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1D626" w14:textId="6CB32C29" w:rsidR="00943E5D" w:rsidRPr="00CB10FD" w:rsidRDefault="00943E5D" w:rsidP="00CB10FD">
      <w:pPr>
        <w:tabs>
          <w:tab w:val="left" w:pos="142"/>
          <w:tab w:val="left" w:pos="9639"/>
        </w:tabs>
        <w:ind w:firstLine="0"/>
        <w:rPr>
          <w:u w:val="single"/>
        </w:rPr>
      </w:pPr>
      <w:bookmarkStart w:id="0" w:name="_Hlk100310932"/>
      <w:r>
        <w:rPr>
          <w:bCs/>
          <w:u w:val="single"/>
        </w:rPr>
        <w:tab/>
        <w:t xml:space="preserve">                       НАЦІОНАЛЬНИЙ УНІВЕРСИТЕТ ОБОРОНИ УКРАЇНИ</w:t>
      </w:r>
      <w:r>
        <w:rPr>
          <w:bCs/>
          <w:u w:val="single"/>
        </w:rPr>
        <w:tab/>
      </w:r>
    </w:p>
    <w:p w14:paraId="33B9591E" w14:textId="2A914DFE" w:rsidR="00A73400" w:rsidRPr="00CC5A11" w:rsidRDefault="00A73400" w:rsidP="00A73400">
      <w:pPr>
        <w:jc w:val="center"/>
      </w:pPr>
      <w:r w:rsidRPr="00CC5A11">
        <w:t>НАВЧАЛЬНО-НАУКОВИЙ ІНСТИТУТ ФІЗИЧНОЇ КУЛЬТУРИ ТА СПОРТИВНО-ОЗДОРОВЧИХ ТЕХНОЛОГІЙ</w:t>
      </w:r>
    </w:p>
    <w:p w14:paraId="5AD5BF95" w14:textId="77777777" w:rsidR="00943E5D" w:rsidRDefault="00A73400" w:rsidP="002F0012">
      <w:pPr>
        <w:tabs>
          <w:tab w:val="left" w:pos="3969"/>
        </w:tabs>
        <w:spacing w:line="240" w:lineRule="auto"/>
        <w:ind w:right="63"/>
        <w:jc w:val="center"/>
        <w:rPr>
          <w:i/>
        </w:rPr>
      </w:pPr>
      <w:r w:rsidRPr="00CC5A11">
        <w:rPr>
          <w:i/>
        </w:rPr>
        <w:t xml:space="preserve"> </w:t>
      </w:r>
    </w:p>
    <w:p w14:paraId="2968F611" w14:textId="2C552E16" w:rsidR="002F0012" w:rsidRDefault="002F0012" w:rsidP="002F0012">
      <w:pPr>
        <w:tabs>
          <w:tab w:val="left" w:pos="3969"/>
        </w:tabs>
        <w:spacing w:line="240" w:lineRule="auto"/>
        <w:ind w:right="63"/>
        <w:jc w:val="center"/>
      </w:pPr>
      <w:r w:rsidRPr="00CC5A11">
        <w:rPr>
          <w:bCs/>
          <w:lang w:eastAsia="uk-UA"/>
        </w:rPr>
        <w:t xml:space="preserve">Кафедра </w:t>
      </w:r>
      <w:r w:rsidRPr="00CC5A11">
        <w:t>теорії, методики та організації фізичної підготовки і спорту</w:t>
      </w:r>
    </w:p>
    <w:p w14:paraId="080AEFD5" w14:textId="77777777" w:rsidR="00CB10FD" w:rsidRPr="00CC5A11" w:rsidRDefault="00CB10FD" w:rsidP="002F0012">
      <w:pPr>
        <w:tabs>
          <w:tab w:val="left" w:pos="3969"/>
        </w:tabs>
        <w:spacing w:line="240" w:lineRule="auto"/>
        <w:ind w:right="63"/>
        <w:jc w:val="center"/>
      </w:pPr>
    </w:p>
    <w:p w14:paraId="2275368E" w14:textId="3959E040" w:rsidR="00943E5D" w:rsidRPr="00CB10FD" w:rsidRDefault="00CB10FD" w:rsidP="00CB10FD">
      <w:pPr>
        <w:tabs>
          <w:tab w:val="left" w:pos="7371"/>
          <w:tab w:val="left" w:pos="9639"/>
        </w:tabs>
        <w:ind w:firstLine="7655"/>
        <w:jc w:val="center"/>
        <w:rPr>
          <w:rFonts w:cs="Times New Roman"/>
          <w:u w:val="single"/>
        </w:rPr>
      </w:pPr>
      <w:r>
        <w:rPr>
          <w:rFonts w:cs="Times New Roman"/>
          <w:noProof/>
        </w:rPr>
        <mc:AlternateContent>
          <mc:Choice Requires="wps">
            <w:drawing>
              <wp:anchor distT="0" distB="0" distL="114300" distR="114300" simplePos="0" relativeHeight="251677696" behindDoc="0" locked="0" layoutInCell="1" allowOverlap="1" wp14:anchorId="47FCB9A3" wp14:editId="566A01F6">
                <wp:simplePos x="0" y="0"/>
                <wp:positionH relativeFrom="column">
                  <wp:posOffset>4840605</wp:posOffset>
                </wp:positionH>
                <wp:positionV relativeFrom="paragraph">
                  <wp:posOffset>176530</wp:posOffset>
                </wp:positionV>
                <wp:extent cx="1371600" cy="0"/>
                <wp:effectExtent l="0" t="0" r="0" b="0"/>
                <wp:wrapNone/>
                <wp:docPr id="2103158374" name="Прямая соединительная линия 2"/>
                <wp:cNvGraphicFramePr/>
                <a:graphic xmlns:a="http://schemas.openxmlformats.org/drawingml/2006/main">
                  <a:graphicData uri="http://schemas.microsoft.com/office/word/2010/wordprocessingShape">
                    <wps:wsp>
                      <wps:cNvCnPr/>
                      <wps:spPr>
                        <a:xfrm flipH="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E9065" id="Прямая соединительная линия 2"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381.15pt,13.9pt" to="489.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" strokecolor="black [3200]" strokeweight=".5pt">
                <v:stroke joinstyle="miter"/>
              </v:line>
            </w:pict>
          </mc:Fallback>
        </mc:AlternateContent>
      </w:r>
      <w:r>
        <w:rPr>
          <w:rFonts w:cs="Times New Roman"/>
        </w:rPr>
        <w:t>Нетаємно</w:t>
      </w:r>
    </w:p>
    <w:p w14:paraId="05BAB337" w14:textId="260D70F5" w:rsidR="00943E5D" w:rsidRDefault="00CB10FD" w:rsidP="00CB10FD">
      <w:pPr>
        <w:ind w:left="5387"/>
        <w:jc w:val="center"/>
        <w:rPr>
          <w:rFonts w:cs="Times New Roman"/>
          <w:sz w:val="20"/>
          <w:szCs w:val="20"/>
        </w:rPr>
      </w:pPr>
      <w:r>
        <w:rPr>
          <w:rFonts w:cs="Times New Roman"/>
          <w:sz w:val="20"/>
          <w:szCs w:val="20"/>
        </w:rPr>
        <w:t xml:space="preserve">                                 </w:t>
      </w:r>
      <w:r w:rsidR="00943E5D">
        <w:rPr>
          <w:rFonts w:cs="Times New Roman"/>
          <w:sz w:val="20"/>
          <w:szCs w:val="20"/>
        </w:rPr>
        <w:t>(гриф секретності)</w:t>
      </w:r>
    </w:p>
    <w:p w14:paraId="6679FF59" w14:textId="77777777" w:rsidR="00943E5D" w:rsidRDefault="00943E5D" w:rsidP="00943E5D">
      <w:pPr>
        <w:ind w:left="5387"/>
        <w:jc w:val="right"/>
        <w:rPr>
          <w:rFonts w:cs="Times New Roman"/>
        </w:rPr>
      </w:pPr>
      <w:r>
        <w:rPr>
          <w:rFonts w:cs="Times New Roman"/>
        </w:rPr>
        <w:t>Прим. № ___</w:t>
      </w:r>
    </w:p>
    <w:p w14:paraId="397749CB" w14:textId="77777777" w:rsidR="00A73400" w:rsidRPr="00CC5A11" w:rsidRDefault="00A73400" w:rsidP="00CB10FD">
      <w:pPr>
        <w:ind w:firstLine="0"/>
      </w:pPr>
    </w:p>
    <w:p w14:paraId="3056BE86" w14:textId="69820967" w:rsidR="00A73400" w:rsidRPr="00CC5A11" w:rsidRDefault="002F0012" w:rsidP="00A73400">
      <w:pPr>
        <w:jc w:val="center"/>
        <w:rPr>
          <w:b/>
        </w:rPr>
      </w:pPr>
      <w:r w:rsidRPr="00CC5A11">
        <w:rPr>
          <w:b/>
        </w:rPr>
        <w:t>КВАЛІФІКАЦІЙНА РОБОТА МАГСТРА</w:t>
      </w:r>
    </w:p>
    <w:p w14:paraId="0AD7E2FD" w14:textId="77777777" w:rsidR="00A73400" w:rsidRPr="00CC5A11" w:rsidRDefault="00A73400" w:rsidP="00A73400">
      <w:pPr>
        <w:jc w:val="center"/>
        <w:rPr>
          <w:b/>
          <w:i/>
        </w:rPr>
      </w:pPr>
    </w:p>
    <w:p w14:paraId="172BC241" w14:textId="4897D1E0" w:rsidR="00A73400" w:rsidRPr="00CC5A11" w:rsidRDefault="00943E5D" w:rsidP="00943E5D">
      <w:pPr>
        <w:tabs>
          <w:tab w:val="left" w:pos="142"/>
          <w:tab w:val="left" w:pos="9639"/>
        </w:tabs>
        <w:jc w:val="center"/>
        <w:rPr>
          <w:u w:val="single"/>
        </w:rPr>
      </w:pPr>
      <w:r>
        <w:rPr>
          <w:u w:val="single"/>
        </w:rPr>
        <w:t xml:space="preserve">                                                           капітана</w:t>
      </w:r>
      <w:r>
        <w:rPr>
          <w:u w:val="single"/>
        </w:rPr>
        <w:tab/>
      </w:r>
    </w:p>
    <w:p w14:paraId="054A9AC1" w14:textId="2CDEA4FC" w:rsidR="00A73400" w:rsidRPr="00CC5A11" w:rsidRDefault="00A73400" w:rsidP="001D2670">
      <w:pPr>
        <w:jc w:val="center"/>
      </w:pPr>
      <w:r w:rsidRPr="00CC5A11">
        <w:rPr>
          <w:sz w:val="20"/>
        </w:rPr>
        <w:t>(військове звання)</w:t>
      </w:r>
    </w:p>
    <w:p w14:paraId="354673E3" w14:textId="586404DA" w:rsidR="001D2670" w:rsidRPr="00CC5A11" w:rsidRDefault="00943E5D" w:rsidP="00943E5D">
      <w:pPr>
        <w:tabs>
          <w:tab w:val="left" w:pos="142"/>
          <w:tab w:val="left" w:pos="9639"/>
        </w:tabs>
        <w:jc w:val="center"/>
        <w:rPr>
          <w:u w:val="single"/>
        </w:rPr>
      </w:pPr>
      <w:r>
        <w:rPr>
          <w:u w:val="single"/>
        </w:rPr>
        <w:t xml:space="preserve">                                             </w:t>
      </w:r>
      <w:proofErr w:type="spellStart"/>
      <w:r>
        <w:rPr>
          <w:u w:val="single"/>
        </w:rPr>
        <w:t>Сьомика</w:t>
      </w:r>
      <w:proofErr w:type="spellEnd"/>
      <w:r>
        <w:rPr>
          <w:u w:val="single"/>
        </w:rPr>
        <w:t xml:space="preserve"> Сергія Вікторовича</w:t>
      </w:r>
      <w:r>
        <w:rPr>
          <w:u w:val="single"/>
        </w:rPr>
        <w:tab/>
      </w:r>
    </w:p>
    <w:p w14:paraId="1A1F95F0" w14:textId="77777777" w:rsidR="00A73400" w:rsidRPr="00CC5A11" w:rsidRDefault="00A73400" w:rsidP="00A73400">
      <w:pPr>
        <w:jc w:val="center"/>
        <w:rPr>
          <w:sz w:val="20"/>
        </w:rPr>
      </w:pPr>
      <w:r w:rsidRPr="00CC5A11">
        <w:rPr>
          <w:sz w:val="20"/>
        </w:rPr>
        <w:t>(прізвище, ім’я, по батькові)’</w:t>
      </w:r>
    </w:p>
    <w:p w14:paraId="48C7D807" w14:textId="77777777" w:rsidR="00A73400" w:rsidRPr="00CC5A11" w:rsidRDefault="00A73400" w:rsidP="00A73400">
      <w:pPr>
        <w:jc w:val="center"/>
        <w:rPr>
          <w:b/>
        </w:rPr>
      </w:pPr>
    </w:p>
    <w:p w14:paraId="35B75518" w14:textId="4DEAF892" w:rsidR="00A73400" w:rsidRPr="00CC5A11" w:rsidRDefault="00943E5D" w:rsidP="00A73400">
      <w:pPr>
        <w:jc w:val="center"/>
        <w:rPr>
          <w:b/>
        </w:rPr>
      </w:pPr>
      <w:r>
        <w:rPr>
          <w:b/>
        </w:rPr>
        <w:t>С</w:t>
      </w:r>
      <w:r w:rsidR="00A73400" w:rsidRPr="00CC5A11">
        <w:rPr>
          <w:b/>
        </w:rPr>
        <w:t>лухача навчальної групи №</w:t>
      </w:r>
      <w:r w:rsidR="001D2670" w:rsidRPr="00943E5D">
        <w:rPr>
          <w:bCs/>
          <w:u w:val="single"/>
        </w:rPr>
        <w:t>6203</w:t>
      </w:r>
    </w:p>
    <w:p w14:paraId="5548374F" w14:textId="77777777" w:rsidR="00A73400" w:rsidRPr="00CC5A11" w:rsidRDefault="00A73400" w:rsidP="00A73400">
      <w:pPr>
        <w:jc w:val="center"/>
        <w:rPr>
          <w:b/>
          <w:i/>
        </w:rPr>
      </w:pPr>
    </w:p>
    <w:p w14:paraId="6E4DCA5E" w14:textId="27FECD89" w:rsidR="00A73400" w:rsidRPr="00CC5A11" w:rsidRDefault="00A73400" w:rsidP="00A73400">
      <w:pPr>
        <w:rPr>
          <w:b/>
        </w:rPr>
      </w:pPr>
      <w:r w:rsidRPr="00CC5A11">
        <w:rPr>
          <w:b/>
        </w:rPr>
        <w:t xml:space="preserve">Тема: Методика розвитку силової </w:t>
      </w:r>
      <w:bookmarkStart w:id="1" w:name="_Hlk167219959"/>
      <w:r w:rsidRPr="00CC5A11">
        <w:rPr>
          <w:b/>
        </w:rPr>
        <w:t xml:space="preserve">витривалості військовослужбовців артилерійських підрозділів під час </w:t>
      </w:r>
      <w:proofErr w:type="spellStart"/>
      <w:r w:rsidR="00804113" w:rsidRPr="00CC5A11">
        <w:rPr>
          <w:b/>
        </w:rPr>
        <w:t>широ</w:t>
      </w:r>
      <w:r w:rsidR="002F0012" w:rsidRPr="00CC5A11">
        <w:rPr>
          <w:b/>
        </w:rPr>
        <w:t>ко</w:t>
      </w:r>
      <w:r w:rsidR="00804113" w:rsidRPr="00CC5A11">
        <w:rPr>
          <w:b/>
        </w:rPr>
        <w:t>м</w:t>
      </w:r>
      <w:r w:rsidR="002F0012" w:rsidRPr="00CC5A11">
        <w:rPr>
          <w:b/>
        </w:rPr>
        <w:t>а</w:t>
      </w:r>
      <w:r w:rsidR="00804113" w:rsidRPr="00CC5A11">
        <w:rPr>
          <w:b/>
        </w:rPr>
        <w:t>штабної</w:t>
      </w:r>
      <w:proofErr w:type="spellEnd"/>
      <w:r w:rsidR="00804113" w:rsidRPr="00CC5A11">
        <w:rPr>
          <w:b/>
        </w:rPr>
        <w:t xml:space="preserve"> </w:t>
      </w:r>
      <w:r w:rsidRPr="00CC5A11">
        <w:rPr>
          <w:b/>
        </w:rPr>
        <w:t xml:space="preserve">збройної агресії </w:t>
      </w:r>
      <w:proofErr w:type="spellStart"/>
      <w:r w:rsidRPr="00CC5A11">
        <w:rPr>
          <w:b/>
        </w:rPr>
        <w:t>росії</w:t>
      </w:r>
      <w:proofErr w:type="spellEnd"/>
      <w:r w:rsidRPr="00CC5A11">
        <w:rPr>
          <w:b/>
        </w:rPr>
        <w:t xml:space="preserve"> проти України</w:t>
      </w:r>
    </w:p>
    <w:bookmarkEnd w:id="1"/>
    <w:p w14:paraId="395978F3" w14:textId="77777777" w:rsidR="00A73400" w:rsidRPr="00CC5A11" w:rsidRDefault="00A73400" w:rsidP="00A73400"/>
    <w:p w14:paraId="3881E569" w14:textId="70CB626E" w:rsidR="00A73400" w:rsidRPr="00CC5A11" w:rsidRDefault="00A73400" w:rsidP="00892B7A">
      <w:pPr>
        <w:tabs>
          <w:tab w:val="left" w:pos="1276"/>
          <w:tab w:val="left" w:pos="9639"/>
        </w:tabs>
        <w:ind w:firstLine="0"/>
        <w:rPr>
          <w:u w:val="single"/>
        </w:rPr>
      </w:pPr>
      <w:r w:rsidRPr="00CC5A11">
        <w:t>Керівник:</w:t>
      </w:r>
      <w:r w:rsidR="00892B7A" w:rsidRPr="00CC5A11">
        <w:rPr>
          <w:u w:val="single"/>
        </w:rPr>
        <w:tab/>
        <w:t xml:space="preserve">                               кандидат педагогічних наук, доцент</w:t>
      </w:r>
      <w:r w:rsidR="00892B7A" w:rsidRPr="00CC5A11">
        <w:rPr>
          <w:u w:val="single"/>
        </w:rPr>
        <w:tab/>
      </w:r>
    </w:p>
    <w:p w14:paraId="4DC9D0DF" w14:textId="3A1893F9" w:rsidR="00A73400" w:rsidRPr="00CC5A11" w:rsidRDefault="00A73400" w:rsidP="00C701E9">
      <w:pPr>
        <w:rPr>
          <w:sz w:val="20"/>
        </w:rPr>
      </w:pPr>
      <w:r w:rsidRPr="00CC5A11">
        <w:rPr>
          <w:sz w:val="20"/>
        </w:rPr>
        <w:t xml:space="preserve">                               (науковий ступінь, вчене звання, військове звання, прізвище, ім’я, по батькові)</w:t>
      </w:r>
    </w:p>
    <w:p w14:paraId="525ED154" w14:textId="07A25697" w:rsidR="00A73400" w:rsidRPr="00CC5A11" w:rsidRDefault="00892B7A" w:rsidP="00892B7A">
      <w:pPr>
        <w:tabs>
          <w:tab w:val="left" w:pos="1134"/>
          <w:tab w:val="left" w:pos="9639"/>
        </w:tabs>
        <w:rPr>
          <w:u w:val="single"/>
        </w:rPr>
      </w:pPr>
      <w:r w:rsidRPr="00CC5A11">
        <w:t xml:space="preserve">      </w:t>
      </w:r>
      <w:r w:rsidRPr="00CC5A11">
        <w:rPr>
          <w:u w:val="single"/>
        </w:rPr>
        <w:tab/>
        <w:t xml:space="preserve">                       полковник </w:t>
      </w:r>
      <w:proofErr w:type="spellStart"/>
      <w:r w:rsidRPr="00CC5A11">
        <w:rPr>
          <w:u w:val="single"/>
        </w:rPr>
        <w:t>Жембровський</w:t>
      </w:r>
      <w:proofErr w:type="spellEnd"/>
      <w:r w:rsidRPr="00CC5A11">
        <w:rPr>
          <w:u w:val="single"/>
        </w:rPr>
        <w:t xml:space="preserve"> Сергій Миколайович</w:t>
      </w:r>
      <w:r w:rsidRPr="00CC5A11">
        <w:rPr>
          <w:u w:val="single"/>
        </w:rPr>
        <w:tab/>
      </w:r>
    </w:p>
    <w:p w14:paraId="771290B2" w14:textId="77777777" w:rsidR="00C701E9" w:rsidRPr="00CC5A11" w:rsidRDefault="00C701E9" w:rsidP="00A73400"/>
    <w:p w14:paraId="1A9166F3" w14:textId="54E70819" w:rsidR="00A73400" w:rsidRPr="00CC5A11" w:rsidRDefault="00A73400" w:rsidP="00C701E9">
      <w:pPr>
        <w:ind w:firstLine="0"/>
      </w:pPr>
      <w:r w:rsidRPr="00CC5A11">
        <w:t>“___” ____________ 20__ року                                       __________________</w:t>
      </w:r>
      <w:r w:rsidR="00C701E9" w:rsidRPr="00CC5A11">
        <w:t>_____</w:t>
      </w:r>
    </w:p>
    <w:p w14:paraId="57272D2D" w14:textId="0E72FC6F" w:rsidR="00A73400" w:rsidRPr="00CC5A11" w:rsidRDefault="00A73400" w:rsidP="00A73400">
      <w:pPr>
        <w:rPr>
          <w:sz w:val="20"/>
        </w:rPr>
      </w:pPr>
      <w:r w:rsidRPr="00CC5A11">
        <w:rPr>
          <w:sz w:val="20"/>
        </w:rPr>
        <w:t xml:space="preserve">                                                                                                                                           (підпис)</w:t>
      </w:r>
    </w:p>
    <w:p w14:paraId="5D90C015" w14:textId="77777777" w:rsidR="00C701E9" w:rsidRPr="00CC5A11" w:rsidRDefault="00C701E9" w:rsidP="00A73400">
      <w:pPr>
        <w:rPr>
          <w:sz w:val="20"/>
        </w:rPr>
      </w:pPr>
    </w:p>
    <w:p w14:paraId="481C4055" w14:textId="77777777" w:rsidR="00A73400" w:rsidRPr="00CC5A11" w:rsidRDefault="00A73400" w:rsidP="00C701E9">
      <w:pPr>
        <w:ind w:firstLine="0"/>
      </w:pPr>
      <w:r w:rsidRPr="00CC5A11">
        <w:t>До захисту допущено</w:t>
      </w:r>
    </w:p>
    <w:p w14:paraId="3D9EA89F" w14:textId="77777777" w:rsidR="00C701E9" w:rsidRPr="00CC5A11" w:rsidRDefault="00C701E9" w:rsidP="00C701E9">
      <w:pPr>
        <w:ind w:firstLine="0"/>
      </w:pPr>
    </w:p>
    <w:p w14:paraId="7879AA46" w14:textId="2BBF9F90" w:rsidR="00A73400" w:rsidRPr="00CC5A11" w:rsidRDefault="00A73400" w:rsidP="00892B7A">
      <w:pPr>
        <w:tabs>
          <w:tab w:val="left" w:pos="2552"/>
          <w:tab w:val="left" w:pos="9639"/>
        </w:tabs>
        <w:ind w:firstLine="0"/>
        <w:rPr>
          <w:u w:val="single"/>
        </w:rPr>
      </w:pPr>
      <w:r w:rsidRPr="00CC5A11">
        <w:t>Начальник</w:t>
      </w:r>
      <w:r w:rsidR="00C701E9" w:rsidRPr="00CC5A11">
        <w:t xml:space="preserve"> </w:t>
      </w:r>
      <w:r w:rsidRPr="00CC5A11">
        <w:t>кафедри:</w:t>
      </w:r>
      <w:r w:rsidR="00892B7A" w:rsidRPr="00CC5A11">
        <w:rPr>
          <w:u w:val="single"/>
        </w:rPr>
        <w:tab/>
        <w:t xml:space="preserve">                    кандидат педагогічних наук, доцент</w:t>
      </w:r>
      <w:r w:rsidR="00892B7A" w:rsidRPr="00CC5A11">
        <w:rPr>
          <w:u w:val="single"/>
        </w:rPr>
        <w:tab/>
      </w:r>
    </w:p>
    <w:p w14:paraId="6E862A0D" w14:textId="2B284BB3" w:rsidR="00A73400" w:rsidRPr="00CC5A11" w:rsidRDefault="00943E5D" w:rsidP="00C701E9">
      <w:pPr>
        <w:ind w:firstLine="0"/>
        <w:jc w:val="center"/>
        <w:rPr>
          <w:sz w:val="20"/>
        </w:rPr>
      </w:pPr>
      <w:r>
        <w:rPr>
          <w:sz w:val="20"/>
        </w:rPr>
        <w:t xml:space="preserve">                                  </w:t>
      </w:r>
      <w:r w:rsidR="00A73400" w:rsidRPr="00CC5A11">
        <w:rPr>
          <w:sz w:val="20"/>
        </w:rPr>
        <w:t>(науковий ступінь, вчене звання, військове звання, прізвище, ім’я, по батькові)</w:t>
      </w:r>
    </w:p>
    <w:p w14:paraId="426F1229" w14:textId="06FC88E9" w:rsidR="00C701E9" w:rsidRPr="00CC5A11" w:rsidRDefault="00892B7A" w:rsidP="00892B7A">
      <w:pPr>
        <w:tabs>
          <w:tab w:val="left" w:pos="2552"/>
          <w:tab w:val="left" w:pos="9639"/>
        </w:tabs>
        <w:rPr>
          <w:u w:val="single"/>
        </w:rPr>
      </w:pPr>
      <w:r w:rsidRPr="00CC5A11">
        <w:t xml:space="preserve">                        </w:t>
      </w:r>
      <w:r w:rsidRPr="00CC5A11">
        <w:rPr>
          <w:u w:val="single"/>
        </w:rPr>
        <w:tab/>
        <w:t xml:space="preserve">                   полковник Вербин Назарій Борисович</w:t>
      </w:r>
      <w:r w:rsidRPr="00CC5A11">
        <w:rPr>
          <w:u w:val="single"/>
        </w:rPr>
        <w:tab/>
      </w:r>
    </w:p>
    <w:p w14:paraId="5F6797F6" w14:textId="77777777" w:rsidR="00892B7A" w:rsidRPr="00CC5A11" w:rsidRDefault="00892B7A" w:rsidP="00943E5D">
      <w:pPr>
        <w:ind w:firstLine="0"/>
      </w:pPr>
    </w:p>
    <w:p w14:paraId="23781922" w14:textId="4E521B9C" w:rsidR="00A73400" w:rsidRPr="00CC5A11" w:rsidRDefault="00A73400" w:rsidP="00C701E9">
      <w:pPr>
        <w:ind w:firstLine="0"/>
      </w:pPr>
      <w:r w:rsidRPr="00CC5A11">
        <w:t>“___” ____________ 20__ року                                       __________________</w:t>
      </w:r>
      <w:r w:rsidR="00C701E9" w:rsidRPr="00CC5A11">
        <w:t>_____</w:t>
      </w:r>
    </w:p>
    <w:p w14:paraId="5168DFC7" w14:textId="3366673E" w:rsidR="00A73400" w:rsidRPr="00CC5A11" w:rsidRDefault="00A73400" w:rsidP="00A73400">
      <w:pPr>
        <w:rPr>
          <w:sz w:val="20"/>
        </w:rPr>
      </w:pPr>
      <w:r w:rsidRPr="00CC5A11">
        <w:rPr>
          <w:sz w:val="20"/>
        </w:rPr>
        <w:t xml:space="preserve">                                                                                                                                            (підпис)</w:t>
      </w:r>
    </w:p>
    <w:p w14:paraId="76913746" w14:textId="77777777" w:rsidR="00943E5D" w:rsidRDefault="00943E5D" w:rsidP="00082F7C">
      <w:pPr>
        <w:ind w:firstLine="0"/>
      </w:pPr>
    </w:p>
    <w:p w14:paraId="3AAFC4CC" w14:textId="77777777" w:rsidR="00CB10FD" w:rsidRPr="00CC5A11" w:rsidRDefault="00CB10FD" w:rsidP="00082F7C">
      <w:pPr>
        <w:ind w:firstLine="0"/>
      </w:pPr>
    </w:p>
    <w:p w14:paraId="3AE0B4D4" w14:textId="119D6086" w:rsidR="005338E1" w:rsidRPr="00CC5A11" w:rsidRDefault="00A73400" w:rsidP="00CF4F87">
      <w:pPr>
        <w:jc w:val="center"/>
      </w:pPr>
      <w:r w:rsidRPr="00CC5A11">
        <w:t>Київ – 2024</w:t>
      </w:r>
    </w:p>
    <w:bookmarkStart w:id="2" w:name="_Toc262133230" w:displacedByCustomXml="next"/>
    <w:bookmarkStart w:id="3" w:name="_Hlk100525272" w:displacedByCustomXml="next"/>
    <w:sdt>
      <w:sdtPr>
        <w:rPr>
          <w:rFonts w:ascii="Times New Roman" w:eastAsiaTheme="minorHAnsi" w:hAnsi="Times New Roman" w:cstheme="minorBidi"/>
          <w:b/>
          <w:bCs/>
          <w:color w:val="auto"/>
          <w:sz w:val="28"/>
          <w:szCs w:val="28"/>
          <w:lang w:val="uk-UA" w:eastAsia="en-US"/>
        </w:rPr>
        <w:id w:val="1054695606"/>
        <w:docPartObj>
          <w:docPartGallery w:val="Table of Contents"/>
          <w:docPartUnique/>
        </w:docPartObj>
      </w:sdtPr>
      <w:sdtEndPr/>
      <w:sdtContent>
        <w:p w14:paraId="57222220" w14:textId="77777777" w:rsidR="005338E1" w:rsidRPr="00CC5A11" w:rsidRDefault="005338E1" w:rsidP="005338E1">
          <w:pPr>
            <w:pStyle w:val="a4"/>
            <w:ind w:firstLine="0"/>
            <w:jc w:val="center"/>
            <w:rPr>
              <w:rFonts w:ascii="Times New Roman" w:hAnsi="Times New Roman" w:cs="Times New Roman"/>
              <w:b/>
              <w:bCs/>
              <w:color w:val="auto"/>
              <w:sz w:val="28"/>
              <w:szCs w:val="28"/>
              <w:lang w:val="uk-UA"/>
            </w:rPr>
          </w:pPr>
          <w:r w:rsidRPr="00CC5A11">
            <w:rPr>
              <w:rFonts w:ascii="Times New Roman" w:hAnsi="Times New Roman" w:cs="Times New Roman"/>
              <w:b/>
              <w:bCs/>
              <w:color w:val="auto"/>
              <w:sz w:val="28"/>
              <w:szCs w:val="28"/>
              <w:lang w:val="uk-UA"/>
            </w:rPr>
            <w:t>ЗМІСТ</w:t>
          </w:r>
          <w:bookmarkEnd w:id="2"/>
        </w:p>
        <w:p w14:paraId="0ADDBF0B" w14:textId="0AFC3074" w:rsidR="005338E1" w:rsidRPr="00CC5A11" w:rsidRDefault="005338E1" w:rsidP="00082F7C">
          <w:pPr>
            <w:rPr>
              <w:rStyle w:val="a5"/>
              <w:bCs/>
              <w:color w:val="auto"/>
              <w:u w:val="none"/>
            </w:rPr>
          </w:pPr>
          <w:r w:rsidRPr="00CC5A11">
            <w:rPr>
              <w:rStyle w:val="a5"/>
              <w:bCs/>
              <w:color w:val="auto"/>
              <w:u w:val="none"/>
            </w:rPr>
            <w:t>Перелік умовних скорочень…………………………………………...……...</w:t>
          </w:r>
          <w:r w:rsidR="00082F7C" w:rsidRPr="00CC5A11">
            <w:rPr>
              <w:rStyle w:val="a5"/>
              <w:bCs/>
              <w:color w:val="auto"/>
              <w:u w:val="none"/>
            </w:rPr>
            <w:t>3</w:t>
          </w:r>
          <w:r w:rsidRPr="00CC5A11">
            <w:rPr>
              <w:b/>
            </w:rPr>
            <w:fldChar w:fldCharType="begin"/>
          </w:r>
          <w:r w:rsidRPr="00CC5A11">
            <w:instrText>TOC \o "1-3" \h \z \u</w:instrText>
          </w:r>
          <w:r w:rsidRPr="00CC5A11">
            <w:rPr>
              <w:b/>
            </w:rPr>
            <w:fldChar w:fldCharType="separate"/>
          </w:r>
        </w:p>
        <w:p w14:paraId="77F6BB1F" w14:textId="1D1F8F6C" w:rsidR="005338E1" w:rsidRPr="00CC5A11" w:rsidRDefault="00246075" w:rsidP="005338E1">
          <w:pPr>
            <w:pStyle w:val="11"/>
            <w:tabs>
              <w:tab w:val="right" w:leader="dot" w:pos="9675"/>
            </w:tabs>
            <w:rPr>
              <w:rStyle w:val="a5"/>
              <w:b w:val="0"/>
              <w:kern w:val="0"/>
              <w:lang w:eastAsia="ru-RU"/>
              <w14:ligatures w14:val="none"/>
            </w:rPr>
          </w:pPr>
          <w:hyperlink w:anchor="_Toc1571069408">
            <w:r w:rsidR="005338E1" w:rsidRPr="00CC5A11">
              <w:rPr>
                <w:rStyle w:val="a5"/>
                <w:b w:val="0"/>
              </w:rPr>
              <w:t>В</w:t>
            </w:r>
            <w:r w:rsidR="00082F7C" w:rsidRPr="00CC5A11">
              <w:rPr>
                <w:rStyle w:val="a5"/>
                <w:b w:val="0"/>
              </w:rPr>
              <w:t>ступ</w:t>
            </w:r>
            <w:r w:rsidR="005338E1" w:rsidRPr="00CC5A11">
              <w:rPr>
                <w:b w:val="0"/>
              </w:rPr>
              <w:tab/>
            </w:r>
            <w:r w:rsidR="005338E1" w:rsidRPr="00CC5A11">
              <w:rPr>
                <w:b w:val="0"/>
              </w:rPr>
              <w:fldChar w:fldCharType="begin"/>
            </w:r>
            <w:r w:rsidR="005338E1" w:rsidRPr="00CC5A11">
              <w:rPr>
                <w:b w:val="0"/>
              </w:rPr>
              <w:instrText>PAGEREF _Toc1571069408 \h</w:instrText>
            </w:r>
            <w:r w:rsidR="005338E1" w:rsidRPr="00CC5A11">
              <w:rPr>
                <w:b w:val="0"/>
              </w:rPr>
            </w:r>
            <w:r w:rsidR="005338E1" w:rsidRPr="00CC5A11">
              <w:rPr>
                <w:b w:val="0"/>
              </w:rPr>
              <w:fldChar w:fldCharType="separate"/>
            </w:r>
            <w:r w:rsidR="00C25A05" w:rsidRPr="00CC5A11">
              <w:rPr>
                <w:b w:val="0"/>
              </w:rPr>
              <w:t>3</w:t>
            </w:r>
            <w:r w:rsidR="005338E1" w:rsidRPr="00CC5A11">
              <w:rPr>
                <w:b w:val="0"/>
              </w:rPr>
              <w:fldChar w:fldCharType="end"/>
            </w:r>
          </w:hyperlink>
        </w:p>
        <w:p w14:paraId="4F7581F5" w14:textId="7A403E8F" w:rsidR="005338E1" w:rsidRPr="00CC5A11" w:rsidRDefault="00246075" w:rsidP="00082F7C">
          <w:pPr>
            <w:pStyle w:val="11"/>
            <w:tabs>
              <w:tab w:val="left" w:pos="851"/>
              <w:tab w:val="right" w:leader="dot" w:pos="9675"/>
            </w:tabs>
            <w:ind w:left="709" w:firstLine="0"/>
            <w:rPr>
              <w:rStyle w:val="a5"/>
              <w:b w:val="0"/>
              <w:kern w:val="0"/>
              <w:lang w:eastAsia="ru-RU"/>
              <w14:ligatures w14:val="none"/>
            </w:rPr>
          </w:pPr>
          <w:hyperlink w:anchor="_Toc845955164">
            <w:r w:rsidR="005338E1" w:rsidRPr="00CC5A11">
              <w:rPr>
                <w:rStyle w:val="a5"/>
                <w:b w:val="0"/>
              </w:rPr>
              <w:t>1.ТЕОРЕТИКО-МЕТОДИЧНИЙ АНАЛІЗ РОЗВИТКУ СИЛОВОЇ ВИТРИВАЛОСТІ ВІЙСЬКОВОСЛУЖБОВЦІВ АРТИЛЕРІЙСЬКИХ ПІДРОЗДІЛІВ В СУЧАСНИХ УМОВАХ ВЕДЕННЯ БОЙОВИХ ДІЙ</w:t>
            </w:r>
            <w:r w:rsidR="005338E1" w:rsidRPr="00CC5A11">
              <w:rPr>
                <w:b w:val="0"/>
              </w:rPr>
              <w:tab/>
            </w:r>
            <w:r w:rsidR="005338E1" w:rsidRPr="00CC5A11">
              <w:rPr>
                <w:b w:val="0"/>
              </w:rPr>
              <w:fldChar w:fldCharType="begin"/>
            </w:r>
            <w:r w:rsidR="005338E1" w:rsidRPr="00CC5A11">
              <w:rPr>
                <w:b w:val="0"/>
              </w:rPr>
              <w:instrText>PAGEREF _Toc845955164 \h</w:instrText>
            </w:r>
            <w:r w:rsidR="005338E1" w:rsidRPr="00CC5A11">
              <w:rPr>
                <w:b w:val="0"/>
              </w:rPr>
            </w:r>
            <w:r w:rsidR="005338E1" w:rsidRPr="00CC5A11">
              <w:rPr>
                <w:b w:val="0"/>
              </w:rPr>
              <w:fldChar w:fldCharType="separate"/>
            </w:r>
            <w:r w:rsidR="00C25A05" w:rsidRPr="00CC5A11">
              <w:rPr>
                <w:b w:val="0"/>
              </w:rPr>
              <w:t>7</w:t>
            </w:r>
            <w:r w:rsidR="005338E1" w:rsidRPr="00CC5A11">
              <w:rPr>
                <w:b w:val="0"/>
              </w:rPr>
              <w:fldChar w:fldCharType="end"/>
            </w:r>
          </w:hyperlink>
        </w:p>
        <w:p w14:paraId="6A076AD8" w14:textId="77777777" w:rsidR="005338E1" w:rsidRPr="00CC5A11" w:rsidRDefault="00246075" w:rsidP="00082F7C">
          <w:pPr>
            <w:pStyle w:val="21"/>
            <w:tabs>
              <w:tab w:val="right" w:leader="dot" w:pos="9675"/>
            </w:tabs>
            <w:ind w:left="993" w:firstLine="0"/>
            <w:rPr>
              <w:rStyle w:val="a5"/>
              <w:b w:val="0"/>
              <w:kern w:val="0"/>
              <w:lang w:eastAsia="ru-RU"/>
              <w14:ligatures w14:val="none"/>
            </w:rPr>
          </w:pPr>
          <w:hyperlink w:anchor="_Toc934078393">
            <w:r w:rsidR="005338E1" w:rsidRPr="00CC5A11">
              <w:rPr>
                <w:rStyle w:val="a5"/>
                <w:b w:val="0"/>
              </w:rPr>
              <w:t>1.1 Особливості бойової діяльності військовослужбовців артилерійських підрозділів</w:t>
            </w:r>
            <w:r w:rsidR="005338E1" w:rsidRPr="00CC5A11">
              <w:rPr>
                <w:b w:val="0"/>
              </w:rPr>
              <w:tab/>
            </w:r>
            <w:r w:rsidR="005338E1" w:rsidRPr="00CC5A11">
              <w:rPr>
                <w:b w:val="0"/>
              </w:rPr>
              <w:fldChar w:fldCharType="begin"/>
            </w:r>
            <w:r w:rsidR="005338E1" w:rsidRPr="00CC5A11">
              <w:rPr>
                <w:b w:val="0"/>
              </w:rPr>
              <w:instrText>PAGEREF _Toc934078393 \h</w:instrText>
            </w:r>
            <w:r w:rsidR="005338E1" w:rsidRPr="00CC5A11">
              <w:rPr>
                <w:b w:val="0"/>
              </w:rPr>
            </w:r>
            <w:r w:rsidR="005338E1" w:rsidRPr="00CC5A11">
              <w:rPr>
                <w:b w:val="0"/>
              </w:rPr>
              <w:fldChar w:fldCharType="separate"/>
            </w:r>
            <w:r w:rsidR="00C25A05" w:rsidRPr="00CC5A11">
              <w:rPr>
                <w:b w:val="0"/>
              </w:rPr>
              <w:t>7</w:t>
            </w:r>
            <w:r w:rsidR="005338E1" w:rsidRPr="00CC5A11">
              <w:rPr>
                <w:b w:val="0"/>
              </w:rPr>
              <w:fldChar w:fldCharType="end"/>
            </w:r>
          </w:hyperlink>
        </w:p>
        <w:p w14:paraId="399ACE50" w14:textId="77777777" w:rsidR="005338E1" w:rsidRPr="00CC5A11" w:rsidRDefault="00246075" w:rsidP="00082F7C">
          <w:pPr>
            <w:pStyle w:val="21"/>
            <w:tabs>
              <w:tab w:val="right" w:leader="dot" w:pos="9675"/>
            </w:tabs>
            <w:ind w:left="993" w:firstLine="0"/>
            <w:rPr>
              <w:rStyle w:val="a5"/>
              <w:b w:val="0"/>
              <w:kern w:val="0"/>
              <w:lang w:eastAsia="ru-RU"/>
              <w14:ligatures w14:val="none"/>
            </w:rPr>
          </w:pPr>
          <w:hyperlink w:anchor="_Toc1838121042">
            <w:r w:rsidR="005338E1" w:rsidRPr="00CC5A11">
              <w:rPr>
                <w:rStyle w:val="a5"/>
                <w:b w:val="0"/>
              </w:rPr>
              <w:t>1.2 Зміст фізичної підготовки військовослужбовців артилерійських підрозділів в умовах виконання бойових завдання</w:t>
            </w:r>
            <w:r w:rsidR="005338E1" w:rsidRPr="00CC5A11">
              <w:rPr>
                <w:b w:val="0"/>
              </w:rPr>
              <w:tab/>
            </w:r>
            <w:r w:rsidR="005338E1" w:rsidRPr="00CC5A11">
              <w:rPr>
                <w:b w:val="0"/>
              </w:rPr>
              <w:fldChar w:fldCharType="begin"/>
            </w:r>
            <w:r w:rsidR="005338E1" w:rsidRPr="00CC5A11">
              <w:rPr>
                <w:b w:val="0"/>
              </w:rPr>
              <w:instrText>PAGEREF _Toc1838121042 \h</w:instrText>
            </w:r>
            <w:r w:rsidR="005338E1" w:rsidRPr="00CC5A11">
              <w:rPr>
                <w:b w:val="0"/>
              </w:rPr>
            </w:r>
            <w:r w:rsidR="005338E1" w:rsidRPr="00CC5A11">
              <w:rPr>
                <w:b w:val="0"/>
              </w:rPr>
              <w:fldChar w:fldCharType="separate"/>
            </w:r>
            <w:r w:rsidR="00C25A05" w:rsidRPr="00CC5A11">
              <w:rPr>
                <w:b w:val="0"/>
              </w:rPr>
              <w:t>11</w:t>
            </w:r>
            <w:r w:rsidR="005338E1" w:rsidRPr="00CC5A11">
              <w:rPr>
                <w:b w:val="0"/>
              </w:rPr>
              <w:fldChar w:fldCharType="end"/>
            </w:r>
          </w:hyperlink>
        </w:p>
        <w:p w14:paraId="02E9B7D8" w14:textId="77777777" w:rsidR="005338E1" w:rsidRPr="00CC5A11" w:rsidRDefault="00246075" w:rsidP="00082F7C">
          <w:pPr>
            <w:pStyle w:val="21"/>
            <w:tabs>
              <w:tab w:val="right" w:leader="dot" w:pos="9675"/>
            </w:tabs>
            <w:ind w:left="993" w:firstLine="0"/>
            <w:rPr>
              <w:rStyle w:val="a5"/>
              <w:b w:val="0"/>
              <w:kern w:val="0"/>
              <w:lang w:eastAsia="ru-RU"/>
              <w14:ligatures w14:val="none"/>
            </w:rPr>
          </w:pPr>
          <w:hyperlink w:anchor="_Toc1681005747">
            <w:r w:rsidR="005338E1" w:rsidRPr="00CC5A11">
              <w:rPr>
                <w:rStyle w:val="a5"/>
                <w:b w:val="0"/>
              </w:rPr>
              <w:t>1.3 Методи та засоби розвитку силової витривалості із використанням високоінтенсивним інтервальними тренуваннями</w:t>
            </w:r>
            <w:r w:rsidR="005338E1" w:rsidRPr="00CC5A11">
              <w:rPr>
                <w:b w:val="0"/>
              </w:rPr>
              <w:tab/>
            </w:r>
            <w:r w:rsidR="005338E1" w:rsidRPr="00CC5A11">
              <w:rPr>
                <w:b w:val="0"/>
              </w:rPr>
              <w:fldChar w:fldCharType="begin"/>
            </w:r>
            <w:r w:rsidR="005338E1" w:rsidRPr="00CC5A11">
              <w:rPr>
                <w:b w:val="0"/>
              </w:rPr>
              <w:instrText>PAGEREF _Toc1681005747 \h</w:instrText>
            </w:r>
            <w:r w:rsidR="005338E1" w:rsidRPr="00CC5A11">
              <w:rPr>
                <w:b w:val="0"/>
              </w:rPr>
            </w:r>
            <w:r w:rsidR="005338E1" w:rsidRPr="00CC5A11">
              <w:rPr>
                <w:b w:val="0"/>
              </w:rPr>
              <w:fldChar w:fldCharType="separate"/>
            </w:r>
            <w:r w:rsidR="00C25A05" w:rsidRPr="00CC5A11">
              <w:rPr>
                <w:b w:val="0"/>
              </w:rPr>
              <w:t>15</w:t>
            </w:r>
            <w:r w:rsidR="005338E1" w:rsidRPr="00CC5A11">
              <w:rPr>
                <w:b w:val="0"/>
              </w:rPr>
              <w:fldChar w:fldCharType="end"/>
            </w:r>
          </w:hyperlink>
        </w:p>
        <w:p w14:paraId="5B3E98B5" w14:textId="77777777" w:rsidR="005338E1" w:rsidRPr="00CC5A11" w:rsidRDefault="00246075" w:rsidP="00082F7C">
          <w:pPr>
            <w:pStyle w:val="21"/>
            <w:tabs>
              <w:tab w:val="right" w:leader="dot" w:pos="9675"/>
            </w:tabs>
            <w:ind w:firstLine="488"/>
            <w:rPr>
              <w:rStyle w:val="a5"/>
              <w:b w:val="0"/>
              <w:kern w:val="0"/>
              <w:lang w:eastAsia="ru-RU"/>
              <w14:ligatures w14:val="none"/>
            </w:rPr>
          </w:pPr>
          <w:hyperlink w:anchor="_Toc871247211">
            <w:r w:rsidR="005338E1" w:rsidRPr="00CC5A11">
              <w:rPr>
                <w:rStyle w:val="a5"/>
                <w:b w:val="0"/>
              </w:rPr>
              <w:t>Висновки до розділу 1</w:t>
            </w:r>
            <w:r w:rsidR="005338E1" w:rsidRPr="00CC5A11">
              <w:rPr>
                <w:b w:val="0"/>
              </w:rPr>
              <w:tab/>
            </w:r>
            <w:r w:rsidR="005338E1" w:rsidRPr="00CC5A11">
              <w:rPr>
                <w:b w:val="0"/>
              </w:rPr>
              <w:fldChar w:fldCharType="begin"/>
            </w:r>
            <w:r w:rsidR="005338E1" w:rsidRPr="00CC5A11">
              <w:rPr>
                <w:b w:val="0"/>
              </w:rPr>
              <w:instrText>PAGEREF _Toc871247211 \h</w:instrText>
            </w:r>
            <w:r w:rsidR="005338E1" w:rsidRPr="00CC5A11">
              <w:rPr>
                <w:b w:val="0"/>
              </w:rPr>
            </w:r>
            <w:r w:rsidR="005338E1" w:rsidRPr="00CC5A11">
              <w:rPr>
                <w:b w:val="0"/>
              </w:rPr>
              <w:fldChar w:fldCharType="separate"/>
            </w:r>
            <w:r w:rsidR="00C25A05" w:rsidRPr="00CC5A11">
              <w:rPr>
                <w:b w:val="0"/>
              </w:rPr>
              <w:t>19</w:t>
            </w:r>
            <w:r w:rsidR="005338E1" w:rsidRPr="00CC5A11">
              <w:rPr>
                <w:b w:val="0"/>
              </w:rPr>
              <w:fldChar w:fldCharType="end"/>
            </w:r>
          </w:hyperlink>
        </w:p>
        <w:p w14:paraId="0B753D4A" w14:textId="70B3365E" w:rsidR="005338E1" w:rsidRPr="00CC5A11" w:rsidRDefault="00246075" w:rsidP="005338E1">
          <w:pPr>
            <w:pStyle w:val="11"/>
            <w:tabs>
              <w:tab w:val="right" w:leader="dot" w:pos="9675"/>
            </w:tabs>
            <w:rPr>
              <w:rStyle w:val="a5"/>
              <w:b w:val="0"/>
              <w:kern w:val="0"/>
              <w:lang w:eastAsia="ru-RU"/>
              <w14:ligatures w14:val="none"/>
            </w:rPr>
          </w:pPr>
          <w:hyperlink w:anchor="_Toc799136375">
            <w:r w:rsidR="005338E1" w:rsidRPr="00CC5A11">
              <w:rPr>
                <w:rStyle w:val="a5"/>
                <w:b w:val="0"/>
              </w:rPr>
              <w:t>2. МЕТОДИ І ОРГАНІЗАЦІЯ ДОСЛІДЖЕНЬ</w:t>
            </w:r>
            <w:r w:rsidR="005338E1" w:rsidRPr="00CC5A11">
              <w:rPr>
                <w:b w:val="0"/>
              </w:rPr>
              <w:tab/>
            </w:r>
            <w:r w:rsidR="005338E1" w:rsidRPr="00CC5A11">
              <w:rPr>
                <w:b w:val="0"/>
              </w:rPr>
              <w:fldChar w:fldCharType="begin"/>
            </w:r>
            <w:r w:rsidR="005338E1" w:rsidRPr="00CC5A11">
              <w:rPr>
                <w:b w:val="0"/>
              </w:rPr>
              <w:instrText>PAGEREF _Toc799136375 \h</w:instrText>
            </w:r>
            <w:r w:rsidR="005338E1" w:rsidRPr="00CC5A11">
              <w:rPr>
                <w:b w:val="0"/>
              </w:rPr>
            </w:r>
            <w:r w:rsidR="005338E1" w:rsidRPr="00CC5A11">
              <w:rPr>
                <w:b w:val="0"/>
              </w:rPr>
              <w:fldChar w:fldCharType="separate"/>
            </w:r>
            <w:r w:rsidR="00C25A05" w:rsidRPr="00CC5A11">
              <w:rPr>
                <w:b w:val="0"/>
              </w:rPr>
              <w:t>21</w:t>
            </w:r>
            <w:r w:rsidR="005338E1" w:rsidRPr="00CC5A11">
              <w:rPr>
                <w:b w:val="0"/>
              </w:rPr>
              <w:fldChar w:fldCharType="end"/>
            </w:r>
          </w:hyperlink>
        </w:p>
        <w:p w14:paraId="2BBCE8B8" w14:textId="77777777" w:rsidR="005338E1" w:rsidRPr="00CC5A11" w:rsidRDefault="00246075" w:rsidP="00082F7C">
          <w:pPr>
            <w:pStyle w:val="21"/>
            <w:tabs>
              <w:tab w:val="right" w:leader="dot" w:pos="9675"/>
            </w:tabs>
            <w:ind w:firstLine="772"/>
            <w:rPr>
              <w:rStyle w:val="a5"/>
              <w:b w:val="0"/>
              <w:kern w:val="0"/>
              <w:lang w:eastAsia="ru-RU"/>
              <w14:ligatures w14:val="none"/>
            </w:rPr>
          </w:pPr>
          <w:hyperlink w:anchor="_Toc436843703">
            <w:r w:rsidR="005338E1" w:rsidRPr="00CC5A11">
              <w:rPr>
                <w:rStyle w:val="a5"/>
                <w:b w:val="0"/>
              </w:rPr>
              <w:t>2.1 Методи дослідження</w:t>
            </w:r>
            <w:r w:rsidR="005338E1" w:rsidRPr="00CC5A11">
              <w:rPr>
                <w:b w:val="0"/>
              </w:rPr>
              <w:tab/>
            </w:r>
            <w:r w:rsidR="005338E1" w:rsidRPr="00CC5A11">
              <w:rPr>
                <w:b w:val="0"/>
              </w:rPr>
              <w:fldChar w:fldCharType="begin"/>
            </w:r>
            <w:r w:rsidR="005338E1" w:rsidRPr="00CC5A11">
              <w:rPr>
                <w:b w:val="0"/>
              </w:rPr>
              <w:instrText>PAGEREF _Toc436843703 \h</w:instrText>
            </w:r>
            <w:r w:rsidR="005338E1" w:rsidRPr="00CC5A11">
              <w:rPr>
                <w:b w:val="0"/>
              </w:rPr>
            </w:r>
            <w:r w:rsidR="005338E1" w:rsidRPr="00CC5A11">
              <w:rPr>
                <w:b w:val="0"/>
              </w:rPr>
              <w:fldChar w:fldCharType="separate"/>
            </w:r>
            <w:r w:rsidR="00C25A05" w:rsidRPr="00CC5A11">
              <w:rPr>
                <w:b w:val="0"/>
              </w:rPr>
              <w:t>21</w:t>
            </w:r>
            <w:r w:rsidR="005338E1" w:rsidRPr="00CC5A11">
              <w:rPr>
                <w:b w:val="0"/>
              </w:rPr>
              <w:fldChar w:fldCharType="end"/>
            </w:r>
          </w:hyperlink>
        </w:p>
        <w:p w14:paraId="0938B476" w14:textId="77777777" w:rsidR="005338E1" w:rsidRPr="00CC5A11" w:rsidRDefault="00246075" w:rsidP="00082F7C">
          <w:pPr>
            <w:pStyle w:val="31"/>
            <w:tabs>
              <w:tab w:val="right" w:leader="dot" w:pos="9675"/>
            </w:tabs>
            <w:ind w:left="709"/>
            <w:rPr>
              <w:rStyle w:val="a5"/>
              <w:b w:val="0"/>
            </w:rPr>
          </w:pPr>
          <w:hyperlink w:anchor="_Toc233629717">
            <w:r w:rsidR="005338E1" w:rsidRPr="00CC5A11">
              <w:rPr>
                <w:rStyle w:val="a5"/>
                <w:b w:val="0"/>
              </w:rPr>
              <w:t>2.1.1. Теоретичні методи дослідження</w:t>
            </w:r>
            <w:r w:rsidR="005338E1" w:rsidRPr="00CC5A11">
              <w:rPr>
                <w:b w:val="0"/>
              </w:rPr>
              <w:tab/>
            </w:r>
            <w:r w:rsidR="005338E1" w:rsidRPr="00CC5A11">
              <w:rPr>
                <w:b w:val="0"/>
              </w:rPr>
              <w:fldChar w:fldCharType="begin"/>
            </w:r>
            <w:r w:rsidR="005338E1" w:rsidRPr="00CC5A11">
              <w:rPr>
                <w:b w:val="0"/>
              </w:rPr>
              <w:instrText>PAGEREF _Toc233629717 \h</w:instrText>
            </w:r>
            <w:r w:rsidR="005338E1" w:rsidRPr="00CC5A11">
              <w:rPr>
                <w:b w:val="0"/>
              </w:rPr>
            </w:r>
            <w:r w:rsidR="005338E1" w:rsidRPr="00CC5A11">
              <w:rPr>
                <w:b w:val="0"/>
              </w:rPr>
              <w:fldChar w:fldCharType="separate"/>
            </w:r>
            <w:r w:rsidR="00C25A05" w:rsidRPr="00CC5A11">
              <w:rPr>
                <w:b w:val="0"/>
              </w:rPr>
              <w:t>22</w:t>
            </w:r>
            <w:r w:rsidR="005338E1" w:rsidRPr="00CC5A11">
              <w:rPr>
                <w:b w:val="0"/>
              </w:rPr>
              <w:fldChar w:fldCharType="end"/>
            </w:r>
          </w:hyperlink>
        </w:p>
        <w:p w14:paraId="5F6FCFA2" w14:textId="77777777" w:rsidR="005338E1" w:rsidRPr="00CC5A11" w:rsidRDefault="00246075" w:rsidP="00082F7C">
          <w:pPr>
            <w:pStyle w:val="31"/>
            <w:tabs>
              <w:tab w:val="right" w:leader="dot" w:pos="9675"/>
            </w:tabs>
            <w:ind w:left="709"/>
            <w:rPr>
              <w:rStyle w:val="a5"/>
              <w:b w:val="0"/>
            </w:rPr>
          </w:pPr>
          <w:hyperlink w:anchor="_Toc554767933">
            <w:r w:rsidR="005338E1" w:rsidRPr="00CC5A11">
              <w:rPr>
                <w:rStyle w:val="a5"/>
                <w:b w:val="0"/>
              </w:rPr>
              <w:t>2.1.2.Емпіричний метод дослідження</w:t>
            </w:r>
            <w:r w:rsidR="005338E1" w:rsidRPr="00CC5A11">
              <w:rPr>
                <w:b w:val="0"/>
              </w:rPr>
              <w:tab/>
            </w:r>
            <w:r w:rsidR="005338E1" w:rsidRPr="00CC5A11">
              <w:rPr>
                <w:b w:val="0"/>
              </w:rPr>
              <w:fldChar w:fldCharType="begin"/>
            </w:r>
            <w:r w:rsidR="005338E1" w:rsidRPr="00CC5A11">
              <w:rPr>
                <w:b w:val="0"/>
              </w:rPr>
              <w:instrText>PAGEREF _Toc554767933 \h</w:instrText>
            </w:r>
            <w:r w:rsidR="005338E1" w:rsidRPr="00CC5A11">
              <w:rPr>
                <w:b w:val="0"/>
              </w:rPr>
            </w:r>
            <w:r w:rsidR="005338E1" w:rsidRPr="00CC5A11">
              <w:rPr>
                <w:b w:val="0"/>
              </w:rPr>
              <w:fldChar w:fldCharType="separate"/>
            </w:r>
            <w:r w:rsidR="00C25A05" w:rsidRPr="00CC5A11">
              <w:rPr>
                <w:b w:val="0"/>
              </w:rPr>
              <w:t>23</w:t>
            </w:r>
            <w:r w:rsidR="005338E1" w:rsidRPr="00CC5A11">
              <w:rPr>
                <w:b w:val="0"/>
              </w:rPr>
              <w:fldChar w:fldCharType="end"/>
            </w:r>
          </w:hyperlink>
        </w:p>
        <w:p w14:paraId="5F7D5F9A" w14:textId="77777777" w:rsidR="005338E1" w:rsidRPr="00CC5A11" w:rsidRDefault="00246075" w:rsidP="00082F7C">
          <w:pPr>
            <w:pStyle w:val="31"/>
            <w:tabs>
              <w:tab w:val="right" w:leader="dot" w:pos="9675"/>
            </w:tabs>
            <w:ind w:left="709"/>
            <w:rPr>
              <w:rStyle w:val="a5"/>
              <w:b w:val="0"/>
            </w:rPr>
          </w:pPr>
          <w:hyperlink w:anchor="_Toc1209112285">
            <w:r w:rsidR="005338E1" w:rsidRPr="00CC5A11">
              <w:rPr>
                <w:rStyle w:val="a5"/>
                <w:b w:val="0"/>
              </w:rPr>
              <w:t>2.1.3 Антропометричний та фізіологічний методи дослідження</w:t>
            </w:r>
            <w:r w:rsidR="005338E1" w:rsidRPr="00CC5A11">
              <w:rPr>
                <w:b w:val="0"/>
              </w:rPr>
              <w:tab/>
            </w:r>
            <w:r w:rsidR="005338E1" w:rsidRPr="00CC5A11">
              <w:rPr>
                <w:b w:val="0"/>
              </w:rPr>
              <w:fldChar w:fldCharType="begin"/>
            </w:r>
            <w:r w:rsidR="005338E1" w:rsidRPr="00CC5A11">
              <w:rPr>
                <w:b w:val="0"/>
              </w:rPr>
              <w:instrText>PAGEREF _Toc1209112285 \h</w:instrText>
            </w:r>
            <w:r w:rsidR="005338E1" w:rsidRPr="00CC5A11">
              <w:rPr>
                <w:b w:val="0"/>
              </w:rPr>
            </w:r>
            <w:r w:rsidR="005338E1" w:rsidRPr="00CC5A11">
              <w:rPr>
                <w:b w:val="0"/>
              </w:rPr>
              <w:fldChar w:fldCharType="separate"/>
            </w:r>
            <w:r w:rsidR="00C25A05" w:rsidRPr="00CC5A11">
              <w:rPr>
                <w:b w:val="0"/>
              </w:rPr>
              <w:t>25</w:t>
            </w:r>
            <w:r w:rsidR="005338E1" w:rsidRPr="00CC5A11">
              <w:rPr>
                <w:b w:val="0"/>
              </w:rPr>
              <w:fldChar w:fldCharType="end"/>
            </w:r>
          </w:hyperlink>
        </w:p>
        <w:p w14:paraId="67C98A68" w14:textId="77777777" w:rsidR="005338E1" w:rsidRPr="00CC5A11" w:rsidRDefault="00246075" w:rsidP="00082F7C">
          <w:pPr>
            <w:pStyle w:val="31"/>
            <w:tabs>
              <w:tab w:val="right" w:leader="dot" w:pos="9675"/>
            </w:tabs>
            <w:ind w:left="709"/>
            <w:rPr>
              <w:rStyle w:val="a5"/>
              <w:b w:val="0"/>
            </w:rPr>
          </w:pPr>
          <w:hyperlink w:anchor="_Toc1836528078">
            <w:r w:rsidR="005338E1" w:rsidRPr="00CC5A11">
              <w:rPr>
                <w:rStyle w:val="a5"/>
                <w:b w:val="0"/>
              </w:rPr>
              <w:t>2.1.4 Методи математичної статистики</w:t>
            </w:r>
            <w:r w:rsidR="005338E1" w:rsidRPr="00CC5A11">
              <w:rPr>
                <w:b w:val="0"/>
              </w:rPr>
              <w:tab/>
            </w:r>
            <w:r w:rsidR="005338E1" w:rsidRPr="00CC5A11">
              <w:rPr>
                <w:b w:val="0"/>
              </w:rPr>
              <w:fldChar w:fldCharType="begin"/>
            </w:r>
            <w:r w:rsidR="005338E1" w:rsidRPr="00CC5A11">
              <w:rPr>
                <w:b w:val="0"/>
              </w:rPr>
              <w:instrText>PAGEREF _Toc1836528078 \h</w:instrText>
            </w:r>
            <w:r w:rsidR="005338E1" w:rsidRPr="00CC5A11">
              <w:rPr>
                <w:b w:val="0"/>
              </w:rPr>
            </w:r>
            <w:r w:rsidR="005338E1" w:rsidRPr="00CC5A11">
              <w:rPr>
                <w:b w:val="0"/>
              </w:rPr>
              <w:fldChar w:fldCharType="separate"/>
            </w:r>
            <w:r w:rsidR="00C25A05" w:rsidRPr="00CC5A11">
              <w:rPr>
                <w:b w:val="0"/>
              </w:rPr>
              <w:t>27</w:t>
            </w:r>
            <w:r w:rsidR="005338E1" w:rsidRPr="00CC5A11">
              <w:rPr>
                <w:b w:val="0"/>
              </w:rPr>
              <w:fldChar w:fldCharType="end"/>
            </w:r>
          </w:hyperlink>
        </w:p>
        <w:p w14:paraId="39CFB476" w14:textId="77777777" w:rsidR="005338E1" w:rsidRPr="00CC5A11" w:rsidRDefault="00246075" w:rsidP="00082F7C">
          <w:pPr>
            <w:pStyle w:val="21"/>
            <w:tabs>
              <w:tab w:val="right" w:leader="dot" w:pos="9675"/>
            </w:tabs>
            <w:ind w:firstLine="772"/>
            <w:rPr>
              <w:rStyle w:val="a5"/>
              <w:b w:val="0"/>
            </w:rPr>
          </w:pPr>
          <w:hyperlink w:anchor="_Toc497858182">
            <w:r w:rsidR="005338E1" w:rsidRPr="00CC5A11">
              <w:rPr>
                <w:rStyle w:val="a5"/>
                <w:b w:val="0"/>
              </w:rPr>
              <w:t>2.2 Організація досліджень</w:t>
            </w:r>
            <w:r w:rsidR="005338E1" w:rsidRPr="00CC5A11">
              <w:rPr>
                <w:b w:val="0"/>
              </w:rPr>
              <w:tab/>
            </w:r>
            <w:r w:rsidR="005338E1" w:rsidRPr="00CC5A11">
              <w:rPr>
                <w:b w:val="0"/>
              </w:rPr>
              <w:fldChar w:fldCharType="begin"/>
            </w:r>
            <w:r w:rsidR="005338E1" w:rsidRPr="00CC5A11">
              <w:rPr>
                <w:b w:val="0"/>
              </w:rPr>
              <w:instrText>PAGEREF _Toc497858182 \h</w:instrText>
            </w:r>
            <w:r w:rsidR="005338E1" w:rsidRPr="00CC5A11">
              <w:rPr>
                <w:b w:val="0"/>
              </w:rPr>
            </w:r>
            <w:r w:rsidR="005338E1" w:rsidRPr="00CC5A11">
              <w:rPr>
                <w:b w:val="0"/>
              </w:rPr>
              <w:fldChar w:fldCharType="separate"/>
            </w:r>
            <w:r w:rsidR="00C25A05" w:rsidRPr="00CC5A11">
              <w:rPr>
                <w:b w:val="0"/>
              </w:rPr>
              <w:t>28</w:t>
            </w:r>
            <w:r w:rsidR="005338E1" w:rsidRPr="00CC5A11">
              <w:rPr>
                <w:b w:val="0"/>
              </w:rPr>
              <w:fldChar w:fldCharType="end"/>
            </w:r>
          </w:hyperlink>
        </w:p>
        <w:p w14:paraId="704AF64B" w14:textId="0FE8CCA1" w:rsidR="005338E1" w:rsidRPr="00CC5A11" w:rsidRDefault="00246075" w:rsidP="00082F7C">
          <w:pPr>
            <w:pStyle w:val="11"/>
            <w:tabs>
              <w:tab w:val="right" w:leader="dot" w:pos="9675"/>
            </w:tabs>
            <w:ind w:left="709" w:firstLine="0"/>
            <w:rPr>
              <w:rStyle w:val="a5"/>
              <w:b w:val="0"/>
            </w:rPr>
          </w:pPr>
          <w:hyperlink w:anchor="_Toc487841348">
            <w:r w:rsidR="005338E1" w:rsidRPr="00CC5A11">
              <w:rPr>
                <w:rStyle w:val="a5"/>
                <w:b w:val="0"/>
              </w:rPr>
              <w:t>3.ОБГРУНТУВАННЯ МЕТОДИКИ РОЗВИТКУ СИЛОВОЇ ВИТРИВАЛОСТІ ВІЙСЬКОВОСЛУЖБОВЦІВ АРТИЛЕРИЙСЬКИХ ПІДРОЗДІЛІВ В УМОВАХ ВЕДЕННЯ БОЙОВИХ ДІЙ З ВИКОРИСТАННЯМ СУЧАСНИХ СПОРТИВНО-ОЗДОРОВЧИХ ТЕХНОЛОГІЙ</w:t>
            </w:r>
            <w:r w:rsidR="005338E1" w:rsidRPr="00CC5A11">
              <w:rPr>
                <w:b w:val="0"/>
              </w:rPr>
              <w:tab/>
            </w:r>
            <w:r w:rsidR="005338E1" w:rsidRPr="00CC5A11">
              <w:rPr>
                <w:b w:val="0"/>
              </w:rPr>
              <w:fldChar w:fldCharType="begin"/>
            </w:r>
            <w:r w:rsidR="005338E1" w:rsidRPr="00CC5A11">
              <w:rPr>
                <w:b w:val="0"/>
              </w:rPr>
              <w:instrText>PAGEREF _Toc487841348 \h</w:instrText>
            </w:r>
            <w:r w:rsidR="005338E1" w:rsidRPr="00CC5A11">
              <w:rPr>
                <w:b w:val="0"/>
              </w:rPr>
            </w:r>
            <w:r w:rsidR="005338E1" w:rsidRPr="00CC5A11">
              <w:rPr>
                <w:b w:val="0"/>
              </w:rPr>
              <w:fldChar w:fldCharType="separate"/>
            </w:r>
            <w:r w:rsidR="00C25A05" w:rsidRPr="00CC5A11">
              <w:rPr>
                <w:b w:val="0"/>
              </w:rPr>
              <w:t>30</w:t>
            </w:r>
            <w:r w:rsidR="005338E1" w:rsidRPr="00CC5A11">
              <w:rPr>
                <w:b w:val="0"/>
              </w:rPr>
              <w:fldChar w:fldCharType="end"/>
            </w:r>
          </w:hyperlink>
        </w:p>
        <w:p w14:paraId="06D79CE0" w14:textId="364D3865" w:rsidR="005338E1" w:rsidRPr="00CC5A11" w:rsidRDefault="00246075" w:rsidP="00082F7C">
          <w:pPr>
            <w:pStyle w:val="21"/>
            <w:tabs>
              <w:tab w:val="right" w:leader="dot" w:pos="9675"/>
            </w:tabs>
            <w:ind w:left="1418" w:firstLine="0"/>
            <w:rPr>
              <w:rStyle w:val="a5"/>
              <w:b w:val="0"/>
            </w:rPr>
          </w:pPr>
          <w:hyperlink w:anchor="_Toc1634919715">
            <w:r w:rsidR="005338E1" w:rsidRPr="00CC5A11">
              <w:rPr>
                <w:rStyle w:val="a5"/>
                <w:b w:val="0"/>
              </w:rPr>
              <w:t>3.1</w:t>
            </w:r>
            <w:r w:rsidR="00082F7C" w:rsidRPr="00CC5A11">
              <w:rPr>
                <w:rStyle w:val="a5"/>
                <w:b w:val="0"/>
              </w:rPr>
              <w:t>.</w:t>
            </w:r>
            <w:r w:rsidR="005338E1" w:rsidRPr="00CC5A11">
              <w:rPr>
                <w:rStyle w:val="a5"/>
                <w:b w:val="0"/>
              </w:rPr>
              <w:t>Характеристика показників фізичного стану військовослужбовців артилеристів під впливом стресових ситуацій в бойових умовах</w:t>
            </w:r>
            <w:r w:rsidR="005338E1" w:rsidRPr="00CC5A11">
              <w:rPr>
                <w:b w:val="0"/>
              </w:rPr>
              <w:tab/>
            </w:r>
            <w:r w:rsidR="005338E1" w:rsidRPr="00CC5A11">
              <w:rPr>
                <w:b w:val="0"/>
              </w:rPr>
              <w:fldChar w:fldCharType="begin"/>
            </w:r>
            <w:r w:rsidR="005338E1" w:rsidRPr="00CC5A11">
              <w:rPr>
                <w:b w:val="0"/>
              </w:rPr>
              <w:instrText>PAGEREF _Toc1634919715 \h</w:instrText>
            </w:r>
            <w:r w:rsidR="005338E1" w:rsidRPr="00CC5A11">
              <w:rPr>
                <w:b w:val="0"/>
              </w:rPr>
            </w:r>
            <w:r w:rsidR="005338E1" w:rsidRPr="00CC5A11">
              <w:rPr>
                <w:b w:val="0"/>
              </w:rPr>
              <w:fldChar w:fldCharType="separate"/>
            </w:r>
            <w:r w:rsidR="00C25A05" w:rsidRPr="00CC5A11">
              <w:rPr>
                <w:b w:val="0"/>
              </w:rPr>
              <w:t>30</w:t>
            </w:r>
            <w:r w:rsidR="005338E1" w:rsidRPr="00CC5A11">
              <w:rPr>
                <w:b w:val="0"/>
              </w:rPr>
              <w:fldChar w:fldCharType="end"/>
            </w:r>
          </w:hyperlink>
        </w:p>
        <w:p w14:paraId="18A9FA25" w14:textId="77777777" w:rsidR="005338E1" w:rsidRPr="00CC5A11" w:rsidRDefault="00246075" w:rsidP="00082F7C">
          <w:pPr>
            <w:pStyle w:val="21"/>
            <w:tabs>
              <w:tab w:val="right" w:leader="dot" w:pos="9675"/>
            </w:tabs>
            <w:ind w:left="1418" w:firstLine="0"/>
            <w:rPr>
              <w:rStyle w:val="a5"/>
              <w:b w:val="0"/>
            </w:rPr>
          </w:pPr>
          <w:hyperlink w:anchor="_Toc1131120257">
            <w:r w:rsidR="005338E1" w:rsidRPr="00CC5A11">
              <w:rPr>
                <w:rStyle w:val="a5"/>
                <w:b w:val="0"/>
              </w:rPr>
              <w:t>3.2 Методика розвитку силової витривалості військовослужбовців артилеристів з використанням високоінтенсивних фізичних тренувань</w:t>
            </w:r>
            <w:r w:rsidR="005338E1" w:rsidRPr="00CC5A11">
              <w:rPr>
                <w:b w:val="0"/>
              </w:rPr>
              <w:tab/>
            </w:r>
            <w:r w:rsidR="005338E1" w:rsidRPr="00CC5A11">
              <w:rPr>
                <w:b w:val="0"/>
              </w:rPr>
              <w:fldChar w:fldCharType="begin"/>
            </w:r>
            <w:r w:rsidR="005338E1" w:rsidRPr="00CC5A11">
              <w:rPr>
                <w:b w:val="0"/>
              </w:rPr>
              <w:instrText>PAGEREF _Toc1131120257 \h</w:instrText>
            </w:r>
            <w:r w:rsidR="005338E1" w:rsidRPr="00CC5A11">
              <w:rPr>
                <w:b w:val="0"/>
              </w:rPr>
            </w:r>
            <w:r w:rsidR="005338E1" w:rsidRPr="00CC5A11">
              <w:rPr>
                <w:b w:val="0"/>
              </w:rPr>
              <w:fldChar w:fldCharType="separate"/>
            </w:r>
            <w:r w:rsidR="00C25A05" w:rsidRPr="00CC5A11">
              <w:rPr>
                <w:b w:val="0"/>
              </w:rPr>
              <w:t>38</w:t>
            </w:r>
            <w:r w:rsidR="005338E1" w:rsidRPr="00CC5A11">
              <w:rPr>
                <w:b w:val="0"/>
              </w:rPr>
              <w:fldChar w:fldCharType="end"/>
            </w:r>
          </w:hyperlink>
        </w:p>
        <w:p w14:paraId="4BEE1CD5" w14:textId="77777777" w:rsidR="005338E1" w:rsidRPr="00CC5A11" w:rsidRDefault="00246075" w:rsidP="00082F7C">
          <w:pPr>
            <w:pStyle w:val="21"/>
            <w:tabs>
              <w:tab w:val="right" w:leader="dot" w:pos="9675"/>
            </w:tabs>
            <w:ind w:left="1418" w:firstLine="0"/>
            <w:rPr>
              <w:rStyle w:val="a5"/>
              <w:b w:val="0"/>
            </w:rPr>
          </w:pPr>
          <w:hyperlink w:anchor="_Toc720502514">
            <w:r w:rsidR="005338E1" w:rsidRPr="00CC5A11">
              <w:rPr>
                <w:rStyle w:val="a5"/>
                <w:b w:val="0"/>
              </w:rPr>
              <w:t>3.3 Практичні рекомендації щодо використання розробленої авторської методики в системі підготовки артилеристів</w:t>
            </w:r>
            <w:r w:rsidR="005338E1" w:rsidRPr="00CC5A11">
              <w:rPr>
                <w:b w:val="0"/>
              </w:rPr>
              <w:tab/>
            </w:r>
            <w:r w:rsidR="005338E1" w:rsidRPr="00CC5A11">
              <w:rPr>
                <w:b w:val="0"/>
              </w:rPr>
              <w:fldChar w:fldCharType="begin"/>
            </w:r>
            <w:r w:rsidR="005338E1" w:rsidRPr="00CC5A11">
              <w:rPr>
                <w:b w:val="0"/>
              </w:rPr>
              <w:instrText>PAGEREF _Toc720502514 \h</w:instrText>
            </w:r>
            <w:r w:rsidR="005338E1" w:rsidRPr="00CC5A11">
              <w:rPr>
                <w:b w:val="0"/>
              </w:rPr>
            </w:r>
            <w:r w:rsidR="005338E1" w:rsidRPr="00CC5A11">
              <w:rPr>
                <w:b w:val="0"/>
              </w:rPr>
              <w:fldChar w:fldCharType="separate"/>
            </w:r>
            <w:r w:rsidR="00C25A05" w:rsidRPr="00CC5A11">
              <w:rPr>
                <w:b w:val="0"/>
              </w:rPr>
              <w:t>52</w:t>
            </w:r>
            <w:r w:rsidR="005338E1" w:rsidRPr="00CC5A11">
              <w:rPr>
                <w:b w:val="0"/>
              </w:rPr>
              <w:fldChar w:fldCharType="end"/>
            </w:r>
          </w:hyperlink>
        </w:p>
        <w:p w14:paraId="08D4E47C" w14:textId="77777777" w:rsidR="005338E1" w:rsidRPr="00CC5A11" w:rsidRDefault="00246075" w:rsidP="00082F7C">
          <w:pPr>
            <w:pStyle w:val="21"/>
            <w:tabs>
              <w:tab w:val="right" w:leader="dot" w:pos="9675"/>
            </w:tabs>
            <w:ind w:firstLine="488"/>
            <w:rPr>
              <w:rStyle w:val="a5"/>
              <w:b w:val="0"/>
            </w:rPr>
          </w:pPr>
          <w:hyperlink w:anchor="_Toc969682571">
            <w:r w:rsidR="005338E1" w:rsidRPr="00CC5A11">
              <w:rPr>
                <w:rStyle w:val="a5"/>
                <w:b w:val="0"/>
              </w:rPr>
              <w:t>Висновки до розділу 3</w:t>
            </w:r>
            <w:r w:rsidR="005338E1" w:rsidRPr="00CC5A11">
              <w:rPr>
                <w:b w:val="0"/>
              </w:rPr>
              <w:tab/>
            </w:r>
            <w:r w:rsidR="005338E1" w:rsidRPr="00CC5A11">
              <w:rPr>
                <w:b w:val="0"/>
              </w:rPr>
              <w:fldChar w:fldCharType="begin"/>
            </w:r>
            <w:r w:rsidR="005338E1" w:rsidRPr="00CC5A11">
              <w:rPr>
                <w:b w:val="0"/>
              </w:rPr>
              <w:instrText>PAGEREF _Toc969682571 \h</w:instrText>
            </w:r>
            <w:r w:rsidR="005338E1" w:rsidRPr="00CC5A11">
              <w:rPr>
                <w:b w:val="0"/>
              </w:rPr>
            </w:r>
            <w:r w:rsidR="005338E1" w:rsidRPr="00CC5A11">
              <w:rPr>
                <w:b w:val="0"/>
              </w:rPr>
              <w:fldChar w:fldCharType="separate"/>
            </w:r>
            <w:r w:rsidR="00C25A05" w:rsidRPr="00CC5A11">
              <w:rPr>
                <w:b w:val="0"/>
              </w:rPr>
              <w:t>55</w:t>
            </w:r>
            <w:r w:rsidR="005338E1" w:rsidRPr="00CC5A11">
              <w:rPr>
                <w:b w:val="0"/>
              </w:rPr>
              <w:fldChar w:fldCharType="end"/>
            </w:r>
          </w:hyperlink>
        </w:p>
        <w:p w14:paraId="6A4E1900" w14:textId="0CE168B3" w:rsidR="005338E1" w:rsidRPr="00CC5A11" w:rsidRDefault="00246075" w:rsidP="005338E1">
          <w:pPr>
            <w:pStyle w:val="11"/>
            <w:tabs>
              <w:tab w:val="right" w:leader="dot" w:pos="9675"/>
            </w:tabs>
            <w:rPr>
              <w:rStyle w:val="a5"/>
              <w:b w:val="0"/>
            </w:rPr>
          </w:pPr>
          <w:hyperlink w:anchor="_Toc153425085">
            <w:r w:rsidR="005338E1" w:rsidRPr="00CC5A11">
              <w:rPr>
                <w:rStyle w:val="a5"/>
                <w:b w:val="0"/>
              </w:rPr>
              <w:t>В</w:t>
            </w:r>
            <w:r w:rsidR="00082F7C" w:rsidRPr="00CC5A11">
              <w:rPr>
                <w:rStyle w:val="a5"/>
                <w:b w:val="0"/>
              </w:rPr>
              <w:t>исновки</w:t>
            </w:r>
            <w:r w:rsidR="005338E1" w:rsidRPr="00CC5A11">
              <w:rPr>
                <w:b w:val="0"/>
              </w:rPr>
              <w:tab/>
            </w:r>
            <w:r w:rsidR="005338E1" w:rsidRPr="00CC5A11">
              <w:rPr>
                <w:b w:val="0"/>
              </w:rPr>
              <w:fldChar w:fldCharType="begin"/>
            </w:r>
            <w:r w:rsidR="005338E1" w:rsidRPr="00CC5A11">
              <w:rPr>
                <w:b w:val="0"/>
              </w:rPr>
              <w:instrText>PAGEREF _Toc153425085 \h</w:instrText>
            </w:r>
            <w:r w:rsidR="005338E1" w:rsidRPr="00CC5A11">
              <w:rPr>
                <w:b w:val="0"/>
              </w:rPr>
            </w:r>
            <w:r w:rsidR="005338E1" w:rsidRPr="00CC5A11">
              <w:rPr>
                <w:b w:val="0"/>
              </w:rPr>
              <w:fldChar w:fldCharType="separate"/>
            </w:r>
            <w:r w:rsidR="00C25A05" w:rsidRPr="00CC5A11">
              <w:rPr>
                <w:b w:val="0"/>
              </w:rPr>
              <w:t>57</w:t>
            </w:r>
            <w:r w:rsidR="005338E1" w:rsidRPr="00CC5A11">
              <w:rPr>
                <w:b w:val="0"/>
              </w:rPr>
              <w:fldChar w:fldCharType="end"/>
            </w:r>
          </w:hyperlink>
        </w:p>
        <w:p w14:paraId="5121F86E" w14:textId="3DE98276" w:rsidR="005338E1" w:rsidRPr="00CC5A11" w:rsidRDefault="00246075" w:rsidP="005338E1">
          <w:pPr>
            <w:pStyle w:val="11"/>
            <w:tabs>
              <w:tab w:val="right" w:leader="dot" w:pos="9675"/>
            </w:tabs>
            <w:rPr>
              <w:rStyle w:val="a5"/>
              <w:b w:val="0"/>
            </w:rPr>
          </w:pPr>
          <w:hyperlink w:anchor="_Toc606801943">
            <w:r w:rsidR="005338E1" w:rsidRPr="00CC5A11">
              <w:rPr>
                <w:rStyle w:val="a5"/>
                <w:b w:val="0"/>
              </w:rPr>
              <w:t>С</w:t>
            </w:r>
            <w:r w:rsidR="00082F7C" w:rsidRPr="00CC5A11">
              <w:rPr>
                <w:rStyle w:val="a5"/>
                <w:b w:val="0"/>
              </w:rPr>
              <w:t>писок використаних джерел</w:t>
            </w:r>
            <w:r w:rsidR="005338E1" w:rsidRPr="00CC5A11">
              <w:rPr>
                <w:b w:val="0"/>
              </w:rPr>
              <w:tab/>
            </w:r>
            <w:r w:rsidR="005338E1" w:rsidRPr="00CC5A11">
              <w:rPr>
                <w:b w:val="0"/>
              </w:rPr>
              <w:fldChar w:fldCharType="begin"/>
            </w:r>
            <w:r w:rsidR="005338E1" w:rsidRPr="00CC5A11">
              <w:rPr>
                <w:b w:val="0"/>
              </w:rPr>
              <w:instrText>PAGEREF _Toc606801943 \h</w:instrText>
            </w:r>
            <w:r w:rsidR="005338E1" w:rsidRPr="00CC5A11">
              <w:rPr>
                <w:b w:val="0"/>
              </w:rPr>
            </w:r>
            <w:r w:rsidR="005338E1" w:rsidRPr="00CC5A11">
              <w:rPr>
                <w:b w:val="0"/>
              </w:rPr>
              <w:fldChar w:fldCharType="separate"/>
            </w:r>
            <w:r w:rsidR="00C25A05" w:rsidRPr="00CC5A11">
              <w:rPr>
                <w:b w:val="0"/>
              </w:rPr>
              <w:t>59</w:t>
            </w:r>
            <w:r w:rsidR="005338E1" w:rsidRPr="00CC5A11">
              <w:rPr>
                <w:b w:val="0"/>
              </w:rPr>
              <w:fldChar w:fldCharType="end"/>
            </w:r>
          </w:hyperlink>
        </w:p>
        <w:p w14:paraId="1F446F3A" w14:textId="7E053CCF" w:rsidR="005338E1" w:rsidRPr="00CC5A11" w:rsidRDefault="00246075" w:rsidP="005338E1">
          <w:pPr>
            <w:pStyle w:val="11"/>
            <w:tabs>
              <w:tab w:val="right" w:leader="dot" w:pos="9675"/>
            </w:tabs>
            <w:rPr>
              <w:rStyle w:val="a5"/>
            </w:rPr>
          </w:pPr>
          <w:hyperlink w:anchor="_Toc585178861">
            <w:r w:rsidR="005338E1" w:rsidRPr="00CC5A11">
              <w:rPr>
                <w:rStyle w:val="a5"/>
                <w:b w:val="0"/>
              </w:rPr>
              <w:t>Д</w:t>
            </w:r>
            <w:r w:rsidR="00082F7C" w:rsidRPr="00CC5A11">
              <w:rPr>
                <w:rStyle w:val="a5"/>
                <w:b w:val="0"/>
              </w:rPr>
              <w:t>одатки</w:t>
            </w:r>
            <w:r w:rsidR="005338E1" w:rsidRPr="00CC5A11">
              <w:rPr>
                <w:b w:val="0"/>
              </w:rPr>
              <w:tab/>
            </w:r>
            <w:r w:rsidR="005338E1" w:rsidRPr="00CC5A11">
              <w:rPr>
                <w:b w:val="0"/>
              </w:rPr>
              <w:fldChar w:fldCharType="begin"/>
            </w:r>
            <w:r w:rsidR="005338E1" w:rsidRPr="00CC5A11">
              <w:rPr>
                <w:b w:val="0"/>
              </w:rPr>
              <w:instrText>PAGEREF _Toc585178861 \h</w:instrText>
            </w:r>
            <w:r w:rsidR="005338E1" w:rsidRPr="00CC5A11">
              <w:rPr>
                <w:b w:val="0"/>
              </w:rPr>
            </w:r>
            <w:r w:rsidR="005338E1" w:rsidRPr="00CC5A11">
              <w:rPr>
                <w:b w:val="0"/>
              </w:rPr>
              <w:fldChar w:fldCharType="separate"/>
            </w:r>
            <w:r w:rsidR="00C25A05" w:rsidRPr="00CC5A11">
              <w:rPr>
                <w:b w:val="0"/>
              </w:rPr>
              <w:t>63</w:t>
            </w:r>
            <w:r w:rsidR="005338E1" w:rsidRPr="00CC5A11">
              <w:rPr>
                <w:b w:val="0"/>
              </w:rPr>
              <w:fldChar w:fldCharType="end"/>
            </w:r>
          </w:hyperlink>
          <w:r w:rsidR="005338E1" w:rsidRPr="00CC5A11">
            <w:rPr>
              <w:b w:val="0"/>
            </w:rPr>
            <w:fldChar w:fldCharType="end"/>
          </w:r>
        </w:p>
      </w:sdtContent>
    </w:sdt>
    <w:bookmarkEnd w:id="3" w:displacedByCustomXml="prev"/>
    <w:p w14:paraId="1F6BC0B1" w14:textId="77777777" w:rsidR="005338E1" w:rsidRPr="00CC5A11" w:rsidRDefault="005338E1" w:rsidP="005338E1">
      <w:pPr>
        <w:spacing w:after="160"/>
        <w:ind w:firstLine="0"/>
        <w:rPr>
          <w:rFonts w:cs="Times New Roman"/>
          <w:b/>
          <w:bCs/>
        </w:rPr>
      </w:pPr>
      <w:r w:rsidRPr="00CC5A11">
        <w:br w:type="page"/>
      </w:r>
    </w:p>
    <w:p w14:paraId="176A35D3" w14:textId="66B42A08" w:rsidR="00A22BFF" w:rsidRDefault="00A73400" w:rsidP="00A22BFF">
      <w:pPr>
        <w:spacing w:line="360" w:lineRule="auto"/>
        <w:ind w:firstLine="0"/>
        <w:jc w:val="center"/>
      </w:pPr>
      <w:bookmarkStart w:id="4" w:name="_Toc1571069408"/>
      <w:bookmarkStart w:id="5" w:name="_Hlk100526208"/>
      <w:r w:rsidRPr="00CC5A11">
        <w:lastRenderedPageBreak/>
        <w:t>ПЕРЕЛІК УМОВНИХ СКОРОЧЕНЬ</w:t>
      </w:r>
    </w:p>
    <w:p w14:paraId="01C4E417" w14:textId="77777777" w:rsidR="00A22BFF" w:rsidRPr="00A22BFF" w:rsidRDefault="00A22BFF" w:rsidP="00A22BFF">
      <w:pPr>
        <w:spacing w:line="360" w:lineRule="auto"/>
        <w:ind w:firstLine="0"/>
        <w:jc w:val="cente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560"/>
        <w:gridCol w:w="6095"/>
      </w:tblGrid>
      <w:tr w:rsidR="00A22BFF" w14:paraId="6F04787A" w14:textId="77777777" w:rsidTr="00A22BFF">
        <w:tc>
          <w:tcPr>
            <w:tcW w:w="966" w:type="dxa"/>
            <w:vAlign w:val="center"/>
          </w:tcPr>
          <w:p w14:paraId="2CFA1E62" w14:textId="23EB6CF5" w:rsidR="00A22BFF" w:rsidRDefault="00A22BFF" w:rsidP="00A22BFF">
            <w:pPr>
              <w:spacing w:line="360" w:lineRule="auto"/>
              <w:ind w:firstLine="0"/>
              <w:jc w:val="left"/>
              <w:rPr>
                <w:b/>
              </w:rPr>
            </w:pPr>
            <w:r w:rsidRPr="001F2CE9">
              <w:t>РФ</w:t>
            </w:r>
          </w:p>
        </w:tc>
        <w:tc>
          <w:tcPr>
            <w:tcW w:w="560" w:type="dxa"/>
            <w:vAlign w:val="center"/>
          </w:tcPr>
          <w:p w14:paraId="126C6122" w14:textId="2C55DD94" w:rsidR="00A22BFF" w:rsidRDefault="00A22BFF" w:rsidP="00A22BFF">
            <w:pPr>
              <w:spacing w:line="360" w:lineRule="auto"/>
              <w:ind w:firstLine="0"/>
              <w:jc w:val="center"/>
              <w:rPr>
                <w:b/>
              </w:rPr>
            </w:pPr>
            <w:r w:rsidRPr="00CC5A11">
              <w:rPr>
                <w:rStyle w:val="ab"/>
              </w:rPr>
              <w:t>–</w:t>
            </w:r>
          </w:p>
        </w:tc>
        <w:tc>
          <w:tcPr>
            <w:tcW w:w="6095" w:type="dxa"/>
            <w:vAlign w:val="center"/>
          </w:tcPr>
          <w:p w14:paraId="62D70C6C" w14:textId="01812567" w:rsidR="00A22BFF" w:rsidRDefault="00A22BFF" w:rsidP="00A22BFF">
            <w:pPr>
              <w:spacing w:line="360" w:lineRule="auto"/>
              <w:ind w:firstLine="0"/>
              <w:jc w:val="left"/>
              <w:rPr>
                <w:b/>
              </w:rPr>
            </w:pPr>
            <w:r w:rsidRPr="00CC5A11">
              <w:t>російська федерація</w:t>
            </w:r>
          </w:p>
        </w:tc>
      </w:tr>
      <w:tr w:rsidR="00A22BFF" w14:paraId="1E75C6AC" w14:textId="77777777" w:rsidTr="00A22BFF">
        <w:tc>
          <w:tcPr>
            <w:tcW w:w="966" w:type="dxa"/>
            <w:vAlign w:val="center"/>
          </w:tcPr>
          <w:p w14:paraId="198EDA15" w14:textId="5A2A82C0" w:rsidR="00A22BFF" w:rsidRDefault="00A22BFF" w:rsidP="00A22BFF">
            <w:pPr>
              <w:spacing w:line="360" w:lineRule="auto"/>
              <w:ind w:firstLine="0"/>
              <w:jc w:val="left"/>
              <w:rPr>
                <w:b/>
              </w:rPr>
            </w:pPr>
            <w:r w:rsidRPr="001F2CE9">
              <w:t>НАТО</w:t>
            </w:r>
          </w:p>
        </w:tc>
        <w:tc>
          <w:tcPr>
            <w:tcW w:w="560" w:type="dxa"/>
          </w:tcPr>
          <w:p w14:paraId="1851118D" w14:textId="5385A06C" w:rsidR="00A22BFF" w:rsidRDefault="00A22BFF" w:rsidP="00A22BFF">
            <w:pPr>
              <w:spacing w:line="360" w:lineRule="auto"/>
              <w:ind w:firstLine="0"/>
              <w:jc w:val="center"/>
              <w:rPr>
                <w:b/>
              </w:rPr>
            </w:pPr>
            <w:r w:rsidRPr="00B26A4F">
              <w:rPr>
                <w:rStyle w:val="ab"/>
              </w:rPr>
              <w:t>–</w:t>
            </w:r>
          </w:p>
        </w:tc>
        <w:tc>
          <w:tcPr>
            <w:tcW w:w="6095" w:type="dxa"/>
            <w:vAlign w:val="center"/>
          </w:tcPr>
          <w:p w14:paraId="791B115B" w14:textId="4B410F03" w:rsidR="00A22BFF" w:rsidRDefault="00A22BFF" w:rsidP="00A22BFF">
            <w:pPr>
              <w:spacing w:line="360" w:lineRule="auto"/>
              <w:ind w:firstLine="0"/>
              <w:jc w:val="left"/>
              <w:rPr>
                <w:b/>
              </w:rPr>
            </w:pPr>
            <w:r w:rsidRPr="00CC5A11">
              <w:t>Організація північно-атлантичного альянсу</w:t>
            </w:r>
          </w:p>
        </w:tc>
      </w:tr>
      <w:tr w:rsidR="00A22BFF" w14:paraId="0A0EEB5F" w14:textId="77777777" w:rsidTr="00A22BFF">
        <w:tc>
          <w:tcPr>
            <w:tcW w:w="966" w:type="dxa"/>
            <w:vAlign w:val="center"/>
          </w:tcPr>
          <w:p w14:paraId="27537CA4" w14:textId="6900A73E" w:rsidR="00A22BFF" w:rsidRDefault="00A22BFF" w:rsidP="00A22BFF">
            <w:pPr>
              <w:spacing w:line="360" w:lineRule="auto"/>
              <w:ind w:firstLine="0"/>
              <w:jc w:val="left"/>
              <w:rPr>
                <w:b/>
              </w:rPr>
            </w:pPr>
            <w:r w:rsidRPr="001F2CE9">
              <w:t>ППО</w:t>
            </w:r>
          </w:p>
        </w:tc>
        <w:tc>
          <w:tcPr>
            <w:tcW w:w="560" w:type="dxa"/>
          </w:tcPr>
          <w:p w14:paraId="48E17658" w14:textId="486823FA" w:rsidR="00A22BFF" w:rsidRDefault="00A22BFF" w:rsidP="00A22BFF">
            <w:pPr>
              <w:spacing w:line="360" w:lineRule="auto"/>
              <w:ind w:firstLine="0"/>
              <w:jc w:val="center"/>
              <w:rPr>
                <w:b/>
              </w:rPr>
            </w:pPr>
            <w:r w:rsidRPr="00B26A4F">
              <w:rPr>
                <w:rStyle w:val="ab"/>
              </w:rPr>
              <w:t>–</w:t>
            </w:r>
          </w:p>
        </w:tc>
        <w:tc>
          <w:tcPr>
            <w:tcW w:w="6095" w:type="dxa"/>
            <w:vAlign w:val="center"/>
          </w:tcPr>
          <w:p w14:paraId="0C85F4D9" w14:textId="5C74D153" w:rsidR="00A22BFF" w:rsidRDefault="00A22BFF" w:rsidP="00A22BFF">
            <w:pPr>
              <w:spacing w:line="360" w:lineRule="auto"/>
              <w:ind w:firstLine="0"/>
              <w:jc w:val="left"/>
              <w:rPr>
                <w:b/>
              </w:rPr>
            </w:pPr>
            <w:r w:rsidRPr="00CC5A11">
              <w:t>Проти повітряна оборона</w:t>
            </w:r>
          </w:p>
        </w:tc>
      </w:tr>
      <w:tr w:rsidR="00A22BFF" w14:paraId="1EC8CD1B" w14:textId="77777777" w:rsidTr="00A22BFF">
        <w:tc>
          <w:tcPr>
            <w:tcW w:w="966" w:type="dxa"/>
            <w:vAlign w:val="center"/>
          </w:tcPr>
          <w:p w14:paraId="79685A60" w14:textId="591CD26F" w:rsidR="00A22BFF" w:rsidRDefault="00A22BFF" w:rsidP="00A22BFF">
            <w:pPr>
              <w:spacing w:line="360" w:lineRule="auto"/>
              <w:ind w:firstLine="0"/>
              <w:jc w:val="left"/>
              <w:rPr>
                <w:b/>
              </w:rPr>
            </w:pPr>
            <w:r w:rsidRPr="001F2CE9">
              <w:t>МОУ</w:t>
            </w:r>
          </w:p>
        </w:tc>
        <w:tc>
          <w:tcPr>
            <w:tcW w:w="560" w:type="dxa"/>
          </w:tcPr>
          <w:p w14:paraId="335FFDED" w14:textId="5E39185E" w:rsidR="00A22BFF" w:rsidRDefault="00A22BFF" w:rsidP="00A22BFF">
            <w:pPr>
              <w:spacing w:line="360" w:lineRule="auto"/>
              <w:ind w:firstLine="0"/>
              <w:jc w:val="center"/>
              <w:rPr>
                <w:b/>
              </w:rPr>
            </w:pPr>
            <w:r w:rsidRPr="00B26A4F">
              <w:rPr>
                <w:rStyle w:val="ab"/>
              </w:rPr>
              <w:t>–</w:t>
            </w:r>
          </w:p>
        </w:tc>
        <w:tc>
          <w:tcPr>
            <w:tcW w:w="6095" w:type="dxa"/>
            <w:vAlign w:val="center"/>
          </w:tcPr>
          <w:p w14:paraId="049D3A0E" w14:textId="34388DB0" w:rsidR="00A22BFF" w:rsidRDefault="00A22BFF" w:rsidP="00A22BFF">
            <w:pPr>
              <w:spacing w:line="360" w:lineRule="auto"/>
              <w:ind w:firstLine="0"/>
              <w:jc w:val="left"/>
              <w:rPr>
                <w:b/>
              </w:rPr>
            </w:pPr>
            <w:r w:rsidRPr="00CC5A11">
              <w:t>Міністерство оборони України</w:t>
            </w:r>
          </w:p>
        </w:tc>
      </w:tr>
      <w:tr w:rsidR="00A22BFF" w14:paraId="2579ED49" w14:textId="77777777" w:rsidTr="00A22BFF">
        <w:tc>
          <w:tcPr>
            <w:tcW w:w="966" w:type="dxa"/>
            <w:vAlign w:val="center"/>
          </w:tcPr>
          <w:p w14:paraId="18714A1F" w14:textId="41C1CF28" w:rsidR="00A22BFF" w:rsidRDefault="00A22BFF" w:rsidP="00A22BFF">
            <w:pPr>
              <w:spacing w:line="360" w:lineRule="auto"/>
              <w:ind w:firstLine="0"/>
              <w:jc w:val="left"/>
              <w:rPr>
                <w:b/>
              </w:rPr>
            </w:pPr>
            <w:r w:rsidRPr="001F2CE9">
              <w:t>ВІІТ</w:t>
            </w:r>
          </w:p>
        </w:tc>
        <w:tc>
          <w:tcPr>
            <w:tcW w:w="560" w:type="dxa"/>
          </w:tcPr>
          <w:p w14:paraId="4D353B69" w14:textId="4F68B33A" w:rsidR="00A22BFF" w:rsidRDefault="00A22BFF" w:rsidP="00A22BFF">
            <w:pPr>
              <w:spacing w:line="360" w:lineRule="auto"/>
              <w:ind w:firstLine="0"/>
              <w:jc w:val="center"/>
              <w:rPr>
                <w:b/>
              </w:rPr>
            </w:pPr>
            <w:r w:rsidRPr="00B26A4F">
              <w:rPr>
                <w:rStyle w:val="ab"/>
              </w:rPr>
              <w:t>–</w:t>
            </w:r>
          </w:p>
        </w:tc>
        <w:tc>
          <w:tcPr>
            <w:tcW w:w="6095" w:type="dxa"/>
            <w:vAlign w:val="center"/>
          </w:tcPr>
          <w:p w14:paraId="0E35152C" w14:textId="70D1B0D0" w:rsidR="00A22BFF" w:rsidRDefault="00A22BFF" w:rsidP="00A22BFF">
            <w:pPr>
              <w:spacing w:line="360" w:lineRule="auto"/>
              <w:ind w:firstLine="0"/>
              <w:jc w:val="left"/>
              <w:rPr>
                <w:b/>
              </w:rPr>
            </w:pPr>
            <w:r w:rsidRPr="00CC5A11">
              <w:t>Високо-інтенсивні тренування</w:t>
            </w:r>
          </w:p>
        </w:tc>
      </w:tr>
      <w:tr w:rsidR="00A22BFF" w14:paraId="69AB1617" w14:textId="77777777" w:rsidTr="00A22BFF">
        <w:tc>
          <w:tcPr>
            <w:tcW w:w="966" w:type="dxa"/>
            <w:vAlign w:val="center"/>
          </w:tcPr>
          <w:p w14:paraId="5190DB1E" w14:textId="4334FB69" w:rsidR="00A22BFF" w:rsidRDefault="00A22BFF" w:rsidP="00A22BFF">
            <w:pPr>
              <w:spacing w:line="360" w:lineRule="auto"/>
              <w:ind w:firstLine="0"/>
              <w:jc w:val="left"/>
              <w:rPr>
                <w:b/>
              </w:rPr>
            </w:pPr>
            <w:r w:rsidRPr="001F2CE9">
              <w:t>США</w:t>
            </w:r>
          </w:p>
        </w:tc>
        <w:tc>
          <w:tcPr>
            <w:tcW w:w="560" w:type="dxa"/>
          </w:tcPr>
          <w:p w14:paraId="3D32E052" w14:textId="7EB0932E" w:rsidR="00A22BFF" w:rsidRDefault="00A22BFF" w:rsidP="00A22BFF">
            <w:pPr>
              <w:spacing w:line="360" w:lineRule="auto"/>
              <w:ind w:firstLine="0"/>
              <w:jc w:val="center"/>
              <w:rPr>
                <w:b/>
              </w:rPr>
            </w:pPr>
            <w:r w:rsidRPr="00B26A4F">
              <w:rPr>
                <w:rStyle w:val="ab"/>
              </w:rPr>
              <w:t>–</w:t>
            </w:r>
          </w:p>
        </w:tc>
        <w:tc>
          <w:tcPr>
            <w:tcW w:w="6095" w:type="dxa"/>
            <w:vAlign w:val="center"/>
          </w:tcPr>
          <w:p w14:paraId="63D47C22" w14:textId="084E6E32" w:rsidR="00A22BFF" w:rsidRDefault="00A22BFF" w:rsidP="00A22BFF">
            <w:pPr>
              <w:spacing w:line="360" w:lineRule="auto"/>
              <w:ind w:firstLine="0"/>
              <w:jc w:val="left"/>
              <w:rPr>
                <w:b/>
              </w:rPr>
            </w:pPr>
            <w:r w:rsidRPr="00CC5A11">
              <w:t>Сполучені штати Америки</w:t>
            </w:r>
          </w:p>
        </w:tc>
      </w:tr>
      <w:tr w:rsidR="00A22BFF" w14:paraId="6A3FEA69" w14:textId="77777777" w:rsidTr="00A22BFF">
        <w:tc>
          <w:tcPr>
            <w:tcW w:w="966" w:type="dxa"/>
            <w:vAlign w:val="center"/>
          </w:tcPr>
          <w:p w14:paraId="637B6637" w14:textId="629DC8BA" w:rsidR="00A22BFF" w:rsidRDefault="00A22BFF" w:rsidP="00A22BFF">
            <w:pPr>
              <w:spacing w:line="360" w:lineRule="auto"/>
              <w:ind w:firstLine="0"/>
              <w:jc w:val="left"/>
              <w:rPr>
                <w:b/>
              </w:rPr>
            </w:pPr>
            <w:r w:rsidRPr="001F2CE9">
              <w:t>ЧСС</w:t>
            </w:r>
          </w:p>
        </w:tc>
        <w:tc>
          <w:tcPr>
            <w:tcW w:w="560" w:type="dxa"/>
          </w:tcPr>
          <w:p w14:paraId="100D4179" w14:textId="570B471E" w:rsidR="00A22BFF" w:rsidRDefault="00A22BFF" w:rsidP="00A22BFF">
            <w:pPr>
              <w:spacing w:line="360" w:lineRule="auto"/>
              <w:ind w:firstLine="0"/>
              <w:jc w:val="center"/>
              <w:rPr>
                <w:b/>
              </w:rPr>
            </w:pPr>
            <w:r w:rsidRPr="00B26A4F">
              <w:rPr>
                <w:rStyle w:val="ab"/>
              </w:rPr>
              <w:t>–</w:t>
            </w:r>
          </w:p>
        </w:tc>
        <w:tc>
          <w:tcPr>
            <w:tcW w:w="6095" w:type="dxa"/>
            <w:vAlign w:val="center"/>
          </w:tcPr>
          <w:p w14:paraId="67956B3D" w14:textId="23956EBB" w:rsidR="00A22BFF" w:rsidRDefault="00A22BFF" w:rsidP="00A22BFF">
            <w:pPr>
              <w:spacing w:line="360" w:lineRule="auto"/>
              <w:ind w:firstLine="0"/>
              <w:jc w:val="left"/>
              <w:rPr>
                <w:b/>
              </w:rPr>
            </w:pPr>
            <w:r w:rsidRPr="00CC5A11">
              <w:t>Частота серцевих скорочень</w:t>
            </w:r>
          </w:p>
        </w:tc>
      </w:tr>
    </w:tbl>
    <w:p w14:paraId="68F83B53" w14:textId="77777777" w:rsidR="00A22BFF" w:rsidRPr="00CC5A11" w:rsidRDefault="00A22BFF" w:rsidP="005338E1">
      <w:pPr>
        <w:spacing w:line="360" w:lineRule="auto"/>
        <w:ind w:firstLine="0"/>
        <w:jc w:val="center"/>
        <w:rPr>
          <w:b/>
        </w:rPr>
      </w:pPr>
    </w:p>
    <w:p w14:paraId="4BA25E87" w14:textId="77777777" w:rsidR="00A73400" w:rsidRPr="00CC5A11" w:rsidRDefault="00A73400" w:rsidP="6AF1D005">
      <w:pPr>
        <w:pStyle w:val="1"/>
        <w:ind w:firstLine="0"/>
        <w:rPr>
          <w:b w:val="0"/>
        </w:rPr>
      </w:pPr>
    </w:p>
    <w:p w14:paraId="42ED2332" w14:textId="77777777" w:rsidR="00A73400" w:rsidRPr="00CC5A11" w:rsidRDefault="00A73400" w:rsidP="6AF1D005">
      <w:pPr>
        <w:pStyle w:val="1"/>
        <w:ind w:firstLine="0"/>
        <w:rPr>
          <w:b w:val="0"/>
        </w:rPr>
      </w:pPr>
    </w:p>
    <w:p w14:paraId="33827FC9" w14:textId="77777777" w:rsidR="00A73400" w:rsidRPr="00CC5A11" w:rsidRDefault="00A73400" w:rsidP="6AF1D005">
      <w:pPr>
        <w:pStyle w:val="1"/>
        <w:ind w:firstLine="0"/>
        <w:rPr>
          <w:b w:val="0"/>
        </w:rPr>
      </w:pPr>
    </w:p>
    <w:p w14:paraId="62C49042" w14:textId="77777777" w:rsidR="00A73400" w:rsidRPr="00CC5A11" w:rsidRDefault="00A73400" w:rsidP="6AF1D005">
      <w:pPr>
        <w:pStyle w:val="1"/>
        <w:ind w:firstLine="0"/>
        <w:rPr>
          <w:b w:val="0"/>
        </w:rPr>
      </w:pPr>
    </w:p>
    <w:p w14:paraId="70D951CA" w14:textId="77777777" w:rsidR="00A73400" w:rsidRPr="00CC5A11" w:rsidRDefault="00A73400" w:rsidP="6AF1D005">
      <w:pPr>
        <w:pStyle w:val="1"/>
        <w:ind w:firstLine="0"/>
        <w:rPr>
          <w:b w:val="0"/>
        </w:rPr>
      </w:pPr>
    </w:p>
    <w:p w14:paraId="5D427BCC" w14:textId="77777777" w:rsidR="00A73400" w:rsidRPr="00CC5A11" w:rsidRDefault="00A73400" w:rsidP="6AF1D005">
      <w:pPr>
        <w:pStyle w:val="1"/>
        <w:ind w:firstLine="0"/>
        <w:rPr>
          <w:b w:val="0"/>
        </w:rPr>
      </w:pPr>
    </w:p>
    <w:p w14:paraId="0047BD87" w14:textId="77777777" w:rsidR="00A73400" w:rsidRPr="00CC5A11" w:rsidRDefault="00A73400" w:rsidP="6AF1D005">
      <w:pPr>
        <w:pStyle w:val="1"/>
        <w:ind w:firstLine="0"/>
        <w:rPr>
          <w:b w:val="0"/>
        </w:rPr>
      </w:pPr>
    </w:p>
    <w:p w14:paraId="0D44641A" w14:textId="77777777" w:rsidR="00A73400" w:rsidRPr="00CC5A11" w:rsidRDefault="00A73400" w:rsidP="6AF1D005">
      <w:pPr>
        <w:pStyle w:val="1"/>
        <w:ind w:firstLine="0"/>
        <w:rPr>
          <w:b w:val="0"/>
        </w:rPr>
      </w:pPr>
    </w:p>
    <w:p w14:paraId="6D507441" w14:textId="77777777" w:rsidR="00A73400" w:rsidRPr="00CC5A11" w:rsidRDefault="00A73400" w:rsidP="6AF1D005">
      <w:pPr>
        <w:pStyle w:val="1"/>
        <w:ind w:firstLine="0"/>
        <w:rPr>
          <w:b w:val="0"/>
        </w:rPr>
      </w:pPr>
    </w:p>
    <w:p w14:paraId="16EA5082" w14:textId="77777777" w:rsidR="00A73400" w:rsidRPr="00CC5A11" w:rsidRDefault="00A73400" w:rsidP="6AF1D005">
      <w:pPr>
        <w:pStyle w:val="1"/>
        <w:ind w:firstLine="0"/>
        <w:rPr>
          <w:b w:val="0"/>
        </w:rPr>
      </w:pPr>
    </w:p>
    <w:p w14:paraId="68DD63BD" w14:textId="77777777" w:rsidR="00A73400" w:rsidRPr="00CC5A11" w:rsidRDefault="00A73400" w:rsidP="6AF1D005">
      <w:pPr>
        <w:pStyle w:val="1"/>
        <w:ind w:firstLine="0"/>
        <w:rPr>
          <w:b w:val="0"/>
        </w:rPr>
      </w:pPr>
    </w:p>
    <w:p w14:paraId="3FD65A00" w14:textId="77777777" w:rsidR="00A73400" w:rsidRPr="00CC5A11" w:rsidRDefault="00A73400" w:rsidP="6AF1D005">
      <w:pPr>
        <w:pStyle w:val="1"/>
        <w:ind w:firstLine="0"/>
        <w:rPr>
          <w:b w:val="0"/>
        </w:rPr>
      </w:pPr>
    </w:p>
    <w:p w14:paraId="5DD21D02" w14:textId="77777777" w:rsidR="00A73400" w:rsidRPr="00CC5A11" w:rsidRDefault="00A73400" w:rsidP="6AF1D005">
      <w:pPr>
        <w:pStyle w:val="1"/>
        <w:ind w:firstLine="0"/>
        <w:rPr>
          <w:b w:val="0"/>
        </w:rPr>
      </w:pPr>
    </w:p>
    <w:p w14:paraId="50287140" w14:textId="77777777" w:rsidR="00A73400" w:rsidRPr="00CC5A11" w:rsidRDefault="00A73400" w:rsidP="6AF1D005">
      <w:pPr>
        <w:pStyle w:val="1"/>
        <w:ind w:firstLine="0"/>
        <w:rPr>
          <w:b w:val="0"/>
        </w:rPr>
      </w:pPr>
    </w:p>
    <w:p w14:paraId="62C61788" w14:textId="77777777" w:rsidR="00A73400" w:rsidRPr="00CC5A11" w:rsidRDefault="00A73400" w:rsidP="6AF1D005">
      <w:pPr>
        <w:pStyle w:val="1"/>
        <w:ind w:firstLine="0"/>
        <w:rPr>
          <w:b w:val="0"/>
        </w:rPr>
      </w:pPr>
    </w:p>
    <w:p w14:paraId="5E08770B" w14:textId="77777777" w:rsidR="00A73400" w:rsidRPr="00CC5A11" w:rsidRDefault="00A73400" w:rsidP="6AF1D005">
      <w:pPr>
        <w:pStyle w:val="1"/>
        <w:ind w:firstLine="0"/>
        <w:rPr>
          <w:b w:val="0"/>
        </w:rPr>
      </w:pPr>
    </w:p>
    <w:p w14:paraId="76B3F3EA" w14:textId="77777777" w:rsidR="00A73400" w:rsidRPr="00CC5A11" w:rsidRDefault="00A73400" w:rsidP="6AF1D005">
      <w:pPr>
        <w:pStyle w:val="1"/>
        <w:ind w:firstLine="0"/>
        <w:rPr>
          <w:b w:val="0"/>
        </w:rPr>
      </w:pPr>
    </w:p>
    <w:p w14:paraId="79B6364B" w14:textId="77777777" w:rsidR="00A73400" w:rsidRPr="00CC5A11" w:rsidRDefault="00A73400" w:rsidP="6AF1D005">
      <w:pPr>
        <w:pStyle w:val="1"/>
        <w:ind w:firstLine="0"/>
        <w:rPr>
          <w:b w:val="0"/>
        </w:rPr>
      </w:pPr>
    </w:p>
    <w:p w14:paraId="6B19A5D5" w14:textId="77777777" w:rsidR="00A73400" w:rsidRPr="00CC5A11" w:rsidRDefault="00A73400" w:rsidP="6AF1D005">
      <w:pPr>
        <w:pStyle w:val="1"/>
        <w:ind w:firstLine="0"/>
        <w:rPr>
          <w:b w:val="0"/>
        </w:rPr>
      </w:pPr>
    </w:p>
    <w:p w14:paraId="45BD384A" w14:textId="77777777" w:rsidR="00A73400" w:rsidRPr="00CC5A11" w:rsidRDefault="00A73400" w:rsidP="6AF1D005">
      <w:pPr>
        <w:pStyle w:val="1"/>
        <w:ind w:firstLine="0"/>
        <w:rPr>
          <w:b w:val="0"/>
        </w:rPr>
      </w:pPr>
    </w:p>
    <w:p w14:paraId="3A2D6C5B" w14:textId="77777777" w:rsidR="00A73400" w:rsidRPr="00CC5A11" w:rsidRDefault="00A73400" w:rsidP="6AF1D005">
      <w:pPr>
        <w:pStyle w:val="1"/>
        <w:ind w:firstLine="0"/>
        <w:rPr>
          <w:b w:val="0"/>
        </w:rPr>
      </w:pPr>
    </w:p>
    <w:p w14:paraId="2D797745" w14:textId="77777777" w:rsidR="00A73400" w:rsidRPr="00CC5A11" w:rsidRDefault="00A73400" w:rsidP="6AF1D005">
      <w:pPr>
        <w:pStyle w:val="1"/>
        <w:ind w:firstLine="0"/>
        <w:rPr>
          <w:b w:val="0"/>
        </w:rPr>
      </w:pPr>
    </w:p>
    <w:p w14:paraId="0C578794" w14:textId="77777777" w:rsidR="00A73400" w:rsidRPr="00CC5A11" w:rsidRDefault="00A73400" w:rsidP="6AF1D005">
      <w:pPr>
        <w:pStyle w:val="1"/>
        <w:ind w:firstLine="0"/>
        <w:rPr>
          <w:b w:val="0"/>
        </w:rPr>
      </w:pPr>
    </w:p>
    <w:p w14:paraId="2F2C79EF" w14:textId="77777777" w:rsidR="00A73400" w:rsidRPr="00CC5A11" w:rsidRDefault="00A73400" w:rsidP="6AF1D005">
      <w:pPr>
        <w:pStyle w:val="1"/>
        <w:ind w:firstLine="0"/>
        <w:rPr>
          <w:b w:val="0"/>
        </w:rPr>
      </w:pPr>
    </w:p>
    <w:p w14:paraId="38CFEC8F" w14:textId="77777777" w:rsidR="00A73400" w:rsidRPr="00CC5A11" w:rsidRDefault="00A73400" w:rsidP="00A22BFF">
      <w:pPr>
        <w:pStyle w:val="1"/>
        <w:ind w:firstLine="0"/>
        <w:jc w:val="both"/>
      </w:pPr>
    </w:p>
    <w:p w14:paraId="773801EC" w14:textId="3DC139B7" w:rsidR="00102C5C" w:rsidRPr="00CC5A11" w:rsidRDefault="2CB06F76" w:rsidP="6AF1D005">
      <w:pPr>
        <w:pStyle w:val="1"/>
        <w:ind w:firstLine="0"/>
      </w:pPr>
      <w:r w:rsidRPr="00CC5A11">
        <w:lastRenderedPageBreak/>
        <w:t>ВСТУП</w:t>
      </w:r>
      <w:bookmarkEnd w:id="4"/>
    </w:p>
    <w:p w14:paraId="77DB81CF" w14:textId="28CD909E" w:rsidR="6AF1D005" w:rsidRPr="00CC5A11" w:rsidRDefault="6AF1D005" w:rsidP="6AF1D005">
      <w:pPr>
        <w:spacing w:line="360" w:lineRule="auto"/>
        <w:rPr>
          <w:rFonts w:eastAsia="Times New Roman" w:cs="Times New Roman"/>
          <w:color w:val="000000" w:themeColor="text1"/>
        </w:rPr>
      </w:pPr>
      <w:bookmarkStart w:id="6" w:name="_Hlk100526110"/>
      <w:bookmarkEnd w:id="5"/>
      <w:r w:rsidRPr="00CC5A11">
        <w:rPr>
          <w:rStyle w:val="ab"/>
        </w:rPr>
        <w:t>Актуальність теми.</w:t>
      </w:r>
      <w:r w:rsidRPr="00CC5A11">
        <w:t xml:space="preserve"> У зв'язку з триваючою повномасштабною збройною агресією РФ, українські військовослужбовці та представники інших структур сектору безпеки і оборони України стикаються зі значними викликами. Фактори зовнішнього середовища, постійна необхідність використання </w:t>
      </w:r>
      <w:r w:rsidR="00CE7286" w:rsidRPr="00CC5A11">
        <w:t xml:space="preserve">військової </w:t>
      </w:r>
      <w:r w:rsidRPr="00CC5A11">
        <w:t>техніки, стресові умови та потреба у швидких рішеннях в умовах бойових дій негативно впливають на їхнє фізичне та психічне здоров'я.</w:t>
      </w:r>
    </w:p>
    <w:p w14:paraId="5EE15CA8" w14:textId="7CA6C8C4" w:rsidR="6AF1D005" w:rsidRPr="00CC5A11" w:rsidRDefault="49E6ABF7" w:rsidP="6AF1D005">
      <w:pPr>
        <w:spacing w:line="360" w:lineRule="auto"/>
      </w:pPr>
      <w:r w:rsidRPr="00CC5A11">
        <w:t>Фактори зовнішнього серед</w:t>
      </w:r>
      <w:r w:rsidR="00CE7286" w:rsidRPr="00CC5A11">
        <w:t>овища, підвищена стомлюваність,</w:t>
      </w:r>
      <w:r w:rsidRPr="00CC5A11">
        <w:t xml:space="preserve"> постійне використання засобів індивідуального захисту</w:t>
      </w:r>
      <w:r w:rsidR="00CE7286" w:rsidRPr="00CC5A11">
        <w:t xml:space="preserve">, </w:t>
      </w:r>
      <w:r w:rsidRPr="00CC5A11">
        <w:t>прийняття оперативних рішень під час виконання бойових завдань під впливом цих факторів негативно впливають на фізичний стан військовослужбовців. Ці фактори підвищують вимоги до військовослужбовців щодо підтримання (відновлення) свого фізичного стану на належному рівні в умовах ведення бойових дій та пошуку шляхів його досягнення [21].</w:t>
      </w:r>
    </w:p>
    <w:p w14:paraId="5A26A121" w14:textId="24865A6C" w:rsidR="6AF1D005" w:rsidRPr="00CC5A11" w:rsidRDefault="6AF1D005" w:rsidP="6AF1D005">
      <w:pPr>
        <w:spacing w:line="360" w:lineRule="auto"/>
      </w:pPr>
      <w:r w:rsidRPr="00CC5A11">
        <w:t>Сучасні способи ведення бойових дій змушують велику кількість військовослужбовців діяти в умовах обмеженого простору, що може призвести до зниження фізичної активності та збільшення впливу бойового стресу. Для компенсації цих викликів важливо застосовувати ефективні методи фізичної підготовки.</w:t>
      </w:r>
      <w:r w:rsidRPr="00CC5A11">
        <w:rPr>
          <w:rFonts w:eastAsia="Times New Roman" w:cs="Times New Roman"/>
          <w:color w:val="000000" w:themeColor="text1"/>
        </w:rPr>
        <w:t xml:space="preserve"> </w:t>
      </w:r>
    </w:p>
    <w:p w14:paraId="4574ECAB" w14:textId="4D9B908E" w:rsidR="6AF1D005" w:rsidRPr="00CC5A11" w:rsidRDefault="49E6ABF7" w:rsidP="49E6ABF7">
      <w:pPr>
        <w:spacing w:line="360" w:lineRule="auto"/>
        <w:rPr>
          <w:rFonts w:eastAsia="Times New Roman" w:cs="Times New Roman"/>
          <w:color w:val="000000" w:themeColor="text1"/>
        </w:rPr>
      </w:pPr>
      <w:r w:rsidRPr="00CC5A11">
        <w:rPr>
          <w:rFonts w:eastAsia="Times New Roman" w:cs="Times New Roman"/>
          <w:color w:val="000000" w:themeColor="text1"/>
        </w:rPr>
        <w:t>Для компенсації цих труднощів використовуються заходи фізичної підготовки, спрямовані на підтримку рухової активності в умовах обмеженого простору. Проте, важливо зазначити, що такі заходи повинні бути адаптовані до конкретних умов та враховувати різноманітні аспекти, такі як одяг, спорядження, кількість повторень та інтенсивність тренувань [15].</w:t>
      </w:r>
    </w:p>
    <w:p w14:paraId="7C0571B1" w14:textId="2570FE91" w:rsidR="6AF1D005" w:rsidRPr="00CC5A11" w:rsidRDefault="6AF1D005" w:rsidP="6AF1D005">
      <w:pPr>
        <w:spacing w:line="360" w:lineRule="auto"/>
      </w:pPr>
      <w:r w:rsidRPr="00CC5A11">
        <w:rPr>
          <w:rFonts w:eastAsia="Times New Roman" w:cs="Times New Roman"/>
          <w:color w:val="000000" w:themeColor="text1"/>
        </w:rPr>
        <w:t>На сьогоднішній день існують сучасні методики, які рівномірно навантажують всі групи м'язів та сприяють підтримці правильного фізичного стану. Функціональний тренінг, зокрема, відзначається тим, що не вимагає спеціальних умов та може бути ефективним в умовах обмеженого простору</w:t>
      </w:r>
      <w:r w:rsidR="00CE7286" w:rsidRPr="00CC5A11">
        <w:rPr>
          <w:rFonts w:eastAsia="Times New Roman" w:cs="Times New Roman"/>
          <w:color w:val="000000" w:themeColor="text1"/>
        </w:rPr>
        <w:t>.</w:t>
      </w:r>
    </w:p>
    <w:p w14:paraId="027B0DF0" w14:textId="5CC50E97" w:rsidR="6AF1D005" w:rsidRPr="00CC5A11" w:rsidRDefault="6AF1D005" w:rsidP="6AF1D005">
      <w:pPr>
        <w:spacing w:line="360" w:lineRule="auto"/>
        <w:rPr>
          <w:rFonts w:eastAsia="Times New Roman" w:cs="Times New Roman"/>
          <w:color w:val="000000" w:themeColor="text1"/>
        </w:rPr>
      </w:pPr>
      <w:r w:rsidRPr="00CC5A11">
        <w:rPr>
          <w:rFonts w:eastAsia="Times New Roman" w:cs="Times New Roman"/>
          <w:color w:val="000000" w:themeColor="text1"/>
        </w:rPr>
        <w:lastRenderedPageBreak/>
        <w:t>Аналіз літератури показав, що при визначених нами умовах застосування методів функціонального тренінгу не потребує спеціальних умов і не потребує достатнього простору, оскільки правильний вибір вправ, які дозволяють за короткий проміжок часу рівномірно навантажити практично всі групи м'язів, вважається доцільним і перспективним напрямком.</w:t>
      </w:r>
    </w:p>
    <w:p w14:paraId="4552D667" w14:textId="6A0240F8" w:rsidR="6AF1D005" w:rsidRPr="00CC5A11" w:rsidRDefault="49E6ABF7" w:rsidP="49E6ABF7">
      <w:pPr>
        <w:spacing w:line="360" w:lineRule="auto"/>
        <w:rPr>
          <w:rFonts w:eastAsia="Times New Roman" w:cs="Times New Roman"/>
          <w:color w:val="000000" w:themeColor="text1"/>
        </w:rPr>
      </w:pPr>
      <w:r w:rsidRPr="00CC5A11">
        <w:rPr>
          <w:rFonts w:eastAsia="Times New Roman" w:cs="Times New Roman"/>
          <w:color w:val="000000" w:themeColor="text1"/>
        </w:rPr>
        <w:t>Слабкою стороною сучасного процесу підтримки фізичної підготовленості є те, що він переважно використовує застарілі вимоги та засоби фізичної підготовки, ігноруючи появу нових моделей фізичної активності, які з'явилися в останні десятиліття та активно застосовуються у фізичній підготовці військовослужбовців країн НАТО [9].</w:t>
      </w:r>
    </w:p>
    <w:p w14:paraId="0CFCE10E" w14:textId="0B98CCE5" w:rsidR="6AF1D005" w:rsidRPr="00CC5A11" w:rsidRDefault="6AF1D005" w:rsidP="6AF1D005">
      <w:pPr>
        <w:spacing w:line="360" w:lineRule="auto"/>
        <w:rPr>
          <w:rFonts w:eastAsia="Times New Roman" w:cs="Times New Roman"/>
          <w:color w:val="000000" w:themeColor="text1"/>
        </w:rPr>
      </w:pPr>
      <w:r w:rsidRPr="00CC5A11">
        <w:rPr>
          <w:rFonts w:eastAsia="Times New Roman" w:cs="Times New Roman"/>
          <w:color w:val="000000" w:themeColor="text1"/>
        </w:rPr>
        <w:t>Дослідження показують, що розвиток основних фізичних якостей у ранньому віці сприяє кращій адаптації до вимог військової служби. Однак існуючі методики розвитку фізичних здібностей у Збройних Силах України не завжди забезпечують достатній рівень фізичної підготовленості військовослужбовців для успішного виконання службових завдань у бойових умовах.</w:t>
      </w:r>
    </w:p>
    <w:p w14:paraId="465D9789" w14:textId="4B7970BB" w:rsidR="6AF1D005" w:rsidRPr="00CC5A11" w:rsidRDefault="6AF1D005" w:rsidP="6AF1D005">
      <w:pPr>
        <w:spacing w:line="360" w:lineRule="auto"/>
      </w:pPr>
      <w:r w:rsidRPr="00CC5A11">
        <w:rPr>
          <w:rFonts w:eastAsia="Times New Roman" w:cs="Times New Roman"/>
          <w:color w:val="000000" w:themeColor="text1"/>
        </w:rPr>
        <w:t xml:space="preserve">Удосконалення загальної системи фізичної підготовки військовослужбовців за допомогою функціонального тренування дозволить визначити ефективні шляхи підвищення та підтримання фізичної підготовленості військовослужбовців. Наприклад, в умовах обмеженого простору застосування сучасних </w:t>
      </w:r>
      <w:proofErr w:type="spellStart"/>
      <w:r w:rsidRPr="00CC5A11">
        <w:rPr>
          <w:rFonts w:eastAsia="Times New Roman" w:cs="Times New Roman"/>
          <w:color w:val="000000" w:themeColor="text1"/>
        </w:rPr>
        <w:t>методик</w:t>
      </w:r>
      <w:proofErr w:type="spellEnd"/>
      <w:r w:rsidRPr="00CC5A11">
        <w:rPr>
          <w:rFonts w:eastAsia="Times New Roman" w:cs="Times New Roman"/>
          <w:color w:val="000000" w:themeColor="text1"/>
        </w:rPr>
        <w:t xml:space="preserve"> функціонального тренування може відповідно підвищити рівень фізичної підготовленості.</w:t>
      </w:r>
    </w:p>
    <w:p w14:paraId="30F02491" w14:textId="4C7CEC85" w:rsidR="00E45FF0" w:rsidRPr="00CC5A11" w:rsidRDefault="768CB4EA" w:rsidP="768CB4EA">
      <w:pPr>
        <w:widowControl w:val="0"/>
        <w:spacing w:line="360" w:lineRule="auto"/>
      </w:pPr>
      <w:r w:rsidRPr="00CC5A11">
        <w:rPr>
          <w:rStyle w:val="ab"/>
        </w:rPr>
        <w:t xml:space="preserve">Об’єкт дослідження </w:t>
      </w:r>
      <w:r w:rsidR="005E19D1" w:rsidRPr="00CC5A11">
        <w:rPr>
          <w:rStyle w:val="ab"/>
        </w:rPr>
        <w:t>–</w:t>
      </w:r>
      <w:r w:rsidRPr="00CC5A11">
        <w:t xml:space="preserve"> </w:t>
      </w:r>
      <w:r w:rsidR="001031B7" w:rsidRPr="00CC5A11">
        <w:t xml:space="preserve">процес </w:t>
      </w:r>
      <w:r w:rsidR="005B2D09">
        <w:t>розвитку силової витривалості</w:t>
      </w:r>
      <w:r w:rsidR="001031B7" w:rsidRPr="00CC5A11">
        <w:t xml:space="preserve"> військовослужбовців</w:t>
      </w:r>
      <w:r w:rsidRPr="00CC5A11">
        <w:t>.</w:t>
      </w:r>
    </w:p>
    <w:p w14:paraId="701C58E3" w14:textId="61E3A866" w:rsidR="001031B7" w:rsidRPr="00CC5A11" w:rsidRDefault="768CB4EA" w:rsidP="768CB4EA">
      <w:pPr>
        <w:widowControl w:val="0"/>
        <w:spacing w:line="360" w:lineRule="auto"/>
        <w:rPr>
          <w:rFonts w:cs="Times New Roman"/>
        </w:rPr>
      </w:pPr>
      <w:r w:rsidRPr="00CC5A11">
        <w:rPr>
          <w:rStyle w:val="ab"/>
        </w:rPr>
        <w:t>Предмет дослідження -</w:t>
      </w:r>
      <w:r w:rsidRPr="00CC5A11">
        <w:t xml:space="preserve"> </w:t>
      </w:r>
      <w:r w:rsidR="001031B7" w:rsidRPr="00CC5A11">
        <w:rPr>
          <w:rFonts w:cs="Times New Roman"/>
        </w:rPr>
        <w:t>методик</w:t>
      </w:r>
      <w:r w:rsidR="00DF02EB" w:rsidRPr="00CC5A11">
        <w:rPr>
          <w:rFonts w:cs="Times New Roman"/>
        </w:rPr>
        <w:t>а</w:t>
      </w:r>
      <w:r w:rsidR="001031B7" w:rsidRPr="00CC5A11">
        <w:rPr>
          <w:rFonts w:cs="Times New Roman"/>
        </w:rPr>
        <w:t xml:space="preserve"> розвитку силової витривалості </w:t>
      </w:r>
      <w:r w:rsidR="005E52A9" w:rsidRPr="00CC5A11">
        <w:rPr>
          <w:rFonts w:cs="Times New Roman"/>
        </w:rPr>
        <w:t>військовослужбовців артилерійських підрозділів.</w:t>
      </w:r>
    </w:p>
    <w:p w14:paraId="283F2A5D" w14:textId="6973B6C4" w:rsidR="00E45FF0" w:rsidRPr="00CC5A11" w:rsidRDefault="768CB4EA" w:rsidP="768CB4EA">
      <w:pPr>
        <w:widowControl w:val="0"/>
        <w:spacing w:line="360" w:lineRule="auto"/>
      </w:pPr>
      <w:r w:rsidRPr="00CC5A11">
        <w:rPr>
          <w:rStyle w:val="ab"/>
        </w:rPr>
        <w:t xml:space="preserve">Мета дослідження </w:t>
      </w:r>
      <w:r w:rsidR="00DF02EB" w:rsidRPr="00CC5A11">
        <w:rPr>
          <w:rStyle w:val="ab"/>
        </w:rPr>
        <w:t>–</w:t>
      </w:r>
      <w:r w:rsidRPr="00CC5A11">
        <w:t xml:space="preserve"> </w:t>
      </w:r>
      <w:r w:rsidR="005E52A9" w:rsidRPr="00CC5A11">
        <w:t>п</w:t>
      </w:r>
      <w:r w:rsidR="00DF02EB" w:rsidRPr="00CC5A11">
        <w:t>еревірка ефективності авторської методики</w:t>
      </w:r>
      <w:r w:rsidR="00CE7286" w:rsidRPr="00CC5A11">
        <w:t xml:space="preserve"> </w:t>
      </w:r>
      <w:r w:rsidRPr="00CC5A11">
        <w:t xml:space="preserve">розвитку силової витривалості військовослужбовців артилерійських підрозділів </w:t>
      </w:r>
      <w:r w:rsidRPr="00CC5A11">
        <w:lastRenderedPageBreak/>
        <w:t>в умовах ведення бойових дій з використанням високо інтенсивних тренувань</w:t>
      </w:r>
      <w:r w:rsidR="005E19D1" w:rsidRPr="00CC5A11">
        <w:t>.</w:t>
      </w:r>
    </w:p>
    <w:p w14:paraId="7D87894B" w14:textId="1EFAB966" w:rsidR="00501987" w:rsidRPr="00CC5A11" w:rsidRDefault="768CB4EA" w:rsidP="768CB4EA">
      <w:pPr>
        <w:widowControl w:val="0"/>
        <w:spacing w:line="360" w:lineRule="auto"/>
      </w:pPr>
      <w:bookmarkStart w:id="7" w:name="_Hlk109254409"/>
      <w:r w:rsidRPr="00CC5A11">
        <w:rPr>
          <w:rStyle w:val="ab"/>
          <w:b w:val="0"/>
          <w:bCs w:val="0"/>
        </w:rPr>
        <w:t xml:space="preserve">Відповідно до мети було посталено наступні </w:t>
      </w:r>
      <w:bookmarkEnd w:id="7"/>
      <w:r w:rsidRPr="00CC5A11">
        <w:rPr>
          <w:rStyle w:val="ab"/>
        </w:rPr>
        <w:t>завдання:</w:t>
      </w:r>
      <w:r w:rsidRPr="00CC5A11">
        <w:t xml:space="preserve"> </w:t>
      </w:r>
    </w:p>
    <w:p w14:paraId="03A5F895" w14:textId="3188B40D" w:rsidR="6AF1D005" w:rsidRPr="00CC5A11" w:rsidRDefault="768CB4EA" w:rsidP="005E52A9">
      <w:pPr>
        <w:pStyle w:val="a0"/>
        <w:widowControl w:val="0"/>
        <w:numPr>
          <w:ilvl w:val="0"/>
          <w:numId w:val="30"/>
        </w:numPr>
        <w:spacing w:line="360" w:lineRule="auto"/>
        <w:ind w:left="0" w:firstLine="709"/>
      </w:pPr>
      <w:r w:rsidRPr="00CC5A11">
        <w:t xml:space="preserve">Здійснити теоретико-методичний аналіз </w:t>
      </w:r>
      <w:r w:rsidR="001031B7" w:rsidRPr="00CC5A11">
        <w:t>взаємозв’язку ефективності професійної діяльності артилеристів від рівня розвитку фізичних якостей.</w:t>
      </w:r>
    </w:p>
    <w:p w14:paraId="741AF436" w14:textId="246A5E89" w:rsidR="6AF1D005" w:rsidRPr="00CC5A11" w:rsidRDefault="005E52A9" w:rsidP="00804113">
      <w:pPr>
        <w:pStyle w:val="a0"/>
        <w:widowControl w:val="0"/>
        <w:numPr>
          <w:ilvl w:val="0"/>
          <w:numId w:val="30"/>
        </w:numPr>
        <w:spacing w:line="360" w:lineRule="auto"/>
        <w:ind w:left="0" w:firstLine="709"/>
        <w:rPr>
          <w:b/>
        </w:rPr>
      </w:pPr>
      <w:r w:rsidRPr="00CC5A11">
        <w:t>Обґрунтувати</w:t>
      </w:r>
      <w:r w:rsidR="008D06EC" w:rsidRPr="00CC5A11">
        <w:t xml:space="preserve"> та р</w:t>
      </w:r>
      <w:r w:rsidR="768CB4EA" w:rsidRPr="00CC5A11">
        <w:t xml:space="preserve">озробити </w:t>
      </w:r>
      <w:r w:rsidR="005E19D1" w:rsidRPr="00CC5A11">
        <w:t xml:space="preserve">авторську </w:t>
      </w:r>
      <w:r w:rsidR="00DF02EB" w:rsidRPr="00CC5A11">
        <w:t>методику</w:t>
      </w:r>
      <w:r w:rsidR="768CB4EA" w:rsidRPr="00CC5A11">
        <w:t xml:space="preserve"> розвитку силової витривалості військовослужбовців </w:t>
      </w:r>
      <w:r w:rsidR="00804113" w:rsidRPr="00CC5A11">
        <w:t xml:space="preserve">витривалості військовослужбовців артилерійських підрозділів під час </w:t>
      </w:r>
      <w:proofErr w:type="spellStart"/>
      <w:r w:rsidR="00804113" w:rsidRPr="00CC5A11">
        <w:t>широ</w:t>
      </w:r>
      <w:r w:rsidR="005B2D09">
        <w:t>ко</w:t>
      </w:r>
      <w:r w:rsidR="00804113" w:rsidRPr="00CC5A11">
        <w:t>м</w:t>
      </w:r>
      <w:r w:rsidR="005B2D09">
        <w:t>а</w:t>
      </w:r>
      <w:r w:rsidR="00804113" w:rsidRPr="00CC5A11">
        <w:t>штабної</w:t>
      </w:r>
      <w:proofErr w:type="spellEnd"/>
      <w:r w:rsidR="00804113" w:rsidRPr="00CC5A11">
        <w:t xml:space="preserve"> збройної агресії </w:t>
      </w:r>
      <w:proofErr w:type="spellStart"/>
      <w:r w:rsidR="00804113" w:rsidRPr="00CC5A11">
        <w:t>росії</w:t>
      </w:r>
      <w:proofErr w:type="spellEnd"/>
      <w:r w:rsidR="00804113" w:rsidRPr="00CC5A11">
        <w:t xml:space="preserve"> проти України</w:t>
      </w:r>
      <w:r w:rsidR="768CB4EA" w:rsidRPr="00CC5A11">
        <w:t xml:space="preserve"> з використанням </w:t>
      </w:r>
      <w:proofErr w:type="spellStart"/>
      <w:r w:rsidR="768CB4EA" w:rsidRPr="00CC5A11">
        <w:t>високоінтенсивних</w:t>
      </w:r>
      <w:proofErr w:type="spellEnd"/>
      <w:r w:rsidR="768CB4EA" w:rsidRPr="00CC5A11">
        <w:t xml:space="preserve"> фізичних тренувань</w:t>
      </w:r>
      <w:r w:rsidR="00DF02EB" w:rsidRPr="00CC5A11">
        <w:t xml:space="preserve"> та перевірити її ефективність</w:t>
      </w:r>
      <w:r w:rsidR="768CB4EA" w:rsidRPr="00CC5A11">
        <w:t xml:space="preserve">. </w:t>
      </w:r>
    </w:p>
    <w:p w14:paraId="5857C000" w14:textId="1B5B93C5" w:rsidR="6AF1D005" w:rsidRPr="00CC5A11" w:rsidRDefault="005E19D1" w:rsidP="005E52A9">
      <w:pPr>
        <w:pStyle w:val="a0"/>
        <w:widowControl w:val="0"/>
        <w:numPr>
          <w:ilvl w:val="0"/>
          <w:numId w:val="30"/>
        </w:numPr>
        <w:spacing w:line="360" w:lineRule="auto"/>
        <w:ind w:left="0" w:firstLine="709"/>
      </w:pPr>
      <w:r w:rsidRPr="00CC5A11">
        <w:t>На</w:t>
      </w:r>
      <w:r w:rsidR="008D06EC" w:rsidRPr="00CC5A11">
        <w:t>дати</w:t>
      </w:r>
      <w:r w:rsidR="768CB4EA" w:rsidRPr="00CC5A11">
        <w:t xml:space="preserve"> практичні рекомендації </w:t>
      </w:r>
      <w:r w:rsidR="008D06EC" w:rsidRPr="00CC5A11">
        <w:t xml:space="preserve">командирам підрозділів </w:t>
      </w:r>
      <w:r w:rsidR="768CB4EA" w:rsidRPr="00CC5A11">
        <w:t xml:space="preserve">щодо використання </w:t>
      </w:r>
      <w:r w:rsidR="00482245" w:rsidRPr="00CC5A11">
        <w:t>авторської методики</w:t>
      </w:r>
      <w:r w:rsidR="768CB4EA" w:rsidRPr="00CC5A11">
        <w:t xml:space="preserve"> в системі фізичної підготовки</w:t>
      </w:r>
      <w:r w:rsidR="008D06EC" w:rsidRPr="00CC5A11">
        <w:t xml:space="preserve"> артилерійських підрозділів</w:t>
      </w:r>
      <w:r w:rsidR="768CB4EA" w:rsidRPr="00CC5A11">
        <w:t>.</w:t>
      </w:r>
    </w:p>
    <w:p w14:paraId="024DBEFB" w14:textId="387A0355" w:rsidR="008D06EC" w:rsidRPr="00CC5A11" w:rsidRDefault="2CB06F76" w:rsidP="768CB4EA">
      <w:pPr>
        <w:widowControl w:val="0"/>
        <w:spacing w:line="360" w:lineRule="auto"/>
      </w:pPr>
      <w:r w:rsidRPr="00CC5A11">
        <w:rPr>
          <w:rStyle w:val="ab"/>
        </w:rPr>
        <w:t>Структура роботи.</w:t>
      </w:r>
      <w:r w:rsidRPr="00CC5A11">
        <w:t xml:space="preserve"> Робота складається зі вступу, </w:t>
      </w:r>
      <w:bookmarkStart w:id="8" w:name="_Hlk109254422"/>
      <w:r w:rsidRPr="00CC5A11">
        <w:t xml:space="preserve">трьох </w:t>
      </w:r>
      <w:bookmarkEnd w:id="8"/>
      <w:r w:rsidRPr="00CC5A11">
        <w:t>розділів, висновків, списку використаних джерел із 3</w:t>
      </w:r>
      <w:r w:rsidR="005B2D09">
        <w:t>1</w:t>
      </w:r>
      <w:r w:rsidRPr="00CC5A11">
        <w:t xml:space="preserve"> найменуван</w:t>
      </w:r>
      <w:r w:rsidR="005B2D09">
        <w:t>ня</w:t>
      </w:r>
      <w:r w:rsidRPr="00CC5A11">
        <w:t xml:space="preserve"> та </w:t>
      </w:r>
      <w:r w:rsidR="005338E1" w:rsidRPr="00CC5A11">
        <w:t>9</w:t>
      </w:r>
      <w:r w:rsidRPr="00CC5A11">
        <w:t xml:space="preserve"> додатків. Загальний обсяг магістерської роботи становить 7</w:t>
      </w:r>
      <w:r w:rsidR="005B2D09">
        <w:t>3</w:t>
      </w:r>
      <w:r w:rsidRPr="00CC5A11">
        <w:t xml:space="preserve"> сторінк</w:t>
      </w:r>
      <w:r w:rsidR="005B2D09">
        <w:t>и</w:t>
      </w:r>
      <w:r w:rsidRPr="00CC5A11">
        <w:t xml:space="preserve">. </w:t>
      </w:r>
    </w:p>
    <w:p w14:paraId="6E44CC18" w14:textId="6A0509EC" w:rsidR="00D8112D" w:rsidRPr="00CC5A11" w:rsidRDefault="00D8112D" w:rsidP="768CB4EA">
      <w:pPr>
        <w:widowControl w:val="0"/>
        <w:spacing w:line="360" w:lineRule="auto"/>
        <w:rPr>
          <w:rFonts w:cs="Times New Roman"/>
          <w:b/>
          <w:bCs/>
        </w:rPr>
      </w:pPr>
      <w:r w:rsidRPr="00CC5A11">
        <w:br w:type="page"/>
      </w:r>
    </w:p>
    <w:p w14:paraId="6421A4D4" w14:textId="77777777" w:rsidR="00A73400" w:rsidRPr="00CC5A11" w:rsidRDefault="2CB06F76" w:rsidP="768CB4EA">
      <w:pPr>
        <w:pStyle w:val="1"/>
        <w:widowControl w:val="0"/>
        <w:spacing w:line="360" w:lineRule="auto"/>
        <w:ind w:firstLine="0"/>
        <w:rPr>
          <w:b w:val="0"/>
        </w:rPr>
      </w:pPr>
      <w:bookmarkStart w:id="9" w:name="_Toc845955164"/>
      <w:r w:rsidRPr="00CC5A11">
        <w:rPr>
          <w:b w:val="0"/>
        </w:rPr>
        <w:lastRenderedPageBreak/>
        <w:t xml:space="preserve">РОЗДІЛ 1. </w:t>
      </w:r>
    </w:p>
    <w:p w14:paraId="3D18885A" w14:textId="2E9D5063" w:rsidR="001F5926" w:rsidRPr="00CC5A11" w:rsidRDefault="2CB06F76" w:rsidP="768CB4EA">
      <w:pPr>
        <w:pStyle w:val="1"/>
        <w:widowControl w:val="0"/>
        <w:spacing w:line="360" w:lineRule="auto"/>
        <w:ind w:firstLine="0"/>
      </w:pPr>
      <w:r w:rsidRPr="00CC5A11">
        <w:t>ТЕОРЕТИКО-МЕТОДИЧНИЙ АНАЛІЗ РОЗВИТКУ СИЛОВОЇ ВИТРИВАЛОСТІ ВІЙСЬКОВОСЛУЖБОВЦІВ АРТИЛЕРІЙСЬКИХ ПІДРОЗДІЛІВ В СУЧАСНИХ УМОВАХ ВЕДЕННЯ БОЙОВИХ ДІЙ</w:t>
      </w:r>
      <w:bookmarkEnd w:id="9"/>
    </w:p>
    <w:p w14:paraId="573A1E91" w14:textId="31349DA5" w:rsidR="6AF1D005" w:rsidRPr="00CC5A11" w:rsidRDefault="6AF1D005" w:rsidP="768CB4EA">
      <w:pPr>
        <w:widowControl w:val="0"/>
        <w:spacing w:line="360" w:lineRule="auto"/>
      </w:pPr>
    </w:p>
    <w:p w14:paraId="2BE05E3F" w14:textId="1CE28CBF" w:rsidR="6AF1D005" w:rsidRPr="00CC5A11" w:rsidRDefault="768CB4EA" w:rsidP="768CB4EA">
      <w:pPr>
        <w:widowControl w:val="0"/>
        <w:spacing w:line="360" w:lineRule="auto"/>
      </w:pPr>
      <w:r w:rsidRPr="00CC5A11">
        <w:t xml:space="preserve">Силова витривалість для артилериста є однією із головних фізичних якостей , що визначають: Загальну фізичну підготовку, спрямована на розвиток основних фізичних якостей, вдосконалення фізичного розвитку та зміцнення здоров'я військовослужбовців. </w:t>
      </w:r>
    </w:p>
    <w:p w14:paraId="36A149C6" w14:textId="499AE098" w:rsidR="6AF1D005" w:rsidRPr="00CC5A11" w:rsidRDefault="768CB4EA" w:rsidP="768CB4EA">
      <w:pPr>
        <w:widowControl w:val="0"/>
        <w:spacing w:line="360" w:lineRule="auto"/>
      </w:pPr>
      <w:r w:rsidRPr="00CC5A11">
        <w:t>Спеціальні якості - характеристики організму військовослужбовця, що забезпечують стійкість до дії певних несприятливих факторів службової діяльності та впливу навколишнього середовища</w:t>
      </w:r>
    </w:p>
    <w:p w14:paraId="7619AF3B" w14:textId="0D04FDFC" w:rsidR="6AF1D005" w:rsidRPr="00CC5A11" w:rsidRDefault="6AF1D005" w:rsidP="00A73400">
      <w:pPr>
        <w:widowControl w:val="0"/>
        <w:spacing w:line="360" w:lineRule="auto"/>
      </w:pPr>
    </w:p>
    <w:p w14:paraId="0AF07AE9" w14:textId="72454FDF" w:rsidR="00A6500D" w:rsidRPr="00CC5A11" w:rsidRDefault="2CB06F76" w:rsidP="00A73400">
      <w:pPr>
        <w:pStyle w:val="2"/>
        <w:widowControl w:val="0"/>
        <w:spacing w:line="360" w:lineRule="auto"/>
        <w:jc w:val="both"/>
      </w:pPr>
      <w:bookmarkStart w:id="10" w:name="_Toc934078393"/>
      <w:bookmarkStart w:id="11" w:name="_Hlk100312432"/>
      <w:bookmarkStart w:id="12" w:name="_Hlk100312408"/>
      <w:bookmarkEnd w:id="0"/>
      <w:r w:rsidRPr="00CC5A11">
        <w:t>1.1 Особливості бойової діяльності військовослужбовців артилерійських підрозділів</w:t>
      </w:r>
      <w:bookmarkEnd w:id="10"/>
    </w:p>
    <w:p w14:paraId="71F53C6F" w14:textId="0847EEE5" w:rsidR="00A6500D" w:rsidRPr="00CC5A11" w:rsidRDefault="768CB4EA" w:rsidP="768CB4EA">
      <w:pPr>
        <w:widowControl w:val="0"/>
        <w:spacing w:line="360" w:lineRule="auto"/>
      </w:pPr>
      <w:r w:rsidRPr="00CC5A11">
        <w:t>Артилерія завжди відігравала ключову роль у бойових діях на полі бою. Військовослужбовці артилерійських підрозділів мають свої власні особливості бойової діяльності, які визначаються специфікою їх завдань, знарядь бою та особливостями техніки.</w:t>
      </w:r>
    </w:p>
    <w:p w14:paraId="7560A302" w14:textId="51E96AD4" w:rsidR="00A6500D" w:rsidRPr="00CC5A11" w:rsidRDefault="49E6ABF7" w:rsidP="768CB4EA">
      <w:pPr>
        <w:widowControl w:val="0"/>
        <w:spacing w:line="360" w:lineRule="auto"/>
      </w:pPr>
      <w:r w:rsidRPr="00CC5A11">
        <w:t xml:space="preserve">Основним змістом бойових дій артилерійського підрозділу є участь у знищенні вогневих засобів противника [19, с 369.]. </w:t>
      </w:r>
    </w:p>
    <w:p w14:paraId="35951F68" w14:textId="046363E9" w:rsidR="00A6500D" w:rsidRPr="00CC5A11" w:rsidRDefault="49E6ABF7" w:rsidP="768CB4EA">
      <w:pPr>
        <w:widowControl w:val="0"/>
        <w:spacing w:line="360" w:lineRule="auto"/>
      </w:pPr>
      <w:r w:rsidRPr="00CC5A11">
        <w:t xml:space="preserve">Артилерійські підрозділи в бою здійснюють керування спеціальними засобами розвідки, гарматами  та пристроями наведення. Вони також проводять розвантаження, підготовку і підйом боєприпасів, а також виконують ремонт техніки. В умовах сучасного бою важливо мати високий рівень фізичної підготовленості, зокрема силову витривалість, щоб успішно виконувати поставлені завдання [5]. </w:t>
      </w:r>
    </w:p>
    <w:p w14:paraId="7CF8330B" w14:textId="3A3E4FC2" w:rsidR="00A6500D" w:rsidRPr="00CC5A11" w:rsidRDefault="49E6ABF7" w:rsidP="768CB4EA">
      <w:pPr>
        <w:widowControl w:val="0"/>
        <w:spacing w:line="360" w:lineRule="auto"/>
      </w:pPr>
      <w:r w:rsidRPr="00CC5A11">
        <w:t xml:space="preserve">Функції артилерії включають у себе знищення тактичних засобів </w:t>
      </w:r>
      <w:r w:rsidRPr="00CC5A11">
        <w:lastRenderedPageBreak/>
        <w:t>хімічного і ядерного нападу, руйнування фортифікаційних споруд ворога, протитанкових наземних елементів систем високоточної зброї, артилерії, танків, а також бойових машин піхоти та інших вогневих засобів, ураження пунктів управління, живої сили, засобів протиповітряної оборони, проведення дистанційного мінування місцевості, а також виконання завдань світлового забезпечення. Артилерія, завдяки великій точності та потужності вогню, може швидко готуватися до виконання завдання, маневрувати і швидко концентрувати вогонь на найважливіших об'єктах, залишаючись ключовим засобом у вогневому ураженні противника. Участь артилерії у загальновійськовому бою передбачає взаємодію з ракетними частинами, авіацією та іншими вогневими засобами різних родів військ [20, с. 37].</w:t>
      </w:r>
    </w:p>
    <w:p w14:paraId="7FE81DC0" w14:textId="2914F1C9" w:rsidR="00A6500D" w:rsidRPr="00CC5A11" w:rsidRDefault="768CB4EA" w:rsidP="768CB4EA">
      <w:pPr>
        <w:widowControl w:val="0"/>
        <w:spacing w:line="360" w:lineRule="auto"/>
      </w:pPr>
      <w:r w:rsidRPr="00CC5A11">
        <w:t>Досвід війни демонструє, що ефективне керування арт</w:t>
      </w:r>
      <w:r w:rsidR="00BB7493" w:rsidRPr="00CC5A11">
        <w:t>илерійськими частинами дозволяє</w:t>
      </w:r>
      <w:r w:rsidRPr="00CC5A11">
        <w:t xml:space="preserve"> виконувати завдання швидко, ефективно та з мінімальними втратами. Фактично, артилерія відповідає за до 60–70 % усіх вогневих дій, спрямованих на нанесення ударів по противнику.</w:t>
      </w:r>
    </w:p>
    <w:p w14:paraId="51376B7D" w14:textId="5BE31765" w:rsidR="00A6500D" w:rsidRPr="00CC5A11" w:rsidRDefault="768CB4EA" w:rsidP="768CB4EA">
      <w:pPr>
        <w:widowControl w:val="0"/>
        <w:spacing w:line="360" w:lineRule="auto"/>
      </w:pPr>
      <w:r w:rsidRPr="00CC5A11">
        <w:t xml:space="preserve">Цей ефект досягався завдяки високому рівню координації та стратегічному плануванню. Кожен крок управління артилерійськими </w:t>
      </w:r>
      <w:r w:rsidR="00AF2308" w:rsidRPr="00CC5A11">
        <w:t>підрозділами</w:t>
      </w:r>
      <w:r w:rsidRPr="00CC5A11">
        <w:t xml:space="preserve"> був ретельно розроблений, враховуючи різноманітні ситуації на полі бою. Крім того, артилеристи піддалися інтенсивній підготовці, що дозволило їм ефективно виконувати свої обов'язки навіть у стресових умовах. Фізичне навантаження, з яким стикалися артилеристи, було великим, але завдяки відповідній підготовці та дисципліні, вони змогли подолати ці труднощі та забезпечити успішне виконання завдань. </w:t>
      </w:r>
    </w:p>
    <w:p w14:paraId="526B59D3" w14:textId="25D14EC5" w:rsidR="00A6500D" w:rsidRPr="00CC5A11" w:rsidRDefault="00AF2308" w:rsidP="768CB4EA">
      <w:pPr>
        <w:widowControl w:val="0"/>
        <w:spacing w:line="360" w:lineRule="auto"/>
      </w:pPr>
      <w:r w:rsidRPr="00CC5A11">
        <w:t>Підрозділ</w:t>
      </w:r>
      <w:r w:rsidR="768CB4EA" w:rsidRPr="00CC5A11">
        <w:t xml:space="preserve"> артилерії має здатність швидко переходити до бойового стану, готувати зброю та техніку до бою, відкривати вогонь у різних точках та виходити з бою. </w:t>
      </w:r>
      <w:r w:rsidR="00D224E7" w:rsidRPr="00CC5A11">
        <w:t>Заряджаючий</w:t>
      </w:r>
      <w:r w:rsidR="768CB4EA" w:rsidRPr="00CC5A11">
        <w:t xml:space="preserve">, </w:t>
      </w:r>
      <w:proofErr w:type="spellStart"/>
      <w:r w:rsidR="768CB4EA" w:rsidRPr="00CC5A11">
        <w:t>переносячи</w:t>
      </w:r>
      <w:proofErr w:type="spellEnd"/>
      <w:r w:rsidR="768CB4EA" w:rsidRPr="00CC5A11">
        <w:t xml:space="preserve"> </w:t>
      </w:r>
      <w:r w:rsidR="00D224E7" w:rsidRPr="00CC5A11">
        <w:t>снаряди на</w:t>
      </w:r>
      <w:r w:rsidR="768CB4EA" w:rsidRPr="00CC5A11">
        <w:t xml:space="preserve"> </w:t>
      </w:r>
      <w:r w:rsidR="001D2670" w:rsidRPr="00CC5A11">
        <w:t>вогневу</w:t>
      </w:r>
      <w:r w:rsidR="768CB4EA" w:rsidRPr="00CC5A11">
        <w:t xml:space="preserve"> позицію і назад, змушений навантажувати м'язи спини, стегон і плечей, щоб забезпечити необхідну силу. Під час вогневих дій </w:t>
      </w:r>
      <w:proofErr w:type="spellStart"/>
      <w:r w:rsidR="00D224E7" w:rsidRPr="00CC5A11">
        <w:t>заряджчаючий</w:t>
      </w:r>
      <w:proofErr w:type="spellEnd"/>
      <w:r w:rsidR="768CB4EA" w:rsidRPr="00CC5A11">
        <w:t xml:space="preserve"> серйозно травмує </w:t>
      </w:r>
      <w:r w:rsidR="00D224E7" w:rsidRPr="00CC5A11">
        <w:t>свій</w:t>
      </w:r>
      <w:r w:rsidR="768CB4EA" w:rsidRPr="00CC5A11">
        <w:t xml:space="preserve"> </w:t>
      </w:r>
      <w:r w:rsidR="768CB4EA" w:rsidRPr="00CC5A11">
        <w:lastRenderedPageBreak/>
        <w:t>опорно-руховий апарат, який відповідає за координацію рухів тіла та біомеханіку.</w:t>
      </w:r>
    </w:p>
    <w:p w14:paraId="7A914C9E" w14:textId="3FAB7527" w:rsidR="00A6500D" w:rsidRPr="00CC5A11" w:rsidRDefault="768CB4EA" w:rsidP="768CB4EA">
      <w:pPr>
        <w:widowControl w:val="0"/>
        <w:spacing w:line="360" w:lineRule="auto"/>
      </w:pPr>
      <w:r w:rsidRPr="00CC5A11">
        <w:t xml:space="preserve">Під час </w:t>
      </w:r>
      <w:r w:rsidR="00D224E7" w:rsidRPr="00CC5A11">
        <w:t>ведення активних бойових дій</w:t>
      </w:r>
      <w:r w:rsidRPr="00CC5A11">
        <w:t xml:space="preserve"> відбувається завантаження боєприпасів на гармату з місця їх подачі до </w:t>
      </w:r>
      <w:r w:rsidR="00D224E7" w:rsidRPr="00CC5A11">
        <w:t>вогневої</w:t>
      </w:r>
      <w:r w:rsidRPr="00CC5A11">
        <w:t xml:space="preserve"> позиції. Вага ящика з боєприпасами становить</w:t>
      </w:r>
      <w:r w:rsidR="00D224E7" w:rsidRPr="00CC5A11">
        <w:t xml:space="preserve"> понад </w:t>
      </w:r>
      <w:r w:rsidRPr="00CC5A11">
        <w:t>100 кг, вимагає значної фізичної сили та витривалості.</w:t>
      </w:r>
    </w:p>
    <w:p w14:paraId="67092257" w14:textId="07B8ECE1" w:rsidR="00A6500D" w:rsidRPr="00CC5A11" w:rsidRDefault="49E6ABF7" w:rsidP="768CB4EA">
      <w:pPr>
        <w:widowControl w:val="0"/>
        <w:spacing w:line="360" w:lineRule="auto"/>
      </w:pPr>
      <w:r w:rsidRPr="00CC5A11">
        <w:t>На цей час, за висновками, отриманими в ході військових навчань та з врахуванням попередніх конфліктів, у яких діяли Сухопутні війська, встановлено, що більшість завдань вогневого ураження в тактичній зоні розподіляються так: артилерія виконує близько 60–70 % завдань, авіація – приблизно 20–25 %, ракетні війська – до 5 %, а механізовані і танкові війська – до 10 % [8, с. 92].</w:t>
      </w:r>
    </w:p>
    <w:p w14:paraId="41F17794" w14:textId="316F9349" w:rsidR="00A6500D" w:rsidRPr="00CC5A11" w:rsidRDefault="49E6ABF7" w:rsidP="768CB4EA">
      <w:pPr>
        <w:widowControl w:val="0"/>
        <w:spacing w:line="360" w:lineRule="auto"/>
      </w:pPr>
      <w:r w:rsidRPr="00CC5A11">
        <w:t xml:space="preserve">Характерними діями артилерійських підрозділів є приховані переміщення від </w:t>
      </w:r>
      <w:proofErr w:type="spellStart"/>
      <w:r w:rsidRPr="00CC5A11">
        <w:t>укриттів</w:t>
      </w:r>
      <w:proofErr w:type="spellEnd"/>
      <w:r w:rsidRPr="00CC5A11">
        <w:t xml:space="preserve"> до вогневих місць і назад на максимальній швидкості, різноманітні дії по приведенню техніки в </w:t>
      </w:r>
      <w:r w:rsidR="00143039" w:rsidRPr="00CC5A11">
        <w:t>вихідну позицію</w:t>
      </w:r>
      <w:r w:rsidRPr="00CC5A11">
        <w:t xml:space="preserve">. В основному цей вид роботи відноситься до активного руху. Сама продуктивність пов'язана зі значним фізичним навантаженням динамічного характеру. Цей режим призводить до прогресивного зростання втоми і вимагає виконання аеробних, </w:t>
      </w:r>
      <w:proofErr w:type="spellStart"/>
      <w:r w:rsidRPr="00CC5A11">
        <w:t>швидкісно</w:t>
      </w:r>
      <w:proofErr w:type="spellEnd"/>
      <w:r w:rsidRPr="00CC5A11">
        <w:t xml:space="preserve">-силових показників витривалості [5]. </w:t>
      </w:r>
    </w:p>
    <w:p w14:paraId="62AE5F3C" w14:textId="53811A45" w:rsidR="00A6500D" w:rsidRPr="00CC5A11" w:rsidRDefault="768CB4EA" w:rsidP="768CB4EA">
      <w:pPr>
        <w:widowControl w:val="0"/>
        <w:spacing w:line="360" w:lineRule="auto"/>
      </w:pPr>
      <w:r w:rsidRPr="00CC5A11">
        <w:t xml:space="preserve">Захист від вогню ворога для артилеристів - це важлива задача, яка включає швидке переміщення зі своїх </w:t>
      </w:r>
      <w:r w:rsidR="00143039" w:rsidRPr="00CC5A11">
        <w:t>вогневих позицій</w:t>
      </w:r>
      <w:r w:rsidRPr="00CC5A11">
        <w:t xml:space="preserve"> при виявленні загрози, а також активну оборону, включаючи встановлення протипіхотних перешкод і використання засобів активного захисту. Ці дії потребують значного фізичного зусилля, оскільки артилеристи повинні швидко реагувати на небезпеку та ефективно захищати себе та своє обладнання.</w:t>
      </w:r>
    </w:p>
    <w:p w14:paraId="2553D90D" w14:textId="6865449D" w:rsidR="00A6500D" w:rsidRPr="00CC5A11" w:rsidRDefault="768CB4EA" w:rsidP="768CB4EA">
      <w:pPr>
        <w:widowControl w:val="0"/>
        <w:spacing w:line="360" w:lineRule="auto"/>
      </w:pPr>
      <w:r w:rsidRPr="00CC5A11">
        <w:t xml:space="preserve">Додатковою перевагою артилерії є її практична незалежність від рівня протиповітряної оборони (ППО) противника та метеорологічних умов. Військовий досвід підтверджує, що за складних метеорологічних умов і високої </w:t>
      </w:r>
      <w:r w:rsidRPr="00CC5A11">
        <w:lastRenderedPageBreak/>
        <w:t>ефективності ППО, авіація майже не може діяти в ролі вогневої підтримки. У таких обставинах до 90 % всіх вогневих завдань може бути покладено на артилерію.</w:t>
      </w:r>
    </w:p>
    <w:p w14:paraId="3D6258A3" w14:textId="29BE0758" w:rsidR="00A6500D" w:rsidRPr="00CC5A11" w:rsidRDefault="768CB4EA" w:rsidP="768CB4EA">
      <w:pPr>
        <w:widowControl w:val="0"/>
        <w:spacing w:line="360" w:lineRule="auto"/>
      </w:pPr>
      <w:r w:rsidRPr="00CC5A11">
        <w:t xml:space="preserve">При сучасній скорострільності навіднику доводиться діяти як у світлий час доби, так і в темний час доби, в залежності від рівня фізичної та психічної підготовки військовослужбовців. Таким чином, такі маневри суттєво відображають фізичні та психологічні вимоги, які висуваються до солдатів у фізіологічних та психологічних стресових умовах сучасних артилерійських операцій. </w:t>
      </w:r>
    </w:p>
    <w:p w14:paraId="151AEF65" w14:textId="7D2433A2" w:rsidR="00A6500D" w:rsidRPr="00CC5A11" w:rsidRDefault="768CB4EA" w:rsidP="768CB4EA">
      <w:pPr>
        <w:widowControl w:val="0"/>
        <w:spacing w:line="360" w:lineRule="auto"/>
      </w:pPr>
      <w:r w:rsidRPr="00CC5A11">
        <w:t>Обслуговування вогневих систем під час бойових дій вимагає від артилеристів фізичних зусиль</w:t>
      </w:r>
      <w:r w:rsidR="00143039" w:rsidRPr="00CC5A11">
        <w:t xml:space="preserve">. </w:t>
      </w:r>
      <w:r w:rsidRPr="00CC5A11">
        <w:t>Воно включає налаштування систем управління вогнем, кріплення обладнання на гарматах. Також важлива підготовка та завантаження снарядів, що потребує силових зусиль та уваги до деталей. Постійна перевірка технічного стану обладнання також є необхідною, що може включати фізичну працю для переміщення та встановлення важких деталей. Ці завдання створюють значне фізичне навантаження для артилеристів, які повинні мати відповідну фізичну підготовку та вміння працювати в умовах стресу та високого тиску.</w:t>
      </w:r>
    </w:p>
    <w:p w14:paraId="07BECC3E" w14:textId="1DCE755A" w:rsidR="7A986387" w:rsidRPr="00CC5A11" w:rsidRDefault="7A986387" w:rsidP="7A986387">
      <w:pPr>
        <w:widowControl w:val="0"/>
        <w:spacing w:line="360" w:lineRule="auto"/>
      </w:pPr>
      <w:r w:rsidRPr="00CC5A11">
        <w:t>У сучасних воєнних конфліктах, ефективніс</w:t>
      </w:r>
      <w:r w:rsidR="00143039" w:rsidRPr="00CC5A11">
        <w:t xml:space="preserve">ть артилерійських підрозділів </w:t>
      </w:r>
      <w:r w:rsidRPr="00CC5A11">
        <w:t xml:space="preserve"> залежить від </w:t>
      </w:r>
      <w:r w:rsidR="00143039" w:rsidRPr="00CC5A11">
        <w:t>злагодженості військового управління</w:t>
      </w:r>
      <w:r w:rsidRPr="00CC5A11">
        <w:t xml:space="preserve"> враховуючи значущість тактичних та бойових операцій, які вони здійснюють.</w:t>
      </w:r>
    </w:p>
    <w:p w14:paraId="5B7C65DD" w14:textId="28EBA9BF" w:rsidR="00A6500D" w:rsidRPr="00CC5A11" w:rsidRDefault="49E6ABF7" w:rsidP="768CB4EA">
      <w:pPr>
        <w:widowControl w:val="0"/>
        <w:spacing w:line="360" w:lineRule="auto"/>
      </w:pPr>
      <w:r w:rsidRPr="00CC5A11">
        <w:t xml:space="preserve">Ця проблема виникає напередодні підготовки артилерійських фахівців і є чинником цілеспрямованої структурної моделі системи фізичного виховання для набуття та вдосконалення спеціальних фізичних якостей артилерійських фахівців під час навчального процесу [5]. </w:t>
      </w:r>
    </w:p>
    <w:p w14:paraId="3821D4AF" w14:textId="2C854A43" w:rsidR="00A6500D" w:rsidRPr="00CC5A11" w:rsidRDefault="768CB4EA" w:rsidP="768CB4EA">
      <w:pPr>
        <w:widowControl w:val="0"/>
        <w:spacing w:line="360" w:lineRule="auto"/>
      </w:pPr>
      <w:r w:rsidRPr="00CC5A11">
        <w:t xml:space="preserve">Отже, можна зробити наступне припущення вище викладеного аналізу , що військовослужбовці артилерійських підрозділів застосовують низку необхідних заходів щодо оборони та захисту своїх вогневих місць, таких як </w:t>
      </w:r>
      <w:r w:rsidRPr="00CC5A11">
        <w:lastRenderedPageBreak/>
        <w:t xml:space="preserve">інженерне обладнання позицій, розвідка місцевості що у свою чергу потребує значних фізичних зусиль та психологічної стійкості. </w:t>
      </w:r>
    </w:p>
    <w:p w14:paraId="6A2C3E4C" w14:textId="27BD73F6" w:rsidR="00A6500D" w:rsidRPr="00CC5A11" w:rsidRDefault="768CB4EA" w:rsidP="768CB4EA">
      <w:pPr>
        <w:widowControl w:val="0"/>
        <w:spacing w:line="360" w:lineRule="auto"/>
      </w:pPr>
      <w:r w:rsidRPr="00CC5A11">
        <w:t xml:space="preserve">Навантаження на особовий склад артилерійського підрозділу під час бойових дій варіюється від, тривалого до максимального, але короткочасно.  </w:t>
      </w:r>
    </w:p>
    <w:p w14:paraId="116B962B" w14:textId="1650F3FF" w:rsidR="00A6500D" w:rsidRPr="00CC5A11" w:rsidRDefault="768CB4EA" w:rsidP="768CB4EA">
      <w:pPr>
        <w:widowControl w:val="0"/>
        <w:spacing w:line="360" w:lineRule="auto"/>
      </w:pPr>
      <w:r w:rsidRPr="00CC5A11">
        <w:t xml:space="preserve">Тому необхідно розвивати </w:t>
      </w:r>
      <w:proofErr w:type="spellStart"/>
      <w:r w:rsidRPr="00CC5A11">
        <w:t>швидкісно</w:t>
      </w:r>
      <w:proofErr w:type="spellEnd"/>
      <w:r w:rsidRPr="00CC5A11">
        <w:t xml:space="preserve">-силові якості, аеробні можливості та </w:t>
      </w:r>
      <w:proofErr w:type="spellStart"/>
      <w:r w:rsidRPr="00CC5A11">
        <w:t>швидкісно</w:t>
      </w:r>
      <w:proofErr w:type="spellEnd"/>
      <w:r w:rsidRPr="00CC5A11">
        <w:t xml:space="preserve"> - силову витривалість особового складу на задовільному рівні, придатному для виконання дій, що становлять зміст бойових дій.</w:t>
      </w:r>
    </w:p>
    <w:p w14:paraId="6ED1F02C" w14:textId="11A55C10" w:rsidR="00A6500D" w:rsidRPr="00CC5A11" w:rsidRDefault="00A6500D" w:rsidP="001D2670">
      <w:pPr>
        <w:widowControl w:val="0"/>
        <w:spacing w:line="360" w:lineRule="auto"/>
      </w:pPr>
    </w:p>
    <w:p w14:paraId="07FA56C3" w14:textId="1C776066" w:rsidR="00A6500D" w:rsidRPr="00CC5A11" w:rsidRDefault="2CB06F76" w:rsidP="001D2670">
      <w:pPr>
        <w:pStyle w:val="2"/>
        <w:widowControl w:val="0"/>
        <w:spacing w:line="360" w:lineRule="auto"/>
        <w:jc w:val="both"/>
      </w:pPr>
      <w:bookmarkStart w:id="13" w:name="_Toc1838121042"/>
      <w:r w:rsidRPr="00CC5A11">
        <w:t>1.2 Зміст фізичної підготовки військовослужбовців артилерійських підрозділів в умовах виконання бойових завдання</w:t>
      </w:r>
      <w:bookmarkEnd w:id="13"/>
    </w:p>
    <w:p w14:paraId="0648627E" w14:textId="0FE8BEF4" w:rsidR="00A6500D" w:rsidRPr="00CC5A11" w:rsidRDefault="00A6500D" w:rsidP="768CB4EA">
      <w:pPr>
        <w:widowControl w:val="0"/>
        <w:spacing w:line="360" w:lineRule="auto"/>
      </w:pPr>
    </w:p>
    <w:p w14:paraId="6289910C" w14:textId="4F692D59" w:rsidR="00A6500D" w:rsidRPr="00CC5A11" w:rsidRDefault="768CB4EA" w:rsidP="768CB4EA">
      <w:pPr>
        <w:widowControl w:val="0"/>
        <w:spacing w:line="360" w:lineRule="auto"/>
      </w:pPr>
      <w:r w:rsidRPr="00CC5A11">
        <w:rPr>
          <w:rFonts w:eastAsia="Times New Roman" w:cs="Times New Roman"/>
        </w:rPr>
        <w:t>Артилеристи відіграють вирішальну роль у бойових діях, надаючи підтримку вогнем і забезпечуючи стратегічну перевагу на полі бою. Вони не тільки мають майстерно володіти складним обладнанням, але й мають бути фізично підготовленими для виконання своїх обов'язків в екстремальних умовах. Цей розділ розглядає ключові елементи фізичної підготовки артилеристів, які необхідні для ефективного виконання їхніх бойових завдань.</w:t>
      </w:r>
    </w:p>
    <w:p w14:paraId="55B41F89" w14:textId="1B5019BE" w:rsidR="00A6500D" w:rsidRPr="00CC5A11" w:rsidRDefault="49E6ABF7" w:rsidP="768CB4EA">
      <w:pPr>
        <w:widowControl w:val="0"/>
        <w:spacing w:line="360" w:lineRule="auto"/>
      </w:pPr>
      <w:r w:rsidRPr="00CC5A11">
        <w:t xml:space="preserve">В умовах бойових дій дуже важливими стають швидкість дій, зібраність та злагодженість команди артилеристів, а також їх усебічна професійна підготовка. Це дозволяє успішно виконувати поставлені завдання і сприяє ефективній підтримці військових операцій на землі [18]. </w:t>
      </w:r>
    </w:p>
    <w:p w14:paraId="0DA56D77" w14:textId="53C3A3A5" w:rsidR="00A6500D" w:rsidRPr="00CC5A11" w:rsidRDefault="768CB4EA" w:rsidP="768CB4EA">
      <w:pPr>
        <w:widowControl w:val="0"/>
        <w:spacing w:line="360" w:lineRule="auto"/>
      </w:pPr>
      <w:r w:rsidRPr="00CC5A11">
        <w:t>Артилеристи, які володіють високим рівнем професійної підготовленості, фізичних та психологічних якостей, можуть ефективно виконувати свої бойові завдання, навіть у стресових умовах бойових дій. Оптимальний функціональний та фізичний стан є важливими факторами, які забезпечують підтримку високого рівня професійної працездатності. Вони дозволяють військовослужбовцям адаптуватися до швидко змінюваних обставин на полі бою і витримувати високий рівень фізичного навантаження.</w:t>
      </w:r>
    </w:p>
    <w:p w14:paraId="0B8BE799" w14:textId="1DB46828" w:rsidR="00A6500D" w:rsidRPr="00CC5A11" w:rsidRDefault="768CB4EA" w:rsidP="768CB4EA">
      <w:pPr>
        <w:widowControl w:val="0"/>
        <w:spacing w:line="360" w:lineRule="auto"/>
      </w:pPr>
      <w:r w:rsidRPr="00CC5A11">
        <w:lastRenderedPageBreak/>
        <w:t>Залишається актуальною проблема якісної підготовки фахівців артилерійських підрозділів. Підготовка має бути всеосяжною, вона включає не лише навчання теоретичним знанням, але й розвиток необхідних фізичних та психологічних якостей. Оптимальний функціональний та фізичний стан військовослужбовця - це важливі фактори, які забезпечують підтримку високого рівня професійної працездатності в стресових ситуаціях під час бойових дій.</w:t>
      </w:r>
    </w:p>
    <w:p w14:paraId="4ED41DEB" w14:textId="655C8CF7" w:rsidR="00A6500D" w:rsidRPr="00CC5A11" w:rsidRDefault="768CB4EA" w:rsidP="768CB4EA">
      <w:pPr>
        <w:widowControl w:val="0"/>
        <w:spacing w:line="360" w:lineRule="auto"/>
      </w:pPr>
      <w:r w:rsidRPr="00CC5A11">
        <w:t xml:space="preserve">Також важливо враховувати, що умови бойових дій постійно змінюються, що вимагає від військовослужбовців адаптації до нових викликів. Тому, система </w:t>
      </w:r>
      <w:r w:rsidR="005C7B63" w:rsidRPr="00CC5A11">
        <w:t xml:space="preserve">фізичної </w:t>
      </w:r>
      <w:r w:rsidRPr="00CC5A11">
        <w:t>підготовки має бути гнучкою і забезпечувати можливість швидкого переоснащення та пристосування підготовки під конкретні умови та завдання.</w:t>
      </w:r>
    </w:p>
    <w:p w14:paraId="7F4C87EC" w14:textId="37746724" w:rsidR="00A6500D" w:rsidRPr="00CC5A11" w:rsidRDefault="768CB4EA" w:rsidP="768CB4EA">
      <w:pPr>
        <w:widowControl w:val="0"/>
        <w:spacing w:line="360" w:lineRule="auto"/>
      </w:pPr>
      <w:r w:rsidRPr="00CC5A11">
        <w:t xml:space="preserve">Дослідження підтверджують, що професійну працездатність військовослужбовців артилерійських підрозділів можна підвищити шляхом проведення фізичних вправ, спрямованих на формування </w:t>
      </w:r>
      <w:proofErr w:type="spellStart"/>
      <w:r w:rsidRPr="00CC5A11">
        <w:t>професійно</w:t>
      </w:r>
      <w:proofErr w:type="spellEnd"/>
      <w:r w:rsidRPr="00CC5A11">
        <w:t xml:space="preserve">-прикладної фізичної підготовки артилеристів [10].  </w:t>
      </w:r>
    </w:p>
    <w:p w14:paraId="3947833C" w14:textId="17831A27" w:rsidR="00A6500D" w:rsidRPr="00CC5A11" w:rsidRDefault="49E6ABF7" w:rsidP="768CB4EA">
      <w:pPr>
        <w:widowControl w:val="0"/>
        <w:spacing w:line="360" w:lineRule="auto"/>
      </w:pPr>
      <w:r w:rsidRPr="00CC5A11">
        <w:t xml:space="preserve">Для ефективної роботи організму людини фізіологічно визначений інтервал між тренувальними заняттями, що становить 24-48 годин. У сучасних умовах фізична підготовка військовослужбовців Збройних Сил України має такі характеристики: загальна підготовка, що здійснюється переважно комплексними методами зі спеціальною та профілактичною спрямованістю; підпорядкованість фізичної підготовки етапами професійної та бойової діяльності; певні етапи професійної та бойової діяльності, що передбачають періодичне чергування змісту у формуванні логічної фізичної підготовки військовослужбовців , що гарантує подальше вдосконалення або підвищення рівня фізичної підготовленості особового складу [16]. </w:t>
      </w:r>
    </w:p>
    <w:p w14:paraId="6954FB67" w14:textId="0A08998D" w:rsidR="00A6500D" w:rsidRPr="00CC5A11" w:rsidRDefault="49E6ABF7" w:rsidP="768CB4EA">
      <w:pPr>
        <w:widowControl w:val="0"/>
        <w:spacing w:line="360" w:lineRule="auto"/>
      </w:pPr>
      <w:r w:rsidRPr="00CC5A11">
        <w:rPr>
          <w:rFonts w:eastAsia="Times New Roman" w:cs="Times New Roman"/>
        </w:rPr>
        <w:t xml:space="preserve">Основні аспекти організації фізичної підготовки, її вміст та специфіка застосування в різних видів військ визначаються службовими обов'язками військовослужбовців, відповідно до вимог Інструкції. Ці вимоги втілюються через конкретну спрямованість, спеціальні завдання, зміст, організацію та </w:t>
      </w:r>
      <w:r w:rsidRPr="00CC5A11">
        <w:rPr>
          <w:rFonts w:eastAsia="Times New Roman" w:cs="Times New Roman"/>
        </w:rPr>
        <w:lastRenderedPageBreak/>
        <w:t>методику проведення заходів фізичної підготовки (з урахуванням категорії, віку та статі військовослужбовців) в мирний час, а також під час бойових дій [15]. У мирний час розвиток фізичних якостей військовослужбовців відбувається за допомогою основних форм фізичної підготовки, що дає можливість глибше та більш якісно досягти високого рівня підготовки для виконання завдань за призначенням.</w:t>
      </w:r>
    </w:p>
    <w:p w14:paraId="16CCDD00" w14:textId="42BA4931" w:rsidR="00A6500D" w:rsidRPr="00CC5A11" w:rsidRDefault="49E6ABF7" w:rsidP="768CB4EA">
      <w:pPr>
        <w:widowControl w:val="0"/>
        <w:spacing w:line="360" w:lineRule="auto"/>
      </w:pPr>
      <w:r w:rsidRPr="00CC5A11">
        <w:t xml:space="preserve">Усі основні форми фізичної підготовки відрізняються своїм колективним спрямуванням. Зазвичай вони організовуються у складі групи під керівництвом </w:t>
      </w:r>
      <w:r w:rsidR="005C7B63" w:rsidRPr="00CC5A11">
        <w:t>керівника форми</w:t>
      </w:r>
      <w:r w:rsidRPr="00CC5A11">
        <w:t xml:space="preserve"> або інструктора, який розробляє план занять та методику вправ. Рівень фізичного навантаження зазвичай встановлюється з урахуванням середнього рівня підготовленості учасників та поставлених цілей [24]. </w:t>
      </w:r>
    </w:p>
    <w:p w14:paraId="4D48B106" w14:textId="69C7945C" w:rsidR="00A6500D" w:rsidRPr="00CC5A11" w:rsidRDefault="49E6ABF7" w:rsidP="768CB4EA">
      <w:pPr>
        <w:widowControl w:val="0"/>
        <w:spacing w:line="360" w:lineRule="auto"/>
      </w:pPr>
      <w:r w:rsidRPr="00CC5A11">
        <w:t>В сучасних умовах військовослужбовці зазнають великого навантаження, а організація занять з фізичної підготовки часто є неможливою. Це призводить до необхідності пошуку новітніх методів та засобів для проведення індивідуальних занять у різних умовах військової служби – як зазначає у своїй науковій статті Романчук С.В. [16, с.91].  Важливо підібрати вправи для комплексних занять, що забезпечують розвиток всіх основних фізичних (спеціальних) якостей і навичок. Сучасна фізична підготовка військовослужбовців має свої особливості: вона проводиться переважно комплексним методом з загально</w:t>
      </w:r>
      <w:r w:rsidR="001D2670" w:rsidRPr="00CC5A11">
        <w:t>-</w:t>
      </w:r>
      <w:r w:rsidRPr="00CC5A11">
        <w:t>тренувальною, спеціальною і профілактичною спрямов</w:t>
      </w:r>
      <w:r w:rsidR="005C7B63" w:rsidRPr="00CC5A11">
        <w:t>аністю. Фізична підготовка підля</w:t>
      </w:r>
      <w:r w:rsidRPr="00CC5A11">
        <w:t xml:space="preserve">гає етапам </w:t>
      </w:r>
      <w:proofErr w:type="spellStart"/>
      <w:r w:rsidRPr="00CC5A11">
        <w:t>професійно</w:t>
      </w:r>
      <w:proofErr w:type="spellEnd"/>
      <w:r w:rsidRPr="00CC5A11">
        <w:t xml:space="preserve">-бойової діяльності і включає циклічні чергування змісту протягом певного етапу. Основне завдання навчально-тренувального процесу військовослужбовців - це не вивчення окремих вправ, а подальший розвиток, вдосконалення або підтримка на оптимальному рівні основних спеціальних і фізичних якостей, рухових навичок, функціональних можливостей і зміцнення здоров'я [16, с. 93]. Фізична підготовка із </w:t>
      </w:r>
      <w:proofErr w:type="spellStart"/>
      <w:r w:rsidRPr="00CC5A11">
        <w:t>загальнотренувальною</w:t>
      </w:r>
      <w:proofErr w:type="spellEnd"/>
      <w:r w:rsidRPr="00CC5A11">
        <w:t xml:space="preserve"> спрямованістю ефективно впливає на розвиток і вдосконалення основних фізичних якостей і сприяє підвищенню </w:t>
      </w:r>
      <w:r w:rsidRPr="00CC5A11">
        <w:lastRenderedPageBreak/>
        <w:t>професійної працездатності військових.</w:t>
      </w:r>
    </w:p>
    <w:p w14:paraId="3C987149" w14:textId="66D5E6DC" w:rsidR="00A6500D" w:rsidRPr="00CC5A11" w:rsidRDefault="49E6ABF7" w:rsidP="768CB4EA">
      <w:pPr>
        <w:widowControl w:val="0"/>
        <w:spacing w:line="360" w:lineRule="auto"/>
      </w:pPr>
      <w:r w:rsidRPr="00CC5A11">
        <w:t xml:space="preserve">Із врахуванням даних обставин, керівним документом “Інструкція з фізичної підготовки у системі МО України №225” передбачено одну із форм з фізичної підготовки, що значно полегшує процес бойової діяльності та дає змогу військовослужбовцям самостійно займатись фізичним тренуванням, це Планується проведення занять у вільний від </w:t>
      </w:r>
      <w:r w:rsidR="001F1A79" w:rsidRPr="00CC5A11">
        <w:t xml:space="preserve">службових </w:t>
      </w:r>
      <w:r w:rsidRPr="00CC5A11">
        <w:t xml:space="preserve">обов'язків час, під час годин самостійної роботи. Тривалість та регулярність цих занять встановлюються </w:t>
      </w:r>
      <w:r w:rsidR="001F1A79" w:rsidRPr="00CC5A11">
        <w:t>фахівцем</w:t>
      </w:r>
      <w:r w:rsidRPr="00CC5A11">
        <w:t xml:space="preserve"> з фізичної підготовки і спорту. </w:t>
      </w:r>
      <w:r w:rsidRPr="00CC5A11">
        <w:rPr>
          <w:rFonts w:eastAsia="Times New Roman" w:cs="Times New Roman"/>
        </w:rPr>
        <w:t>Індивідуальне фізичне тренування є ключовим елементом у процесі ефективного засвоєння навчальних програм в артилерійських підрозділах. Це тренування, яке може проводитися у складі підрозділу або самостійно, розпочинається з розминки тривалістю 5-10 хвилин. Потім протягом 25-30 хвилин (або 60-70 хвилин для двогодинного заняття) виконуються фізичні вправи з різних розділів фізичної підготовки. Після завершення основного тренування важливо провести вправи для глибокого дихання, розтягування та розслаблення м'язів тривалістю 3-5 хвилин, щоб повернути організм до спокійного стану. Важливою частиною індивідуального тренування є самоконтроль, який включає спостереження за об'єктивними ( частота серцев</w:t>
      </w:r>
      <w:r w:rsidR="001F1A79" w:rsidRPr="00CC5A11">
        <w:rPr>
          <w:rFonts w:eastAsia="Times New Roman" w:cs="Times New Roman"/>
        </w:rPr>
        <w:t xml:space="preserve">их скорочень, частота дихання, </w:t>
      </w:r>
      <w:r w:rsidRPr="00CC5A11">
        <w:rPr>
          <w:rFonts w:eastAsia="Times New Roman" w:cs="Times New Roman"/>
        </w:rPr>
        <w:t xml:space="preserve">зміна маси тіла, артеріальний тиск) та суб'єктивними (відчуття болю у м'язах, працездатність, самопочуття, бажання виконувати фізичні вправи, сон, апетит ) показниками. Це дозволяє визначити адекватність навантажень </w:t>
      </w:r>
      <w:r w:rsidRPr="00CC5A11">
        <w:t xml:space="preserve">[15]. </w:t>
      </w:r>
    </w:p>
    <w:p w14:paraId="7C50A881" w14:textId="4914E69E" w:rsidR="00A6500D" w:rsidRPr="00CC5A11" w:rsidRDefault="49E6ABF7" w:rsidP="768CB4EA">
      <w:pPr>
        <w:widowControl w:val="0"/>
        <w:spacing w:line="360" w:lineRule="auto"/>
      </w:pPr>
      <w:r w:rsidRPr="00CC5A11">
        <w:t xml:space="preserve">Важливим для проведення індивідуальних фізичних тренувань є мотивація та розуміння військовослужбовців. Прикладаючи зусилля до розробки програми тренувань та рекомендацій слід звернути увагу на морально-психологічний стан артилеристів , їх стресовий стан та важливість їхньої роботи [24]. </w:t>
      </w:r>
      <w:r w:rsidRPr="00CC5A11">
        <w:rPr>
          <w:rFonts w:eastAsia="Times New Roman" w:cs="Times New Roman"/>
        </w:rPr>
        <w:t xml:space="preserve">Психологічна підготовка артилеристів має велику важливість, оскільки вона спрямована на розвиток необхідних психічних якостей, професійних знань, вмінь та навиків, що забезпечують стабільність у вирішенні бойових завдань. Ця </w:t>
      </w:r>
      <w:r w:rsidRPr="00CC5A11">
        <w:rPr>
          <w:rFonts w:eastAsia="Times New Roman" w:cs="Times New Roman"/>
        </w:rPr>
        <w:lastRenderedPageBreak/>
        <w:t>підготовка завжди відбувається в комплексі з іншими видами підготовки, включаючи фізичну, технічну та тактичну, що гармонійно інтегруються для формування всебічно</w:t>
      </w:r>
      <w:r w:rsidR="001F1A79" w:rsidRPr="00CC5A11">
        <w:rPr>
          <w:rFonts w:eastAsia="Times New Roman" w:cs="Times New Roman"/>
        </w:rPr>
        <w:t>ї підготовленості</w:t>
      </w:r>
      <w:r w:rsidRPr="00CC5A11">
        <w:rPr>
          <w:rFonts w:eastAsia="Times New Roman" w:cs="Times New Roman"/>
        </w:rPr>
        <w:t xml:space="preserve"> військовослужбовця [24, с.17].</w:t>
      </w:r>
      <w:r w:rsidRPr="00CC5A11">
        <w:t xml:space="preserve"> </w:t>
      </w:r>
    </w:p>
    <w:p w14:paraId="197D61D5" w14:textId="09BABCAE" w:rsidR="00A6500D" w:rsidRPr="00CC5A11" w:rsidRDefault="768CB4EA" w:rsidP="768CB4EA">
      <w:pPr>
        <w:widowControl w:val="0"/>
        <w:spacing w:line="360" w:lineRule="auto"/>
      </w:pPr>
      <w:r w:rsidRPr="00CC5A11">
        <w:t xml:space="preserve">Інтегрований спосіб проведення тренувань, підпорядкування фізичної підготовки професійній діяльності та бойовим діям, а також включення всіх фізичних вправ до </w:t>
      </w:r>
      <w:r w:rsidR="00720300" w:rsidRPr="00CC5A11">
        <w:t xml:space="preserve">авторської </w:t>
      </w:r>
      <w:proofErr w:type="spellStart"/>
      <w:r w:rsidR="00720300" w:rsidRPr="00CC5A11">
        <w:t>методике</w:t>
      </w:r>
      <w:proofErr w:type="spellEnd"/>
      <w:r w:rsidRPr="00CC5A11">
        <w:t xml:space="preserve"> матиме більш ефективний вплив на розвиток фізичної та бойової готовності всіх військовослужбовців. </w:t>
      </w:r>
    </w:p>
    <w:p w14:paraId="5300D0E5" w14:textId="78AA1B53" w:rsidR="00A6500D" w:rsidRPr="00CC5A11" w:rsidRDefault="768CB4EA" w:rsidP="768CB4EA">
      <w:pPr>
        <w:widowControl w:val="0"/>
        <w:spacing w:line="360" w:lineRule="auto"/>
      </w:pPr>
      <w:r w:rsidRPr="00CC5A11">
        <w:t>Таким чином, самостійна підготовка є однією з основних форм фізичної підготовки, яка дозволяє військовослужбовцям підтримувати рівень фізичної підготовленості на достатньому рівні за допомогою індивідуальних спеціальних тренувань.</w:t>
      </w:r>
    </w:p>
    <w:p w14:paraId="4F4B98B8" w14:textId="678632DB" w:rsidR="00A6500D" w:rsidRPr="00CC5A11" w:rsidRDefault="00A6500D" w:rsidP="768CB4EA">
      <w:pPr>
        <w:widowControl w:val="0"/>
        <w:spacing w:line="360" w:lineRule="auto"/>
      </w:pPr>
    </w:p>
    <w:p w14:paraId="75056B94" w14:textId="081FE508" w:rsidR="00A6500D" w:rsidRPr="00CC5A11" w:rsidRDefault="2CB06F76" w:rsidP="001D2670">
      <w:pPr>
        <w:pStyle w:val="2"/>
        <w:widowControl w:val="0"/>
        <w:spacing w:line="360" w:lineRule="auto"/>
        <w:jc w:val="both"/>
      </w:pPr>
      <w:bookmarkStart w:id="14" w:name="_Toc1681005747"/>
      <w:r w:rsidRPr="00CC5A11">
        <w:t xml:space="preserve">1.3 Методи та засоби розвитку силової витривалості із використанням </w:t>
      </w:r>
      <w:proofErr w:type="spellStart"/>
      <w:r w:rsidRPr="00CC5A11">
        <w:t>високоінтенсивним</w:t>
      </w:r>
      <w:proofErr w:type="spellEnd"/>
      <w:r w:rsidRPr="00CC5A11">
        <w:t xml:space="preserve"> інтервальними тренуваннями</w:t>
      </w:r>
      <w:bookmarkEnd w:id="14"/>
    </w:p>
    <w:p w14:paraId="181ABD79" w14:textId="51ACE637" w:rsidR="6AF1D005" w:rsidRPr="00CC5A11" w:rsidRDefault="6AF1D005" w:rsidP="768CB4EA">
      <w:pPr>
        <w:widowControl w:val="0"/>
        <w:spacing w:line="360" w:lineRule="auto"/>
      </w:pPr>
    </w:p>
    <w:p w14:paraId="34CCC685" w14:textId="79858966" w:rsidR="6AF1D005" w:rsidRPr="00CC5A11" w:rsidRDefault="768CB4EA" w:rsidP="768CB4EA">
      <w:pPr>
        <w:widowControl w:val="0"/>
        <w:spacing w:line="360" w:lineRule="auto"/>
        <w:rPr>
          <w:rFonts w:eastAsia="Times New Roman" w:cs="Times New Roman"/>
        </w:rPr>
      </w:pPr>
      <w:r w:rsidRPr="00CC5A11">
        <w:rPr>
          <w:rFonts w:eastAsia="Times New Roman" w:cs="Times New Roman"/>
        </w:rPr>
        <w:t xml:space="preserve">Враховуючи професійну діяльність військовослужбовців артилерійських підрозділів та їх вимоги до фізичної та військово-спеціальної готовності, тренування є дуже важливими. </w:t>
      </w:r>
      <w:proofErr w:type="spellStart"/>
      <w:r w:rsidRPr="00CC5A11">
        <w:rPr>
          <w:rFonts w:eastAsia="Times New Roman" w:cs="Times New Roman"/>
        </w:rPr>
        <w:t>Високоінтенсивні</w:t>
      </w:r>
      <w:proofErr w:type="spellEnd"/>
      <w:r w:rsidRPr="00CC5A11">
        <w:rPr>
          <w:rFonts w:eastAsia="Times New Roman" w:cs="Times New Roman"/>
        </w:rPr>
        <w:t xml:space="preserve"> інтервальні тренування є ефективним методом для досягнення цих цілей.</w:t>
      </w:r>
    </w:p>
    <w:p w14:paraId="0AC8B95C" w14:textId="1B545467" w:rsidR="6AF1D005" w:rsidRPr="00CC5A11" w:rsidRDefault="768CB4EA" w:rsidP="768CB4EA">
      <w:pPr>
        <w:widowControl w:val="0"/>
        <w:spacing w:line="360" w:lineRule="auto"/>
      </w:pPr>
      <w:r w:rsidRPr="00CC5A11">
        <w:rPr>
          <w:rFonts w:eastAsia="Times New Roman" w:cs="Times New Roman"/>
        </w:rPr>
        <w:t xml:space="preserve">З метою покращення фізичної підготовки в Збройних Силах України, вивчення особливостей </w:t>
      </w:r>
      <w:proofErr w:type="spellStart"/>
      <w:r w:rsidRPr="00CC5A11">
        <w:rPr>
          <w:rFonts w:eastAsia="Times New Roman" w:cs="Times New Roman"/>
        </w:rPr>
        <w:t>високоінтенсивних</w:t>
      </w:r>
      <w:proofErr w:type="spellEnd"/>
      <w:r w:rsidRPr="00CC5A11">
        <w:rPr>
          <w:rFonts w:eastAsia="Times New Roman" w:cs="Times New Roman"/>
        </w:rPr>
        <w:t xml:space="preserve"> інтервальних тренувань, їх переваг і недоліків, є необхідним. Отримані результати пошуку та аналізу новітніх методів та засобів </w:t>
      </w:r>
      <w:proofErr w:type="spellStart"/>
      <w:r w:rsidRPr="00CC5A11">
        <w:rPr>
          <w:rFonts w:eastAsia="Times New Roman" w:cs="Times New Roman"/>
        </w:rPr>
        <w:t>високоінтенсивних</w:t>
      </w:r>
      <w:proofErr w:type="spellEnd"/>
      <w:r w:rsidRPr="00CC5A11">
        <w:rPr>
          <w:rFonts w:eastAsia="Times New Roman" w:cs="Times New Roman"/>
        </w:rPr>
        <w:t xml:space="preserve"> інтервальних тренувань свідчать про ефективність використання таких </w:t>
      </w:r>
      <w:proofErr w:type="spellStart"/>
      <w:r w:rsidRPr="00CC5A11">
        <w:rPr>
          <w:rFonts w:eastAsia="Times New Roman" w:cs="Times New Roman"/>
        </w:rPr>
        <w:t>методик</w:t>
      </w:r>
      <w:proofErr w:type="spellEnd"/>
      <w:r w:rsidRPr="00CC5A11">
        <w:rPr>
          <w:rFonts w:eastAsia="Times New Roman" w:cs="Times New Roman"/>
        </w:rPr>
        <w:t xml:space="preserve"> для розвитку фізичної витривалості, сили та швидкості.</w:t>
      </w:r>
    </w:p>
    <w:p w14:paraId="52CC1A17" w14:textId="70D1636F" w:rsidR="6AF1D005" w:rsidRPr="00CC5A11" w:rsidRDefault="49E6ABF7" w:rsidP="768CB4EA">
      <w:pPr>
        <w:widowControl w:val="0"/>
        <w:spacing w:line="360" w:lineRule="auto"/>
      </w:pPr>
      <w:r w:rsidRPr="00CC5A11">
        <w:rPr>
          <w:rFonts w:eastAsia="Times New Roman" w:cs="Times New Roman"/>
        </w:rPr>
        <w:t xml:space="preserve">Дослідження засновані на принципах системного і комплексного підходів, які є основою професійної діяльності військовослужбовців артилерійських підрозділів. Військова служба вимагає високої фізичної та психічної готовності, </w:t>
      </w:r>
      <w:r w:rsidRPr="00CC5A11">
        <w:rPr>
          <w:rFonts w:eastAsia="Times New Roman" w:cs="Times New Roman"/>
        </w:rPr>
        <w:lastRenderedPageBreak/>
        <w:t>тому розвиток силової витривалості є невід'ємною частиною підготовки</w:t>
      </w:r>
      <w:r w:rsidR="003E4C90" w:rsidRPr="00CC5A11">
        <w:rPr>
          <w:rFonts w:eastAsia="Times New Roman" w:cs="Times New Roman"/>
        </w:rPr>
        <w:t xml:space="preserve"> артилеристів</w:t>
      </w:r>
      <w:r w:rsidRPr="00CC5A11">
        <w:t xml:space="preserve"> [17]. </w:t>
      </w:r>
    </w:p>
    <w:p w14:paraId="1C7465D3" w14:textId="3436C86C" w:rsidR="6AF1D005" w:rsidRPr="00CC5A11" w:rsidRDefault="768CB4EA" w:rsidP="768CB4EA">
      <w:pPr>
        <w:widowControl w:val="0"/>
        <w:spacing w:line="360" w:lineRule="auto"/>
      </w:pPr>
      <w:r w:rsidRPr="00CC5A11">
        <w:t xml:space="preserve">Саме функціональна підготовка артилеристів які виконують завдання безпосередньо в бойових умовах – є фундаментальною основою успішної професійної діяльності. </w:t>
      </w:r>
    </w:p>
    <w:p w14:paraId="70DCBF97" w14:textId="654369D2" w:rsidR="6AF1D005" w:rsidRPr="00CC5A11" w:rsidRDefault="49E6ABF7" w:rsidP="768CB4EA">
      <w:pPr>
        <w:widowControl w:val="0"/>
        <w:spacing w:line="360" w:lineRule="auto"/>
      </w:pPr>
      <w:r w:rsidRPr="00CC5A11">
        <w:t xml:space="preserve">У процесі дослідження педагогічних умов фізичного підготовки військовослужбовців в процесі бойових дій нам вдалося встановити, що найбільш ефективним способом підвищення рівня силової витривалості стала система </w:t>
      </w:r>
      <w:proofErr w:type="spellStart"/>
      <w:r w:rsidRPr="00CC5A11">
        <w:t>високоінтенсивних</w:t>
      </w:r>
      <w:proofErr w:type="spellEnd"/>
      <w:r w:rsidRPr="00CC5A11">
        <w:t xml:space="preserve"> інтервальних тренувань (далі ВIІТ). Науковці вважають , що саме цей метод є актуальним та сучасним підходом станом на сьогодні [12].  </w:t>
      </w:r>
    </w:p>
    <w:p w14:paraId="3A119E26" w14:textId="40CCFA28" w:rsidR="6AF1D005" w:rsidRPr="00CC5A11" w:rsidRDefault="49E6ABF7" w:rsidP="768CB4EA">
      <w:pPr>
        <w:widowControl w:val="0"/>
        <w:spacing w:line="360" w:lineRule="auto"/>
      </w:pPr>
      <w:r w:rsidRPr="00CC5A11">
        <w:t xml:space="preserve">ВІIТ - це система тренувань, які мають високий рівень інтенсивності та короткі періоди відновлення, а також включає у себе одночасне виконання вправ інтервального тренування аеробної витривалості [6]. </w:t>
      </w:r>
    </w:p>
    <w:p w14:paraId="599F423B" w14:textId="35C43E35" w:rsidR="6AF1D005" w:rsidRPr="00CC5A11" w:rsidRDefault="49E6ABF7" w:rsidP="768CB4EA">
      <w:pPr>
        <w:widowControl w:val="0"/>
        <w:spacing w:line="360" w:lineRule="auto"/>
      </w:pPr>
      <w:r w:rsidRPr="00CC5A11">
        <w:t xml:space="preserve">Фізичні тренування в інтенсивному режимі з чергуванням анаеробних вправ та вправ з меншим навантаженням - це стандартний підхід до ВІІТ. При цьому перерви між вправами є ще коротшими, а тривалість самого заняття не перевищує 30 хвилин. Метою таких тренувань є досягнення оптимальної фізичної підготовки людини [11]. </w:t>
      </w:r>
    </w:p>
    <w:p w14:paraId="0C41B01A" w14:textId="0B66510D" w:rsidR="6AF1D005" w:rsidRPr="00CC5A11" w:rsidRDefault="768CB4EA" w:rsidP="768CB4EA">
      <w:pPr>
        <w:widowControl w:val="0"/>
        <w:spacing w:line="360" w:lineRule="auto"/>
      </w:pPr>
      <w:r w:rsidRPr="00CC5A11">
        <w:t xml:space="preserve">ВІІТ використовується у багатьох методах тренування , основні з яких увійшли в історію це: </w:t>
      </w:r>
    </w:p>
    <w:p w14:paraId="5F2A5ECF" w14:textId="722CC40D" w:rsidR="6AF1D005" w:rsidRPr="00CC5A11" w:rsidRDefault="49E6ABF7" w:rsidP="005338E1">
      <w:pPr>
        <w:pStyle w:val="a0"/>
        <w:widowControl w:val="0"/>
        <w:numPr>
          <w:ilvl w:val="0"/>
          <w:numId w:val="23"/>
        </w:numPr>
        <w:spacing w:line="360" w:lineRule="auto"/>
        <w:ind w:left="0" w:firstLine="567"/>
      </w:pPr>
      <w:r w:rsidRPr="00CC5A11">
        <w:t xml:space="preserve">Метод Пітера </w:t>
      </w:r>
      <w:proofErr w:type="spellStart"/>
      <w:r w:rsidRPr="00CC5A11">
        <w:t>Коу</w:t>
      </w:r>
      <w:proofErr w:type="spellEnd"/>
      <w:r w:rsidRPr="00CC5A11">
        <w:t xml:space="preserve">, який був розроблений відомим тренером легкої атлетики Пітером </w:t>
      </w:r>
      <w:proofErr w:type="spellStart"/>
      <w:r w:rsidRPr="00CC5A11">
        <w:t>Коу</w:t>
      </w:r>
      <w:proofErr w:type="spellEnd"/>
      <w:r w:rsidRPr="00CC5A11">
        <w:t xml:space="preserve"> у 1970-х роках у США, відзначався використанням незвичайного підходу до тренувань. Цей метод включав короткі інтенсивні сесії пробіжок на 200 метрів, з лише 30-секундними інтервалами відпочинку між ними. Використовуючи цей метод, Пітер </w:t>
      </w:r>
      <w:proofErr w:type="spellStart"/>
      <w:r w:rsidRPr="00CC5A11">
        <w:t>Коу</w:t>
      </w:r>
      <w:proofErr w:type="spellEnd"/>
      <w:r w:rsidRPr="00CC5A11">
        <w:t xml:space="preserve"> успішно тренував свого сина, відомого легкоатлета Себастьяна </w:t>
      </w:r>
      <w:proofErr w:type="spellStart"/>
      <w:r w:rsidRPr="00CC5A11">
        <w:t>Коу</w:t>
      </w:r>
      <w:proofErr w:type="spellEnd"/>
      <w:r w:rsidRPr="00CC5A11">
        <w:t xml:space="preserve">, і отримав визнання у спортивному світі [26]; </w:t>
      </w:r>
    </w:p>
    <w:p w14:paraId="41E4CCA3" w14:textId="291DBAD1" w:rsidR="6AF1D005" w:rsidRPr="00CC5A11" w:rsidRDefault="49E6ABF7" w:rsidP="00720300">
      <w:pPr>
        <w:pStyle w:val="a0"/>
        <w:widowControl w:val="0"/>
        <w:numPr>
          <w:ilvl w:val="0"/>
          <w:numId w:val="23"/>
        </w:numPr>
        <w:spacing w:line="360" w:lineRule="auto"/>
        <w:ind w:left="0" w:firstLine="567"/>
      </w:pPr>
      <w:r w:rsidRPr="00CC5A11">
        <w:lastRenderedPageBreak/>
        <w:t xml:space="preserve">Метод </w:t>
      </w:r>
      <w:proofErr w:type="spellStart"/>
      <w:r w:rsidRPr="00CC5A11">
        <w:t>Табата</w:t>
      </w:r>
      <w:proofErr w:type="spellEnd"/>
      <w:r w:rsidRPr="00CC5A11">
        <w:t xml:space="preserve">. Метод </w:t>
      </w:r>
      <w:proofErr w:type="spellStart"/>
      <w:r w:rsidRPr="00CC5A11">
        <w:t>Табата</w:t>
      </w:r>
      <w:proofErr w:type="spellEnd"/>
      <w:r w:rsidRPr="00CC5A11">
        <w:t xml:space="preserve"> — це інтервальний тренувальний метод, який був розроблений японським науковцем із фізіології </w:t>
      </w:r>
      <w:proofErr w:type="spellStart"/>
      <w:r w:rsidRPr="00CC5A11">
        <w:t>Іцумі</w:t>
      </w:r>
      <w:proofErr w:type="spellEnd"/>
      <w:r w:rsidRPr="00CC5A11">
        <w:t xml:space="preserve"> </w:t>
      </w:r>
      <w:proofErr w:type="spellStart"/>
      <w:r w:rsidRPr="00CC5A11">
        <w:t>Табата</w:t>
      </w:r>
      <w:proofErr w:type="spellEnd"/>
      <w:r w:rsidRPr="00CC5A11">
        <w:t xml:space="preserve">. Цей метод вперше був представлений у 1996 році в програмі тренування олімпійської команди Японії із зимових видів спорту [27]. Основна ідея методу </w:t>
      </w:r>
      <w:proofErr w:type="spellStart"/>
      <w:r w:rsidRPr="00CC5A11">
        <w:t>Табата</w:t>
      </w:r>
      <w:proofErr w:type="spellEnd"/>
      <w:r w:rsidRPr="00CC5A11">
        <w:t xml:space="preserve"> полягає в тому, щоб виконувати вправи високої інтенсивності протягом коротких періодів часу, перериваючи їх короткими періодами відпочинку. У своїх наукових дослідженнях професор </w:t>
      </w:r>
      <w:proofErr w:type="spellStart"/>
      <w:r w:rsidRPr="00CC5A11">
        <w:t>Табата</w:t>
      </w:r>
      <w:proofErr w:type="spellEnd"/>
      <w:r w:rsidRPr="00CC5A11">
        <w:t xml:space="preserve"> використовував методику, яка включала у себе 20-секундні </w:t>
      </w:r>
      <w:proofErr w:type="spellStart"/>
      <w:r w:rsidRPr="00CC5A11">
        <w:t>ультраінтенсивні</w:t>
      </w:r>
      <w:proofErr w:type="spellEnd"/>
      <w:r w:rsidRPr="00CC5A11">
        <w:t xml:space="preserve"> вправи на велотренажері з досягненням максимального споживання кисню на рівні до 170%. Після цього настав період відпочинку тривалістю у 10 секунд. Ці вправи повторювалися протягом 4 хвилин, що складалося з 8 циклів вправ та періодів відпочинку. Цей підхід довів свою ефективність у покращенні аеробної та анаеробної витривалості, сприяє зниженню ваги і підвищує загальний рівень фізичної активності; </w:t>
      </w:r>
    </w:p>
    <w:p w14:paraId="5C6ADE98" w14:textId="524047B2" w:rsidR="6AF1D005" w:rsidRPr="00CC5A11" w:rsidRDefault="49E6ABF7" w:rsidP="00325148">
      <w:pPr>
        <w:pStyle w:val="a0"/>
        <w:widowControl w:val="0"/>
        <w:numPr>
          <w:ilvl w:val="0"/>
          <w:numId w:val="23"/>
        </w:numPr>
        <w:spacing w:line="360" w:lineRule="auto"/>
        <w:ind w:left="0" w:firstLine="567"/>
      </w:pPr>
      <w:r w:rsidRPr="00CC5A11">
        <w:t xml:space="preserve">Метод </w:t>
      </w:r>
      <w:proofErr w:type="spellStart"/>
      <w:r w:rsidRPr="00CC5A11">
        <w:t>Гібали</w:t>
      </w:r>
      <w:proofErr w:type="spellEnd"/>
      <w:r w:rsidRPr="00CC5A11">
        <w:t xml:space="preserve">. У 2010 році США в Університеті імені </w:t>
      </w:r>
      <w:proofErr w:type="spellStart"/>
      <w:r w:rsidRPr="00CC5A11">
        <w:t>Макмастера</w:t>
      </w:r>
      <w:proofErr w:type="spellEnd"/>
      <w:r w:rsidRPr="00CC5A11">
        <w:t xml:space="preserve">  професор Мартін </w:t>
      </w:r>
      <w:proofErr w:type="spellStart"/>
      <w:r w:rsidRPr="00CC5A11">
        <w:t>Гібала</w:t>
      </w:r>
      <w:proofErr w:type="spellEnd"/>
      <w:r w:rsidRPr="00CC5A11">
        <w:t xml:space="preserve"> провів дослідження на студентах , що включало у себе розігріваючі вправи на протязі 3 хвилин, потім виконання від 8 до 12 циклів інтенсивних тренувань протягом 60 секунд, де інтенсивність сягала до 95% максимального споживання кисню. Між цими вправами було 75 секунд відпочинку. Студенти, що займалися таким методом тренування тричі на тиждень, показали показники, які, зазвичай, характерні для тих, хто займається стандартними тренуваннями п'ять разів на тиждень з інтенсивністю від 50 до 70% максимального споживання кисню [25];</w:t>
      </w:r>
    </w:p>
    <w:p w14:paraId="55EF8D09" w14:textId="77777777" w:rsidR="00325148" w:rsidRPr="00CC5A11" w:rsidRDefault="49E6ABF7" w:rsidP="00325148">
      <w:pPr>
        <w:pStyle w:val="a0"/>
        <w:widowControl w:val="0"/>
        <w:numPr>
          <w:ilvl w:val="0"/>
          <w:numId w:val="23"/>
        </w:numPr>
        <w:spacing w:line="360" w:lineRule="auto"/>
        <w:ind w:left="0" w:firstLine="567"/>
      </w:pPr>
      <w:r w:rsidRPr="00CC5A11">
        <w:t xml:space="preserve">Метод </w:t>
      </w:r>
      <w:proofErr w:type="spellStart"/>
      <w:r w:rsidRPr="00CC5A11">
        <w:t>Зунійя</w:t>
      </w:r>
      <w:proofErr w:type="spellEnd"/>
      <w:r w:rsidRPr="00CC5A11">
        <w:t xml:space="preserve">. Хорхе </w:t>
      </w:r>
      <w:proofErr w:type="spellStart"/>
      <w:r w:rsidRPr="00CC5A11">
        <w:t>Зунійя</w:t>
      </w:r>
      <w:proofErr w:type="spellEnd"/>
      <w:r w:rsidRPr="00CC5A11">
        <w:t xml:space="preserve">, викладач фізичної культури з  </w:t>
      </w:r>
      <w:proofErr w:type="spellStart"/>
      <w:r w:rsidRPr="00CC5A11">
        <w:t>Крейтонського</w:t>
      </w:r>
      <w:proofErr w:type="spellEnd"/>
      <w:r w:rsidRPr="00CC5A11">
        <w:t xml:space="preserve"> університету в </w:t>
      </w:r>
      <w:proofErr w:type="spellStart"/>
      <w:r w:rsidRPr="00CC5A11">
        <w:t>Омаха</w:t>
      </w:r>
      <w:proofErr w:type="spellEnd"/>
      <w:r w:rsidRPr="00CC5A11">
        <w:t xml:space="preserve">, прийняв рішення знайти спосіб максимізувати свою фізичну витривалість та споживання кисню. В результаті своїх досліджень, виявилось, що короткочасні перерви тривалістю 30 секунд між тренуваннями можуть покращити ефективність. Застосовуючи цей метод 30-секундних перерв </w:t>
      </w:r>
      <w:r w:rsidRPr="00CC5A11">
        <w:lastRenderedPageBreak/>
        <w:t>і працюючи з 90% максимальної потужності під час тренувань сприяє більшому споживанню кисню. Використання повної потужності під час тренувань також може бути альтернативою.</w:t>
      </w:r>
    </w:p>
    <w:p w14:paraId="7890A21F" w14:textId="11CBE3D1" w:rsidR="6AF1D005" w:rsidRPr="00CC5A11" w:rsidRDefault="49E6ABF7" w:rsidP="00325148">
      <w:pPr>
        <w:widowControl w:val="0"/>
        <w:spacing w:line="360" w:lineRule="auto"/>
      </w:pPr>
      <w:r w:rsidRPr="00CC5A11">
        <w:t xml:space="preserve">Отже, рекомендованим підходом є черговий цикл: 30 секунд навантаження, 30 секунд відпочинку та 3 хвилинне тренування із застосуванням 90% потужності [30]. </w:t>
      </w:r>
    </w:p>
    <w:p w14:paraId="5D9F620D" w14:textId="19E6E891" w:rsidR="6AF1D005" w:rsidRPr="00CC5A11" w:rsidRDefault="768CB4EA" w:rsidP="768CB4EA">
      <w:pPr>
        <w:widowControl w:val="0"/>
        <w:spacing w:line="360" w:lineRule="auto"/>
      </w:pPr>
      <w:r w:rsidRPr="00CC5A11">
        <w:t xml:space="preserve">З отриманих результатів пошуку та аналізу новітніх методів та засобів </w:t>
      </w:r>
      <w:proofErr w:type="spellStart"/>
      <w:r w:rsidRPr="00CC5A11">
        <w:t>високоінтенсивних</w:t>
      </w:r>
      <w:proofErr w:type="spellEnd"/>
      <w:r w:rsidRPr="00CC5A11">
        <w:t xml:space="preserve"> інтервальних тренувань випливає, що серед відомих </w:t>
      </w:r>
      <w:proofErr w:type="spellStart"/>
      <w:r w:rsidRPr="00CC5A11">
        <w:t>методик</w:t>
      </w:r>
      <w:proofErr w:type="spellEnd"/>
      <w:r w:rsidRPr="00CC5A11">
        <w:t xml:space="preserve"> найбільш ефективним є </w:t>
      </w:r>
      <w:r w:rsidR="003E4C90" w:rsidRPr="00CC5A11">
        <w:t xml:space="preserve">протокол </w:t>
      </w:r>
      <w:proofErr w:type="spellStart"/>
      <w:r w:rsidRPr="00CC5A11">
        <w:t>Табата</w:t>
      </w:r>
      <w:proofErr w:type="spellEnd"/>
      <w:r w:rsidRPr="00CC5A11">
        <w:t xml:space="preserve">. </w:t>
      </w:r>
      <w:proofErr w:type="spellStart"/>
      <w:r w:rsidRPr="00CC5A11">
        <w:t>Високоінтенсивні</w:t>
      </w:r>
      <w:proofErr w:type="spellEnd"/>
      <w:r w:rsidRPr="00CC5A11">
        <w:t xml:space="preserve"> інтервальні тренування виявляються дієвим засобом розвитку фізичної витривалості, сили та швидкості, маючи численні переваги порівняно з традиційними тренуваннями середнього та низького рівня інтенсивності. </w:t>
      </w:r>
    </w:p>
    <w:p w14:paraId="0F88E3CB" w14:textId="344DA487" w:rsidR="6AF1D005" w:rsidRPr="00CC5A11" w:rsidRDefault="768CB4EA" w:rsidP="768CB4EA">
      <w:pPr>
        <w:widowControl w:val="0"/>
        <w:spacing w:line="360" w:lineRule="auto"/>
      </w:pPr>
      <w:r w:rsidRPr="00CC5A11">
        <w:t xml:space="preserve">Вивчення особливостей </w:t>
      </w:r>
      <w:proofErr w:type="spellStart"/>
      <w:r w:rsidRPr="00CC5A11">
        <w:t>високоінтенсивних</w:t>
      </w:r>
      <w:proofErr w:type="spellEnd"/>
      <w:r w:rsidRPr="00CC5A11">
        <w:t xml:space="preserve"> інтервальних тренувань, їх переваг і недоліків, надає змогу зробити висновок про необхідність впровадження таких </w:t>
      </w:r>
      <w:proofErr w:type="spellStart"/>
      <w:r w:rsidRPr="00CC5A11">
        <w:t>методик</w:t>
      </w:r>
      <w:proofErr w:type="spellEnd"/>
      <w:r w:rsidRPr="00CC5A11">
        <w:t xml:space="preserve"> фізичних тренувань, що були розроблені західними партнерами, для поліпшення та розвитку фізичної підготовки та спорту в Збройних Силах України.</w:t>
      </w:r>
    </w:p>
    <w:p w14:paraId="47727F6C" w14:textId="3F0DD26E" w:rsidR="6AF1D005" w:rsidRPr="00CC5A11" w:rsidRDefault="6AF1D005" w:rsidP="768CB4EA">
      <w:pPr>
        <w:widowControl w:val="0"/>
        <w:spacing w:line="360" w:lineRule="auto"/>
      </w:pPr>
    </w:p>
    <w:p w14:paraId="104EAA12" w14:textId="34DF1B6E" w:rsidR="001D2670" w:rsidRPr="00CC5A11" w:rsidRDefault="001D2670" w:rsidP="768CB4EA">
      <w:pPr>
        <w:widowControl w:val="0"/>
        <w:spacing w:line="360" w:lineRule="auto"/>
      </w:pPr>
    </w:p>
    <w:p w14:paraId="6E2C08D9" w14:textId="1C931FD8" w:rsidR="001D2670" w:rsidRPr="00CC5A11" w:rsidRDefault="001D2670" w:rsidP="768CB4EA">
      <w:pPr>
        <w:widowControl w:val="0"/>
        <w:spacing w:line="360" w:lineRule="auto"/>
      </w:pPr>
    </w:p>
    <w:p w14:paraId="53397251" w14:textId="28F9C3D0" w:rsidR="001D2670" w:rsidRPr="00CC5A11" w:rsidRDefault="001D2670" w:rsidP="768CB4EA">
      <w:pPr>
        <w:widowControl w:val="0"/>
        <w:spacing w:line="360" w:lineRule="auto"/>
      </w:pPr>
    </w:p>
    <w:p w14:paraId="10D9CEEB" w14:textId="09DB9D1E" w:rsidR="001D2670" w:rsidRPr="00CC5A11" w:rsidRDefault="001D2670" w:rsidP="768CB4EA">
      <w:pPr>
        <w:widowControl w:val="0"/>
        <w:spacing w:line="360" w:lineRule="auto"/>
      </w:pPr>
    </w:p>
    <w:p w14:paraId="7D191ED3" w14:textId="77777777" w:rsidR="00C25A05" w:rsidRPr="00CC5A11" w:rsidRDefault="00C25A05" w:rsidP="768CB4EA">
      <w:pPr>
        <w:widowControl w:val="0"/>
        <w:spacing w:line="360" w:lineRule="auto"/>
      </w:pPr>
    </w:p>
    <w:p w14:paraId="47C08441" w14:textId="77777777" w:rsidR="00C25A05" w:rsidRPr="00CC5A11" w:rsidRDefault="00C25A05" w:rsidP="768CB4EA">
      <w:pPr>
        <w:widowControl w:val="0"/>
        <w:spacing w:line="360" w:lineRule="auto"/>
      </w:pPr>
    </w:p>
    <w:p w14:paraId="3F9E9857" w14:textId="77777777" w:rsidR="00C25A05" w:rsidRPr="00CC5A11" w:rsidRDefault="00C25A05" w:rsidP="768CB4EA">
      <w:pPr>
        <w:widowControl w:val="0"/>
        <w:spacing w:line="360" w:lineRule="auto"/>
      </w:pPr>
    </w:p>
    <w:p w14:paraId="42471C92" w14:textId="77777777" w:rsidR="00C25A05" w:rsidRPr="00CC5A11" w:rsidRDefault="00C25A05" w:rsidP="768CB4EA">
      <w:pPr>
        <w:widowControl w:val="0"/>
        <w:spacing w:line="360" w:lineRule="auto"/>
      </w:pPr>
    </w:p>
    <w:p w14:paraId="3D1FD426" w14:textId="77777777" w:rsidR="00C25A05" w:rsidRPr="00CC5A11" w:rsidRDefault="00C25A05" w:rsidP="768CB4EA">
      <w:pPr>
        <w:widowControl w:val="0"/>
        <w:spacing w:line="360" w:lineRule="auto"/>
      </w:pPr>
    </w:p>
    <w:p w14:paraId="5209B1CC" w14:textId="77777777" w:rsidR="001D2670" w:rsidRPr="00CC5A11" w:rsidRDefault="001D2670" w:rsidP="005B2D09">
      <w:pPr>
        <w:widowControl w:val="0"/>
        <w:spacing w:line="360" w:lineRule="auto"/>
        <w:ind w:firstLine="0"/>
      </w:pPr>
    </w:p>
    <w:p w14:paraId="155284CD" w14:textId="659499B4" w:rsidR="6AF1D005" w:rsidRPr="00CC5A11" w:rsidRDefault="2CB06F76" w:rsidP="768CB4EA">
      <w:pPr>
        <w:pStyle w:val="2"/>
        <w:widowControl w:val="0"/>
        <w:spacing w:line="360" w:lineRule="auto"/>
      </w:pPr>
      <w:bookmarkStart w:id="15" w:name="_Toc871247211"/>
      <w:r w:rsidRPr="00CC5A11">
        <w:lastRenderedPageBreak/>
        <w:t>Висновки до розділу 1</w:t>
      </w:r>
      <w:bookmarkEnd w:id="15"/>
    </w:p>
    <w:p w14:paraId="619A591E" w14:textId="0979C7EF" w:rsidR="6AF1D005" w:rsidRPr="00CC5A11" w:rsidRDefault="6AF1D005" w:rsidP="768CB4EA">
      <w:pPr>
        <w:widowControl w:val="0"/>
        <w:spacing w:line="360" w:lineRule="auto"/>
      </w:pPr>
    </w:p>
    <w:p w14:paraId="68B583BA" w14:textId="0D8DCEE0" w:rsidR="00D8112D" w:rsidRPr="00CC5A11" w:rsidRDefault="768CB4EA" w:rsidP="768CB4EA">
      <w:pPr>
        <w:widowControl w:val="0"/>
        <w:spacing w:line="360" w:lineRule="auto"/>
        <w:rPr>
          <w:rFonts w:cs="Times New Roman"/>
          <w:b/>
          <w:bCs/>
        </w:rPr>
      </w:pPr>
      <w:bookmarkStart w:id="16" w:name="_Hlk167221395"/>
      <w:r w:rsidRPr="00CC5A11">
        <w:t xml:space="preserve">Артилерійські підрозділи виконують важливу роль в бойових діях, зосереджуючись на знищенні вогневих засобів противника. Це вимагає від військовослужбовців цих підрозділів високого рівня фізичної підготовленості, зокрема силової витривалості, що дозволяє їм витримувати високу інтенсивність бойових дій. </w:t>
      </w:r>
      <w:bookmarkEnd w:id="16"/>
      <w:r w:rsidRPr="00CC5A11">
        <w:t>Під час бойових дій, артилеристи виконують широкий спектр задач, включаючи швидке переміщення до вогневих місць, розвантаження та підготовку боєприпасів, керування гарматами та спеціальними засобами, а також захист від вогню ворога.</w:t>
      </w:r>
    </w:p>
    <w:p w14:paraId="32F6E5E6" w14:textId="1F98943C" w:rsidR="00D8112D" w:rsidRPr="00CC5A11" w:rsidRDefault="768CB4EA" w:rsidP="768CB4EA">
      <w:pPr>
        <w:widowControl w:val="0"/>
        <w:spacing w:line="360" w:lineRule="auto"/>
      </w:pPr>
      <w:bookmarkStart w:id="17" w:name="_Hlk167221442"/>
      <w:r w:rsidRPr="00CC5A11">
        <w:t xml:space="preserve">Фізична підготовка артилеристів є ключовим елементом у процесі ефективного засвоєння навчальних програм в артилерійських підрозділах. </w:t>
      </w:r>
      <w:bookmarkEnd w:id="17"/>
      <w:r w:rsidRPr="00CC5A11">
        <w:t xml:space="preserve">Вона дозволяє підтримувати рівень фізичної підготовленості на достатньому рівні, що є важливим для виконання їхнього професійного обов'язку. Мотивація та розуміння важливості фізичної підготовки є важливими для успішного проведення індивідуальних тренувань. </w:t>
      </w:r>
      <w:proofErr w:type="spellStart"/>
      <w:r w:rsidRPr="00CC5A11">
        <w:t>Високоінтенсивні</w:t>
      </w:r>
      <w:proofErr w:type="spellEnd"/>
      <w:r w:rsidRPr="00CC5A11">
        <w:t xml:space="preserve"> інтервальні тренування, які включають різні фізичні вправи, є ефективним методом для розвитку силової витривалості та покращення фізичної підготовки та споживання кисню.</w:t>
      </w:r>
    </w:p>
    <w:p w14:paraId="5A124D81" w14:textId="46EACE26" w:rsidR="00D8112D" w:rsidRPr="00CC5A11" w:rsidRDefault="768CB4EA" w:rsidP="768CB4EA">
      <w:pPr>
        <w:widowControl w:val="0"/>
        <w:spacing w:line="360" w:lineRule="auto"/>
      </w:pPr>
      <w:r w:rsidRPr="00CC5A11">
        <w:t>Загалом, фізична підготовка артилеристів є невід'ємною частиною їх професійної діяльності, і має велике значення для успішного виконання бойових завдань. Для цього, вони повинні бути готові до виконання фізично вимогливих завдань, забезпечувати швидке переміщення та керування вогнем, а також виконувати інші бойові дії з високою точністю і ефективністю.</w:t>
      </w:r>
    </w:p>
    <w:p w14:paraId="3468D28D" w14:textId="1755DC73" w:rsidR="00D8112D" w:rsidRPr="00CC5A11" w:rsidRDefault="768CB4EA" w:rsidP="768CB4EA">
      <w:pPr>
        <w:widowControl w:val="0"/>
        <w:spacing w:line="360" w:lineRule="auto"/>
      </w:pPr>
      <w:bookmarkStart w:id="18" w:name="_Hlk167221622"/>
      <w:r w:rsidRPr="00CC5A11">
        <w:t xml:space="preserve">Обґрунтовано, що найбільш ефективним методом розвитку силової витривалості є </w:t>
      </w:r>
      <w:proofErr w:type="spellStart"/>
      <w:r w:rsidRPr="00CC5A11">
        <w:t>високоінтенсивні</w:t>
      </w:r>
      <w:proofErr w:type="spellEnd"/>
      <w:r w:rsidRPr="00CC5A11">
        <w:t xml:space="preserve"> інтервальні тренування. З поміж існуючих </w:t>
      </w:r>
      <w:proofErr w:type="spellStart"/>
      <w:r w:rsidRPr="00CC5A11">
        <w:t>методик</w:t>
      </w:r>
      <w:proofErr w:type="spellEnd"/>
      <w:r w:rsidRPr="00CC5A11">
        <w:t xml:space="preserve"> найоптимальнішим є протокол </w:t>
      </w:r>
      <w:proofErr w:type="spellStart"/>
      <w:r w:rsidRPr="00CC5A11">
        <w:t>Табата</w:t>
      </w:r>
      <w:proofErr w:type="spellEnd"/>
      <w:r w:rsidRPr="00CC5A11">
        <w:t xml:space="preserve">, </w:t>
      </w:r>
      <w:bookmarkEnd w:id="18"/>
      <w:r w:rsidRPr="00CC5A11">
        <w:t xml:space="preserve">який передбачає чергування 20-секундних інтервалів вправ високої інтенсивності з 10-секундними паузами </w:t>
      </w:r>
      <w:r w:rsidRPr="00CC5A11">
        <w:lastRenderedPageBreak/>
        <w:t xml:space="preserve">відпочинку. </w:t>
      </w:r>
    </w:p>
    <w:p w14:paraId="591074BC" w14:textId="477471BC" w:rsidR="00D8112D" w:rsidRPr="00CC5A11" w:rsidRDefault="768CB4EA" w:rsidP="768CB4EA">
      <w:pPr>
        <w:widowControl w:val="0"/>
        <w:spacing w:line="360" w:lineRule="auto"/>
      </w:pPr>
      <w:r w:rsidRPr="00CC5A11">
        <w:t>Отже, на основі аналізу літературних даних обґрунтовано теоретико-методичні засади дослідження, визначено основний напрям подальшої експериментальної роботи з розвитку силової витривалості артилеристів.</w:t>
      </w:r>
    </w:p>
    <w:p w14:paraId="617F8471" w14:textId="1FD80D08" w:rsidR="00D8112D" w:rsidRPr="00CC5A11" w:rsidRDefault="768CB4EA" w:rsidP="768CB4EA">
      <w:pPr>
        <w:widowControl w:val="0"/>
        <w:spacing w:line="360" w:lineRule="auto"/>
        <w:rPr>
          <w:rFonts w:cs="Times New Roman"/>
          <w:b/>
          <w:bCs/>
        </w:rPr>
      </w:pPr>
      <w:bookmarkStart w:id="19" w:name="_Hlk100526708"/>
      <w:bookmarkStart w:id="20" w:name="_Hlk100312412"/>
      <w:bookmarkStart w:id="21" w:name="_Hlk100312611"/>
      <w:bookmarkStart w:id="22" w:name="_Hlk100526170"/>
      <w:bookmarkEnd w:id="11"/>
      <w:r w:rsidRPr="00CC5A11">
        <w:t xml:space="preserve"> </w:t>
      </w:r>
      <w:bookmarkEnd w:id="19"/>
      <w:r w:rsidR="003C0EFB" w:rsidRPr="00CC5A11">
        <w:br w:type="page"/>
      </w:r>
    </w:p>
    <w:p w14:paraId="489599B6" w14:textId="2E36B15C" w:rsidR="001D2670" w:rsidRPr="00CC5A11" w:rsidRDefault="2CB06F76" w:rsidP="768CB4EA">
      <w:pPr>
        <w:pStyle w:val="1"/>
        <w:widowControl w:val="0"/>
        <w:spacing w:line="360" w:lineRule="auto"/>
        <w:ind w:firstLine="0"/>
        <w:rPr>
          <w:b w:val="0"/>
        </w:rPr>
      </w:pPr>
      <w:bookmarkStart w:id="23" w:name="_Toc799136375"/>
      <w:r w:rsidRPr="00CC5A11">
        <w:rPr>
          <w:b w:val="0"/>
        </w:rPr>
        <w:lastRenderedPageBreak/>
        <w:t>РОЗДІЛ 2</w:t>
      </w:r>
    </w:p>
    <w:p w14:paraId="4383151F" w14:textId="72808C5C" w:rsidR="00A6500D" w:rsidRPr="00CC5A11" w:rsidRDefault="2CB06F76" w:rsidP="768CB4EA">
      <w:pPr>
        <w:pStyle w:val="1"/>
        <w:widowControl w:val="0"/>
        <w:spacing w:line="360" w:lineRule="auto"/>
        <w:ind w:firstLine="0"/>
      </w:pPr>
      <w:r w:rsidRPr="00CC5A11">
        <w:t xml:space="preserve"> </w:t>
      </w:r>
      <w:bookmarkEnd w:id="20"/>
      <w:r w:rsidRPr="00CC5A11">
        <w:t>МЕТОДИ І ОРГАНІЗАЦІЯ ДОСЛІДЖЕНЬ</w:t>
      </w:r>
      <w:bookmarkEnd w:id="23"/>
    </w:p>
    <w:p w14:paraId="6CAA5EC2" w14:textId="39805875" w:rsidR="6AF1D005" w:rsidRPr="00CC5A11" w:rsidRDefault="6AF1D005" w:rsidP="768CB4EA">
      <w:pPr>
        <w:widowControl w:val="0"/>
        <w:spacing w:line="360" w:lineRule="auto"/>
      </w:pPr>
    </w:p>
    <w:p w14:paraId="12B257B5" w14:textId="244A28AA" w:rsidR="6AF1D005" w:rsidRPr="00CC5A11" w:rsidRDefault="2CB06F76" w:rsidP="001D2670">
      <w:pPr>
        <w:pStyle w:val="2"/>
        <w:widowControl w:val="0"/>
        <w:spacing w:line="360" w:lineRule="auto"/>
        <w:jc w:val="both"/>
      </w:pPr>
      <w:bookmarkStart w:id="24" w:name="_Hlk100312524"/>
      <w:bookmarkStart w:id="25" w:name="_Toc436843703"/>
      <w:bookmarkEnd w:id="12"/>
      <w:bookmarkEnd w:id="21"/>
      <w:r w:rsidRPr="00CC5A11">
        <w:t>2</w:t>
      </w:r>
      <w:bookmarkStart w:id="26" w:name="_Hlk100312614"/>
      <w:r w:rsidRPr="00CC5A11">
        <w:t xml:space="preserve">.1 </w:t>
      </w:r>
      <w:bookmarkEnd w:id="6"/>
      <w:bookmarkEnd w:id="22"/>
      <w:bookmarkEnd w:id="24"/>
      <w:bookmarkEnd w:id="26"/>
      <w:r w:rsidRPr="00CC5A11">
        <w:t>Методи дослідження</w:t>
      </w:r>
      <w:bookmarkEnd w:id="25"/>
    </w:p>
    <w:p w14:paraId="4042E7C9" w14:textId="2C0DAF6D" w:rsidR="6AF1D005" w:rsidRPr="00CC5A11" w:rsidRDefault="6AF1D005" w:rsidP="768CB4EA">
      <w:pPr>
        <w:widowControl w:val="0"/>
        <w:spacing w:line="360" w:lineRule="auto"/>
      </w:pPr>
    </w:p>
    <w:p w14:paraId="3BD2765F" w14:textId="78A4038F" w:rsidR="6AF1D005" w:rsidRPr="00CC5A11" w:rsidRDefault="768CB4EA" w:rsidP="768CB4EA">
      <w:pPr>
        <w:widowControl w:val="0"/>
        <w:spacing w:line="360" w:lineRule="auto"/>
      </w:pPr>
      <w:r w:rsidRPr="00CC5A11">
        <w:t xml:space="preserve">У сучасних умовах бойової діяльності артилерійські підрозділи </w:t>
      </w:r>
      <w:r w:rsidR="00910F3F" w:rsidRPr="00CC5A11">
        <w:t>зустрічаються</w:t>
      </w:r>
      <w:r w:rsidRPr="00CC5A11">
        <w:t xml:space="preserve"> з рядом викликів, пов'язаних з високим рівнем фізичного та психологічного навантаження. Для забезпечення ефективності їхньої діяльності необхідно мати програму фізичної підготовки, що враховує специфіку їхньої роботи та вимоги бойових умов.</w:t>
      </w:r>
    </w:p>
    <w:p w14:paraId="775DF5F6" w14:textId="3A247AC4" w:rsidR="6AF1D005" w:rsidRPr="00CC5A11" w:rsidRDefault="768CB4EA" w:rsidP="768CB4EA">
      <w:pPr>
        <w:widowControl w:val="0"/>
        <w:spacing w:line="360" w:lineRule="auto"/>
      </w:pPr>
      <w:r w:rsidRPr="00CC5A11">
        <w:t xml:space="preserve">Метою даного дослідження є розробка </w:t>
      </w:r>
      <w:r w:rsidR="00720300" w:rsidRPr="00CC5A11">
        <w:t>авторської методики</w:t>
      </w:r>
      <w:r w:rsidRPr="00CC5A11">
        <w:t xml:space="preserve"> на розвиток силової витривалості артилеристів, яка б враховувала особливості їхньої діяльності та дозволяла підвищити ефективність їхньої бойової готовності. Для досягнення цієї мети були використані різноманітні методи дослідження, які дозволили отримати об'єктивні дані та розробити належну програму. Методологічний підхід до дослідження фізичної підготовки артилеристів у бойових умовах є важливою складовою розробки програми розвитку силової витривалості</w:t>
      </w:r>
    </w:p>
    <w:p w14:paraId="19D12581" w14:textId="509B8C2D" w:rsidR="6AF1D005" w:rsidRPr="00CC5A11" w:rsidRDefault="768CB4EA" w:rsidP="768CB4EA">
      <w:pPr>
        <w:widowControl w:val="0"/>
        <w:spacing w:line="360" w:lineRule="auto"/>
        <w:ind w:firstLine="708"/>
        <w:rPr>
          <w:rFonts w:eastAsia="Times New Roman" w:cs="Times New Roman"/>
          <w:color w:val="000000" w:themeColor="text1"/>
        </w:rPr>
      </w:pPr>
      <w:r w:rsidRPr="00CC5A11">
        <w:rPr>
          <w:rFonts w:eastAsia="Times New Roman" w:cs="Times New Roman"/>
          <w:color w:val="000000" w:themeColor="text1"/>
        </w:rPr>
        <w:t xml:space="preserve">У виборі методів дослідження для магістерської роботи ми врахували постановку завдання дослідження та використовували дані науково-методичної та спеціальної літератури. Це дозволило нам використовувати методи дослідження на теоретичному та емпіричному рівнях і успішно завершити дослідження. В результаті отримано надійні дані, які допомогли у розробці </w:t>
      </w:r>
      <w:r w:rsidR="00720300" w:rsidRPr="00CC5A11">
        <w:rPr>
          <w:rFonts w:eastAsia="Times New Roman" w:cs="Times New Roman"/>
          <w:color w:val="000000" w:themeColor="text1"/>
        </w:rPr>
        <w:t>методики</w:t>
      </w:r>
      <w:r w:rsidRPr="00CC5A11">
        <w:rPr>
          <w:rFonts w:eastAsia="Times New Roman" w:cs="Times New Roman"/>
          <w:color w:val="000000" w:themeColor="text1"/>
        </w:rPr>
        <w:t xml:space="preserve"> з розвитку силової витривалості артилеристів, </w:t>
      </w:r>
      <w:r w:rsidR="00910F3F" w:rsidRPr="00CC5A11">
        <w:rPr>
          <w:rFonts w:eastAsia="Times New Roman" w:cs="Times New Roman"/>
          <w:color w:val="000000" w:themeColor="text1"/>
        </w:rPr>
        <w:t xml:space="preserve">які виконують бойові завдання в районні ведення бойових дій </w:t>
      </w:r>
      <w:r w:rsidRPr="00CC5A11">
        <w:rPr>
          <w:rFonts w:eastAsia="Times New Roman" w:cs="Times New Roman"/>
          <w:color w:val="000000" w:themeColor="text1"/>
        </w:rPr>
        <w:t>.</w:t>
      </w:r>
    </w:p>
    <w:p w14:paraId="07B84ED3" w14:textId="7804A6FD" w:rsidR="6AF1D005" w:rsidRPr="00CC5A11" w:rsidRDefault="768CB4EA" w:rsidP="768CB4EA">
      <w:pPr>
        <w:widowControl w:val="0"/>
        <w:spacing w:line="360" w:lineRule="auto"/>
        <w:ind w:firstLine="708"/>
      </w:pPr>
      <w:r w:rsidRPr="00CC5A11">
        <w:rPr>
          <w:rFonts w:eastAsia="Times New Roman" w:cs="Times New Roman"/>
          <w:color w:val="000000" w:themeColor="text1"/>
        </w:rPr>
        <w:t xml:space="preserve">Для забезпечення об’єктивності використано наступні методи: </w:t>
      </w:r>
    </w:p>
    <w:p w14:paraId="668BE7EA" w14:textId="607C12D4" w:rsidR="6AF1D005" w:rsidRPr="00CC5A11" w:rsidRDefault="768CB4EA" w:rsidP="005338E1">
      <w:pPr>
        <w:pStyle w:val="a0"/>
        <w:widowControl w:val="0"/>
        <w:numPr>
          <w:ilvl w:val="0"/>
          <w:numId w:val="22"/>
        </w:numPr>
        <w:spacing w:line="360" w:lineRule="auto"/>
        <w:ind w:left="0" w:firstLine="567"/>
        <w:rPr>
          <w:rFonts w:eastAsia="Times New Roman" w:cs="Times New Roman"/>
          <w:color w:val="000000" w:themeColor="text1"/>
        </w:rPr>
      </w:pPr>
      <w:r w:rsidRPr="00CC5A11">
        <w:rPr>
          <w:rFonts w:eastAsia="Times New Roman" w:cs="Times New Roman"/>
          <w:color w:val="000000" w:themeColor="text1"/>
        </w:rPr>
        <w:t>теоретичні методи (аналіз, синтез, аналіз керівних документів з організації бойової діяльності артилеристів);</w:t>
      </w:r>
    </w:p>
    <w:p w14:paraId="2C34DC54" w14:textId="3E7C2A99" w:rsidR="6AF1D005" w:rsidRPr="00CC5A11" w:rsidRDefault="5A3CC2C5" w:rsidP="005338E1">
      <w:pPr>
        <w:pStyle w:val="a0"/>
        <w:widowControl w:val="0"/>
        <w:numPr>
          <w:ilvl w:val="0"/>
          <w:numId w:val="22"/>
        </w:numPr>
        <w:spacing w:line="360" w:lineRule="auto"/>
        <w:ind w:left="0" w:firstLine="567"/>
        <w:rPr>
          <w:rFonts w:eastAsia="Times New Roman" w:cs="Times New Roman"/>
          <w:color w:val="000000" w:themeColor="text1"/>
        </w:rPr>
      </w:pPr>
      <w:r w:rsidRPr="00CC5A11">
        <w:rPr>
          <w:rFonts w:eastAsia="Times New Roman" w:cs="Times New Roman"/>
          <w:color w:val="000000" w:themeColor="text1"/>
        </w:rPr>
        <w:lastRenderedPageBreak/>
        <w:t>емпіричний метод (педагогічний експеримент, тестування, педагогічне спостереження);</w:t>
      </w:r>
    </w:p>
    <w:p w14:paraId="68027419" w14:textId="0F7459B2" w:rsidR="6AF1D005" w:rsidRPr="00CC5A11" w:rsidRDefault="768CB4EA" w:rsidP="005338E1">
      <w:pPr>
        <w:pStyle w:val="a0"/>
        <w:widowControl w:val="0"/>
        <w:numPr>
          <w:ilvl w:val="0"/>
          <w:numId w:val="22"/>
        </w:numPr>
        <w:spacing w:line="360" w:lineRule="auto"/>
        <w:ind w:left="0" w:firstLine="567"/>
        <w:rPr>
          <w:rFonts w:eastAsia="Times New Roman" w:cs="Times New Roman"/>
          <w:color w:val="000000" w:themeColor="text1"/>
        </w:rPr>
      </w:pPr>
      <w:r w:rsidRPr="00CC5A11">
        <w:rPr>
          <w:rFonts w:eastAsia="Times New Roman" w:cs="Times New Roman"/>
          <w:color w:val="000000" w:themeColor="text1"/>
        </w:rPr>
        <w:t>Антропометричний та фізіологічний метод;</w:t>
      </w:r>
    </w:p>
    <w:p w14:paraId="052C210B" w14:textId="155D2823" w:rsidR="6AF1D005" w:rsidRPr="00CC5A11" w:rsidRDefault="768CB4EA" w:rsidP="005338E1">
      <w:pPr>
        <w:pStyle w:val="a0"/>
        <w:widowControl w:val="0"/>
        <w:numPr>
          <w:ilvl w:val="0"/>
          <w:numId w:val="22"/>
        </w:numPr>
        <w:spacing w:line="360" w:lineRule="auto"/>
        <w:ind w:left="0" w:firstLine="567"/>
        <w:rPr>
          <w:rFonts w:eastAsia="Times New Roman" w:cs="Times New Roman"/>
          <w:color w:val="000000" w:themeColor="text1"/>
        </w:rPr>
      </w:pPr>
      <w:r w:rsidRPr="00CC5A11">
        <w:rPr>
          <w:rFonts w:eastAsia="Times New Roman" w:cs="Times New Roman"/>
          <w:color w:val="000000" w:themeColor="text1"/>
        </w:rPr>
        <w:t>методи математичної статистики (кореляційний аналіз).</w:t>
      </w:r>
    </w:p>
    <w:p w14:paraId="0D078410" w14:textId="409E7C24" w:rsidR="6AF1D005" w:rsidRPr="00CC5A11" w:rsidRDefault="768CB4EA" w:rsidP="005338E1">
      <w:pPr>
        <w:widowControl w:val="0"/>
        <w:spacing w:line="360" w:lineRule="auto"/>
        <w:ind w:firstLine="567"/>
      </w:pPr>
      <w:r w:rsidRPr="00CC5A11">
        <w:t>Цей комплексний підхід дозволив отримати об'єктивні дані для розробки програми.</w:t>
      </w:r>
    </w:p>
    <w:p w14:paraId="583FF1C8" w14:textId="07712825" w:rsidR="6AF1D005" w:rsidRPr="00CC5A11" w:rsidRDefault="6AF1D005" w:rsidP="768CB4EA">
      <w:pPr>
        <w:widowControl w:val="0"/>
        <w:spacing w:line="360" w:lineRule="auto"/>
      </w:pPr>
    </w:p>
    <w:p w14:paraId="4D430186" w14:textId="40055301" w:rsidR="6AF1D005" w:rsidRPr="00CC5A11" w:rsidRDefault="2CB06F76" w:rsidP="005338E1">
      <w:pPr>
        <w:pStyle w:val="3"/>
        <w:keepNext w:val="0"/>
        <w:keepLines w:val="0"/>
        <w:widowControl w:val="0"/>
        <w:spacing w:line="276" w:lineRule="auto"/>
        <w:ind w:firstLine="0"/>
        <w:rPr>
          <w:rFonts w:ascii="Times New Roman" w:eastAsia="Times New Roman" w:hAnsi="Times New Roman" w:cs="Times New Roman"/>
          <w:b/>
          <w:bCs/>
          <w:color w:val="auto"/>
          <w:sz w:val="28"/>
          <w:szCs w:val="28"/>
        </w:rPr>
      </w:pPr>
      <w:bookmarkStart w:id="27" w:name="_Toc233629717"/>
      <w:r w:rsidRPr="00CC5A11">
        <w:rPr>
          <w:rFonts w:ascii="Times New Roman" w:eastAsia="Times New Roman" w:hAnsi="Times New Roman" w:cs="Times New Roman"/>
          <w:b/>
          <w:bCs/>
          <w:color w:val="auto"/>
          <w:sz w:val="28"/>
          <w:szCs w:val="28"/>
        </w:rPr>
        <w:t>2.1.1. Теоретичні методи дослідження</w:t>
      </w:r>
      <w:bookmarkEnd w:id="27"/>
    </w:p>
    <w:p w14:paraId="272D9594" w14:textId="420FFB5E" w:rsidR="6AF1D005" w:rsidRPr="00CC5A11" w:rsidRDefault="6AF1D005" w:rsidP="005338E1">
      <w:pPr>
        <w:widowControl w:val="0"/>
        <w:spacing w:line="276" w:lineRule="auto"/>
      </w:pPr>
    </w:p>
    <w:p w14:paraId="16483DDA" w14:textId="2DEE310D" w:rsidR="00D8112D" w:rsidRPr="00CC5A11" w:rsidRDefault="49E6ABF7" w:rsidP="005338E1">
      <w:pPr>
        <w:widowControl w:val="0"/>
        <w:spacing w:line="276" w:lineRule="auto"/>
        <w:rPr>
          <w:rFonts w:cs="Times New Roman"/>
          <w:b/>
          <w:bCs/>
        </w:rPr>
      </w:pPr>
      <w:bookmarkStart w:id="28" w:name="_Hlk167222220"/>
      <w:r w:rsidRPr="00CC5A11">
        <w:t xml:space="preserve">На теоретичному рівні дослідження було проведено аналіз наукових, методичних літературних джерел, документальних матеріалів з проблеми розвитку силової витривалості військовослужбовців артилеристів, які виконують бойові завдання </w:t>
      </w:r>
      <w:bookmarkEnd w:id="28"/>
      <w:r w:rsidRPr="00CC5A11">
        <w:t xml:space="preserve">[2].  </w:t>
      </w:r>
    </w:p>
    <w:p w14:paraId="2A1578E1" w14:textId="1AE15E37" w:rsidR="00D8112D" w:rsidRPr="00CC5A11" w:rsidRDefault="49E6ABF7" w:rsidP="768CB4EA">
      <w:pPr>
        <w:widowControl w:val="0"/>
        <w:spacing w:line="360" w:lineRule="auto"/>
      </w:pPr>
      <w:r w:rsidRPr="00CC5A11">
        <w:t xml:space="preserve">Аналіз - вивчення отриманих даних, фактів, ідей чи інших елементів з метою зрозуміння їх значущості та відповідності меті дослідження [4]. </w:t>
      </w:r>
    </w:p>
    <w:p w14:paraId="30B21BEA" w14:textId="472199E3" w:rsidR="00D8112D" w:rsidRPr="00CC5A11" w:rsidRDefault="768CB4EA" w:rsidP="768CB4EA">
      <w:pPr>
        <w:widowControl w:val="0"/>
        <w:spacing w:line="360" w:lineRule="auto"/>
      </w:pPr>
      <w:r w:rsidRPr="00CC5A11">
        <w:t xml:space="preserve">Аналіз літературних джерел та керівних документів з фізичної підготовки дозволив нам з’ясувати особливості змісту, структури, форми фізичної підготовки артилерійських підрозділів  </w:t>
      </w:r>
    </w:p>
    <w:p w14:paraId="3BD8B326" w14:textId="04A79B24" w:rsidR="00D8112D" w:rsidRPr="00CC5A11" w:rsidRDefault="49E6ABF7" w:rsidP="768CB4EA">
      <w:pPr>
        <w:widowControl w:val="0"/>
        <w:spacing w:line="360" w:lineRule="auto"/>
      </w:pPr>
      <w:r w:rsidRPr="00CC5A11">
        <w:t xml:space="preserve">Синтез - процес об'єднання різних елементів, ідей або методів для створення чогось нового та комплексного [4]. </w:t>
      </w:r>
    </w:p>
    <w:p w14:paraId="7E77AF1E" w14:textId="38C75BE8" w:rsidR="00D8112D" w:rsidRPr="00CC5A11" w:rsidRDefault="768CB4EA" w:rsidP="768CB4EA">
      <w:pPr>
        <w:widowControl w:val="0"/>
        <w:spacing w:line="360" w:lineRule="auto"/>
      </w:pPr>
      <w:r w:rsidRPr="00CC5A11">
        <w:t xml:space="preserve">За допомогою процесу об’єднання відомих </w:t>
      </w:r>
      <w:proofErr w:type="spellStart"/>
      <w:r w:rsidRPr="00CC5A11">
        <w:t>методик</w:t>
      </w:r>
      <w:proofErr w:type="spellEnd"/>
      <w:r w:rsidRPr="00CC5A11">
        <w:t xml:space="preserve"> розвитку силової витривалості нам вдалось знайти найоптимальніший метод тренування на розвиток силової витривалості артилеристів за короткий час.  </w:t>
      </w:r>
    </w:p>
    <w:p w14:paraId="645357B1" w14:textId="32DE028F" w:rsidR="00D8112D" w:rsidRPr="00CC5A11" w:rsidRDefault="49E6ABF7" w:rsidP="768CB4EA">
      <w:pPr>
        <w:widowControl w:val="0"/>
        <w:spacing w:line="360" w:lineRule="auto"/>
        <w:rPr>
          <w:rFonts w:cs="Times New Roman"/>
          <w:b/>
          <w:bCs/>
        </w:rPr>
      </w:pPr>
      <w:r w:rsidRPr="00CC5A11">
        <w:t xml:space="preserve">Аналіз керівних документів з організації бойової діяльності артилеристів здійснювався з метою  порівняння особливостей підготовки військовослужбовців артилеристів, а також проведено аналіз вимог керівних документів щодо ведення бойових дій артилерійськими підрозділами. Даний </w:t>
      </w:r>
      <w:r w:rsidRPr="00CC5A11">
        <w:rPr>
          <w:sz w:val="27"/>
          <w:szCs w:val="27"/>
        </w:rPr>
        <w:t>метод дозволив узагальнити інформацію для подальших наукових досліджень</w:t>
      </w:r>
      <w:r w:rsidR="00C25A05" w:rsidRPr="00CC5A11">
        <w:rPr>
          <w:sz w:val="27"/>
          <w:szCs w:val="27"/>
        </w:rPr>
        <w:t xml:space="preserve"> </w:t>
      </w:r>
      <w:r w:rsidRPr="00CC5A11">
        <w:rPr>
          <w:sz w:val="27"/>
          <w:szCs w:val="27"/>
        </w:rPr>
        <w:t>[2].</w:t>
      </w:r>
    </w:p>
    <w:p w14:paraId="5B53A496" w14:textId="77777777" w:rsidR="00C25A05" w:rsidRPr="00CC5A11" w:rsidRDefault="00C25A05" w:rsidP="005B2D09">
      <w:pPr>
        <w:widowControl w:val="0"/>
        <w:spacing w:line="360" w:lineRule="auto"/>
        <w:ind w:firstLine="0"/>
      </w:pPr>
    </w:p>
    <w:p w14:paraId="16F280B9" w14:textId="5264E1DC" w:rsidR="00D8112D" w:rsidRPr="00CC5A11" w:rsidRDefault="2CB06F76" w:rsidP="001D2670">
      <w:pPr>
        <w:pStyle w:val="3"/>
        <w:keepNext w:val="0"/>
        <w:keepLines w:val="0"/>
        <w:widowControl w:val="0"/>
        <w:spacing w:line="360" w:lineRule="auto"/>
        <w:ind w:firstLine="0"/>
        <w:rPr>
          <w:rFonts w:ascii="Times New Roman" w:eastAsia="Times New Roman" w:hAnsi="Times New Roman" w:cs="Times New Roman"/>
          <w:b/>
          <w:bCs/>
          <w:color w:val="auto"/>
          <w:sz w:val="28"/>
          <w:szCs w:val="28"/>
        </w:rPr>
      </w:pPr>
      <w:bookmarkStart w:id="29" w:name="_Toc554767933"/>
      <w:r w:rsidRPr="00CC5A11">
        <w:rPr>
          <w:rFonts w:ascii="Times New Roman" w:eastAsia="Times New Roman" w:hAnsi="Times New Roman" w:cs="Times New Roman"/>
          <w:b/>
          <w:bCs/>
          <w:color w:val="auto"/>
          <w:sz w:val="28"/>
          <w:szCs w:val="28"/>
        </w:rPr>
        <w:lastRenderedPageBreak/>
        <w:t>2.1.2.Емпіричний метод дослідження</w:t>
      </w:r>
      <w:bookmarkEnd w:id="29"/>
    </w:p>
    <w:p w14:paraId="6924AB01" w14:textId="7DC91682" w:rsidR="00D8112D" w:rsidRPr="00CC5A11" w:rsidRDefault="00D8112D" w:rsidP="768CB4EA">
      <w:pPr>
        <w:widowControl w:val="0"/>
        <w:spacing w:line="360" w:lineRule="auto"/>
      </w:pPr>
    </w:p>
    <w:p w14:paraId="1D0C3FA5" w14:textId="7C55F927" w:rsidR="00D8112D" w:rsidRPr="00CC5A11" w:rsidRDefault="49E6ABF7" w:rsidP="768CB4EA">
      <w:pPr>
        <w:widowControl w:val="0"/>
        <w:spacing w:line="360" w:lineRule="auto"/>
        <w:rPr>
          <w:rFonts w:cs="Times New Roman"/>
          <w:b/>
          <w:bCs/>
        </w:rPr>
      </w:pPr>
      <w:bookmarkStart w:id="30" w:name="_Hlk167223008"/>
      <w:r w:rsidRPr="00CC5A11">
        <w:t xml:space="preserve">Для проведення педагогічних досліджень використовувалися методи, що були загальноприйняті в педагогічній практиці та враховували потреби конкретного дослідження [7].  </w:t>
      </w:r>
    </w:p>
    <w:p w14:paraId="63BA7D38" w14:textId="530046A1" w:rsidR="00D8112D" w:rsidRPr="00CC5A11" w:rsidRDefault="49E6ABF7" w:rsidP="49E6ABF7">
      <w:pPr>
        <w:widowControl w:val="0"/>
        <w:spacing w:line="360" w:lineRule="auto"/>
        <w:ind w:firstLine="0"/>
      </w:pPr>
      <w:r w:rsidRPr="00CC5A11">
        <w:t>Серед використаних методів були:</w:t>
      </w:r>
    </w:p>
    <w:p w14:paraId="2EFB95C4" w14:textId="010F9683" w:rsidR="00D8112D" w:rsidRPr="00CC5A11" w:rsidRDefault="49E6ABF7" w:rsidP="49E6ABF7">
      <w:pPr>
        <w:pStyle w:val="a0"/>
        <w:widowControl w:val="0"/>
        <w:numPr>
          <w:ilvl w:val="0"/>
          <w:numId w:val="18"/>
        </w:numPr>
        <w:spacing w:line="360" w:lineRule="auto"/>
        <w:ind w:right="-20"/>
      </w:pPr>
      <w:r w:rsidRPr="00CC5A11">
        <w:t xml:space="preserve"> аналіз педагогічних спостережень;</w:t>
      </w:r>
    </w:p>
    <w:p w14:paraId="33EAD9F3" w14:textId="0DE09FE2" w:rsidR="00D8112D" w:rsidRPr="00CC5A11" w:rsidRDefault="49E6ABF7" w:rsidP="49E6ABF7">
      <w:pPr>
        <w:pStyle w:val="a0"/>
        <w:widowControl w:val="0"/>
        <w:numPr>
          <w:ilvl w:val="0"/>
          <w:numId w:val="18"/>
        </w:numPr>
        <w:spacing w:line="360" w:lineRule="auto"/>
        <w:ind w:right="-20"/>
      </w:pPr>
      <w:r w:rsidRPr="00CC5A11">
        <w:t>проведення педагогічного експерименту;</w:t>
      </w:r>
    </w:p>
    <w:p w14:paraId="1A60A9EF" w14:textId="1BDB9031" w:rsidR="00D8112D" w:rsidRPr="00CC5A11" w:rsidRDefault="49E6ABF7" w:rsidP="768CB4EA">
      <w:pPr>
        <w:pStyle w:val="a0"/>
        <w:widowControl w:val="0"/>
        <w:numPr>
          <w:ilvl w:val="0"/>
          <w:numId w:val="18"/>
        </w:numPr>
        <w:spacing w:line="360" w:lineRule="auto"/>
      </w:pPr>
      <w:r w:rsidRPr="00CC5A11">
        <w:t xml:space="preserve">тестування рівня фізичної підготовленості. </w:t>
      </w:r>
    </w:p>
    <w:bookmarkEnd w:id="30"/>
    <w:p w14:paraId="19788217" w14:textId="42B0BCC5" w:rsidR="00D8112D" w:rsidRPr="00CC5A11" w:rsidRDefault="49E6ABF7" w:rsidP="768CB4EA">
      <w:pPr>
        <w:widowControl w:val="0"/>
        <w:spacing w:line="360" w:lineRule="auto"/>
      </w:pPr>
      <w:r w:rsidRPr="00CC5A11">
        <w:t xml:space="preserve">Педагогічне спостереження є першим кроком у методі педагогічного дослідження, який допомагає отримати орієнтацію та поглибити знання про досліджувані явища. Цей етап </w:t>
      </w:r>
      <w:bookmarkStart w:id="31" w:name="_Hlk167223086"/>
      <w:r w:rsidRPr="00CC5A11">
        <w:t xml:space="preserve">дозволяє уточнити, на які специфічні аспекти має бути спрямована наша подальша діяльність. Під час підготовки до спостереження конкретизувалась його мета, методи та способи обліку даних. </w:t>
      </w:r>
      <w:bookmarkEnd w:id="31"/>
      <w:r w:rsidRPr="00CC5A11">
        <w:t xml:space="preserve">Зокрема, педагогічне спостереження проводилося в умовах воєнного стану безпосередньо в зоні бойових дій на відкритій місцевості, та з метою виявлення ключових моментів, які впливають на розвиток силової витривалості у військовослужбовців артилеристів під час виконання бойового завдання [28]. </w:t>
      </w:r>
    </w:p>
    <w:p w14:paraId="45FAF48B" w14:textId="7128A325" w:rsidR="00D8112D" w:rsidRPr="00CC5A11" w:rsidRDefault="768CB4EA" w:rsidP="768CB4EA">
      <w:pPr>
        <w:widowControl w:val="0"/>
        <w:spacing w:line="360" w:lineRule="auto"/>
      </w:pPr>
      <w:r w:rsidRPr="00CC5A11">
        <w:t xml:space="preserve"> </w:t>
      </w:r>
      <w:bookmarkStart w:id="32" w:name="_Hlk167223171"/>
      <w:r w:rsidRPr="00CC5A11">
        <w:t xml:space="preserve">Педагогічний експеримент – дане дослідження проводилось нами у двох формах це констатуючий і формувальний. </w:t>
      </w:r>
    </w:p>
    <w:p w14:paraId="6EE34E84" w14:textId="2A8658D6" w:rsidR="00D8112D" w:rsidRPr="00CC5A11" w:rsidRDefault="768CB4EA" w:rsidP="768CB4EA">
      <w:pPr>
        <w:widowControl w:val="0"/>
        <w:spacing w:line="360" w:lineRule="auto"/>
      </w:pPr>
      <w:proofErr w:type="spellStart"/>
      <w:r w:rsidRPr="00CC5A11">
        <w:t>Констатувальний</w:t>
      </w:r>
      <w:proofErr w:type="spellEnd"/>
      <w:r w:rsidRPr="00CC5A11">
        <w:t xml:space="preserve"> експеримент спрямований на визначення вихідного рівня показників фізичного стану та розвитку силової витривалості військовослужбовців артилеристів під час виконання бойового завдання.</w:t>
      </w:r>
    </w:p>
    <w:p w14:paraId="2D114695" w14:textId="3E354C55" w:rsidR="00D8112D" w:rsidRPr="00CC5A11" w:rsidRDefault="768CB4EA" w:rsidP="768CB4EA">
      <w:pPr>
        <w:widowControl w:val="0"/>
        <w:spacing w:line="360" w:lineRule="auto"/>
      </w:pPr>
      <w:r w:rsidRPr="00CC5A11">
        <w:t xml:space="preserve">Формувальний експеримент проводився з метою виявлення ефективності запропонованої програми на розвиток та підтримання на належному рівні силову витривалість та фізичний стан військовослужбовців артилеристів, та як основа для розробки практичних рекомендацій з застосування програми під час індивідуальних фізичних тренувань для військовослужбовців. </w:t>
      </w:r>
    </w:p>
    <w:bookmarkEnd w:id="32"/>
    <w:p w14:paraId="740DD1F1" w14:textId="0AD26AEF" w:rsidR="00D8112D" w:rsidRPr="00CC5A11" w:rsidRDefault="768CB4EA" w:rsidP="768CB4EA">
      <w:pPr>
        <w:widowControl w:val="0"/>
        <w:spacing w:line="360" w:lineRule="auto"/>
      </w:pPr>
      <w:r w:rsidRPr="00CC5A11">
        <w:lastRenderedPageBreak/>
        <w:t xml:space="preserve">Також слід зауважити, що експерименти проводились під час ведення бойових дій у природньому середовищі, до експерименту було залучено 20 військовослужбовців </w:t>
      </w:r>
    </w:p>
    <w:p w14:paraId="022AC475" w14:textId="23E7F4BA" w:rsidR="00D8112D" w:rsidRPr="00CC5A11" w:rsidRDefault="49E6ABF7" w:rsidP="768CB4EA">
      <w:pPr>
        <w:widowControl w:val="0"/>
        <w:spacing w:line="360" w:lineRule="auto"/>
      </w:pPr>
      <w:bookmarkStart w:id="33" w:name="_Hlk167223459"/>
      <w:r w:rsidRPr="00CC5A11">
        <w:t xml:space="preserve">Проводилось тестування фізичної підготовленості військовослужбовців шляхом визначення рівня розвитку силової витривалості у артилеристів на основі результатів рухових тестів та бойової діяльності </w:t>
      </w:r>
      <w:bookmarkEnd w:id="33"/>
      <w:r w:rsidRPr="00CC5A11">
        <w:t xml:space="preserve">[28]. </w:t>
      </w:r>
    </w:p>
    <w:p w14:paraId="46417427" w14:textId="16056EB2" w:rsidR="00D8112D" w:rsidRPr="00CC5A11" w:rsidRDefault="768CB4EA" w:rsidP="768CB4EA">
      <w:pPr>
        <w:widowControl w:val="0"/>
        <w:spacing w:line="360" w:lineRule="auto"/>
      </w:pPr>
      <w:r w:rsidRPr="00CC5A11">
        <w:t xml:space="preserve">До програми визначення рівня розвитку силової витривалості входило три тести: </w:t>
      </w:r>
    </w:p>
    <w:p w14:paraId="52F79E75" w14:textId="5A358B2D" w:rsidR="00D8112D" w:rsidRPr="00CC5A11" w:rsidRDefault="49E6ABF7" w:rsidP="768CB4EA">
      <w:pPr>
        <w:widowControl w:val="0"/>
        <w:spacing w:line="360" w:lineRule="auto"/>
      </w:pPr>
      <w:r w:rsidRPr="00CC5A11">
        <w:t xml:space="preserve">Тест Купера (силова частина) – де потрібно виконати чотири силових  вправи (згинання та розгинання рук в упорі лежачи, підтягування ніг до рук лежачи на спині, згинання та розгинання тулуба, перемінні </w:t>
      </w:r>
      <w:proofErr w:type="spellStart"/>
      <w:r w:rsidRPr="00CC5A11">
        <w:t>випригування</w:t>
      </w:r>
      <w:proofErr w:type="spellEnd"/>
      <w:r w:rsidRPr="00CC5A11">
        <w:t xml:space="preserve"> вгору зі зміною ніг) потрібно виконати по 10 разів кожну вправу у 4 підходи за мінімальний час [22]. </w:t>
      </w:r>
    </w:p>
    <w:p w14:paraId="34521FD8" w14:textId="64F5882F" w:rsidR="00D8112D" w:rsidRPr="00CC5A11" w:rsidRDefault="768CB4EA" w:rsidP="768CB4EA">
      <w:pPr>
        <w:widowControl w:val="0"/>
        <w:spacing w:line="360" w:lineRule="auto"/>
        <w:rPr>
          <w:rFonts w:cs="Times New Roman"/>
          <w:b/>
          <w:bCs/>
        </w:rPr>
      </w:pPr>
      <w:r w:rsidRPr="00CC5A11">
        <w:t>Оцінюється даний тест на перевірку розвитку силової витривалості за шкалою наведеною у таблиці 2.1.</w:t>
      </w:r>
    </w:p>
    <w:p w14:paraId="1E6CEB9D" w14:textId="3CC5212C" w:rsidR="00D8112D" w:rsidRPr="00CC5A11" w:rsidRDefault="768CB4EA" w:rsidP="768CB4EA">
      <w:pPr>
        <w:widowControl w:val="0"/>
        <w:spacing w:line="360" w:lineRule="auto"/>
        <w:jc w:val="right"/>
        <w:rPr>
          <w:rFonts w:cs="Times New Roman"/>
          <w:b/>
          <w:bCs/>
        </w:rPr>
      </w:pPr>
      <w:r w:rsidRPr="00CC5A11">
        <w:t>Таблиця 2.1</w:t>
      </w:r>
    </w:p>
    <w:p w14:paraId="07ABE5EB" w14:textId="043162E5" w:rsidR="00D8112D" w:rsidRPr="00CC5A11" w:rsidRDefault="5A3CC2C5" w:rsidP="5A3CC2C5">
      <w:pPr>
        <w:widowControl w:val="0"/>
        <w:spacing w:line="360" w:lineRule="auto"/>
        <w:ind w:firstLine="0"/>
        <w:jc w:val="center"/>
        <w:rPr>
          <w:rFonts w:eastAsia="Times New Roman" w:cs="Times New Roman"/>
          <w:color w:val="000000" w:themeColor="text1"/>
        </w:rPr>
      </w:pPr>
      <w:r w:rsidRPr="00CC5A11">
        <w:rPr>
          <w:rFonts w:eastAsia="Times New Roman" w:cs="Times New Roman"/>
          <w:color w:val="000000" w:themeColor="text1"/>
        </w:rPr>
        <w:t>Оцінка силової витривалості за Купером</w:t>
      </w:r>
    </w:p>
    <w:tbl>
      <w:tblPr>
        <w:tblStyle w:val="af6"/>
        <w:tblW w:w="0" w:type="auto"/>
        <w:jc w:val="center"/>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2265"/>
        <w:gridCol w:w="2280"/>
        <w:gridCol w:w="2280"/>
        <w:gridCol w:w="2280"/>
      </w:tblGrid>
      <w:tr w:rsidR="6AF1D005" w:rsidRPr="00CC5A11" w14:paraId="3DE242DD" w14:textId="77777777" w:rsidTr="2CB06F76">
        <w:trPr>
          <w:trHeight w:val="300"/>
          <w:jc w:val="center"/>
        </w:trPr>
        <w:tc>
          <w:tcPr>
            <w:tcW w:w="2265" w:type="dxa"/>
            <w:tcBorders>
              <w:top w:val="single" w:sz="12" w:space="0" w:color="auto"/>
              <w:left w:val="single" w:sz="12" w:space="0" w:color="auto"/>
              <w:bottom w:val="single" w:sz="12" w:space="0" w:color="auto"/>
              <w:right w:val="single" w:sz="12" w:space="0" w:color="auto"/>
            </w:tcBorders>
            <w:tcMar>
              <w:left w:w="105" w:type="dxa"/>
              <w:right w:w="105" w:type="dxa"/>
            </w:tcMar>
          </w:tcPr>
          <w:p w14:paraId="1909B7A5" w14:textId="2B95327C" w:rsidR="6AF1D005" w:rsidRPr="00CC5A11" w:rsidRDefault="2CB06F76" w:rsidP="2CB06F76">
            <w:pPr>
              <w:widowControl w:val="0"/>
              <w:spacing w:after="200" w:line="360" w:lineRule="auto"/>
              <w:ind w:firstLine="0"/>
              <w:jc w:val="center"/>
              <w:rPr>
                <w:rFonts w:eastAsia="Times New Roman" w:cs="Times New Roman"/>
                <w:sz w:val="24"/>
                <w:szCs w:val="24"/>
              </w:rPr>
            </w:pPr>
            <w:r w:rsidRPr="00CC5A11">
              <w:rPr>
                <w:rFonts w:eastAsia="Times New Roman" w:cs="Times New Roman"/>
                <w:sz w:val="24"/>
                <w:szCs w:val="24"/>
              </w:rPr>
              <w:t>Погано</w:t>
            </w:r>
          </w:p>
        </w:tc>
        <w:tc>
          <w:tcPr>
            <w:tcW w:w="2280" w:type="dxa"/>
            <w:tcBorders>
              <w:top w:val="single" w:sz="12" w:space="0" w:color="auto"/>
              <w:left w:val="single" w:sz="12" w:space="0" w:color="auto"/>
              <w:bottom w:val="single" w:sz="12" w:space="0" w:color="auto"/>
              <w:right w:val="single" w:sz="12" w:space="0" w:color="auto"/>
            </w:tcBorders>
            <w:tcMar>
              <w:left w:w="105" w:type="dxa"/>
              <w:right w:w="105" w:type="dxa"/>
            </w:tcMar>
          </w:tcPr>
          <w:p w14:paraId="5266432B" w14:textId="7D482DFA" w:rsidR="6AF1D005" w:rsidRPr="00CC5A11" w:rsidRDefault="2CB06F76" w:rsidP="2CB06F76">
            <w:pPr>
              <w:widowControl w:val="0"/>
              <w:spacing w:after="200" w:line="360" w:lineRule="auto"/>
              <w:ind w:firstLine="0"/>
              <w:jc w:val="center"/>
              <w:rPr>
                <w:rFonts w:eastAsia="Times New Roman" w:cs="Times New Roman"/>
                <w:sz w:val="24"/>
                <w:szCs w:val="24"/>
              </w:rPr>
            </w:pPr>
            <w:r w:rsidRPr="00CC5A11">
              <w:rPr>
                <w:rFonts w:eastAsia="Times New Roman" w:cs="Times New Roman"/>
                <w:sz w:val="24"/>
                <w:szCs w:val="24"/>
              </w:rPr>
              <w:t>Середньо</w:t>
            </w:r>
          </w:p>
        </w:tc>
        <w:tc>
          <w:tcPr>
            <w:tcW w:w="2280" w:type="dxa"/>
            <w:tcBorders>
              <w:top w:val="single" w:sz="12" w:space="0" w:color="auto"/>
              <w:left w:val="single" w:sz="12" w:space="0" w:color="auto"/>
              <w:bottom w:val="single" w:sz="12" w:space="0" w:color="auto"/>
              <w:right w:val="single" w:sz="12" w:space="0" w:color="auto"/>
            </w:tcBorders>
            <w:tcMar>
              <w:left w:w="105" w:type="dxa"/>
              <w:right w:w="105" w:type="dxa"/>
            </w:tcMar>
          </w:tcPr>
          <w:p w14:paraId="3868CB59" w14:textId="6AC32A05" w:rsidR="6AF1D005" w:rsidRPr="00CC5A11" w:rsidRDefault="2CB06F76" w:rsidP="2CB06F76">
            <w:pPr>
              <w:widowControl w:val="0"/>
              <w:spacing w:after="200" w:line="360" w:lineRule="auto"/>
              <w:ind w:firstLine="0"/>
              <w:jc w:val="center"/>
              <w:rPr>
                <w:rFonts w:eastAsia="Times New Roman" w:cs="Times New Roman"/>
                <w:sz w:val="24"/>
                <w:szCs w:val="24"/>
              </w:rPr>
            </w:pPr>
            <w:r w:rsidRPr="00CC5A11">
              <w:rPr>
                <w:rFonts w:eastAsia="Times New Roman" w:cs="Times New Roman"/>
                <w:sz w:val="24"/>
                <w:szCs w:val="24"/>
              </w:rPr>
              <w:t>Добре</w:t>
            </w:r>
          </w:p>
        </w:tc>
        <w:tc>
          <w:tcPr>
            <w:tcW w:w="2280" w:type="dxa"/>
            <w:tcBorders>
              <w:top w:val="single" w:sz="12" w:space="0" w:color="auto"/>
              <w:left w:val="single" w:sz="12" w:space="0" w:color="auto"/>
              <w:bottom w:val="single" w:sz="12" w:space="0" w:color="auto"/>
              <w:right w:val="single" w:sz="12" w:space="0" w:color="auto"/>
            </w:tcBorders>
            <w:tcMar>
              <w:left w:w="105" w:type="dxa"/>
              <w:right w:w="105" w:type="dxa"/>
            </w:tcMar>
          </w:tcPr>
          <w:p w14:paraId="6E4B8C03" w14:textId="55F23A05" w:rsidR="6AF1D005" w:rsidRPr="00CC5A11" w:rsidRDefault="2CB06F76" w:rsidP="2CB06F76">
            <w:pPr>
              <w:widowControl w:val="0"/>
              <w:spacing w:after="200" w:line="360" w:lineRule="auto"/>
              <w:ind w:firstLine="0"/>
              <w:jc w:val="center"/>
              <w:rPr>
                <w:rFonts w:eastAsia="Times New Roman" w:cs="Times New Roman"/>
                <w:sz w:val="24"/>
                <w:szCs w:val="24"/>
              </w:rPr>
            </w:pPr>
            <w:r w:rsidRPr="00CC5A11">
              <w:rPr>
                <w:rFonts w:eastAsia="Times New Roman" w:cs="Times New Roman"/>
                <w:sz w:val="24"/>
                <w:szCs w:val="24"/>
              </w:rPr>
              <w:t>Відмінно</w:t>
            </w:r>
          </w:p>
        </w:tc>
      </w:tr>
      <w:tr w:rsidR="6AF1D005" w:rsidRPr="00CC5A11" w14:paraId="1BE10B3D" w14:textId="77777777" w:rsidTr="2CB06F76">
        <w:trPr>
          <w:trHeight w:val="300"/>
          <w:jc w:val="center"/>
        </w:trPr>
        <w:tc>
          <w:tcPr>
            <w:tcW w:w="2265" w:type="dxa"/>
            <w:tcBorders>
              <w:top w:val="single" w:sz="12" w:space="0" w:color="auto"/>
              <w:left w:val="single" w:sz="12" w:space="0" w:color="auto"/>
              <w:bottom w:val="single" w:sz="12" w:space="0" w:color="auto"/>
              <w:right w:val="single" w:sz="12" w:space="0" w:color="auto"/>
            </w:tcBorders>
            <w:tcMar>
              <w:left w:w="105" w:type="dxa"/>
              <w:right w:w="105" w:type="dxa"/>
            </w:tcMar>
          </w:tcPr>
          <w:p w14:paraId="7991FB8D" w14:textId="52AE1074" w:rsidR="6AF1D005" w:rsidRPr="00CC5A11" w:rsidRDefault="2CB06F76" w:rsidP="2CB06F76">
            <w:pPr>
              <w:widowControl w:val="0"/>
              <w:spacing w:after="200" w:line="360" w:lineRule="auto"/>
              <w:ind w:firstLine="0"/>
              <w:jc w:val="center"/>
              <w:rPr>
                <w:rFonts w:eastAsia="Times New Roman" w:cs="Times New Roman"/>
                <w:sz w:val="24"/>
                <w:szCs w:val="24"/>
              </w:rPr>
            </w:pPr>
            <w:r w:rsidRPr="00CC5A11">
              <w:rPr>
                <w:rFonts w:eastAsia="Times New Roman" w:cs="Times New Roman"/>
                <w:sz w:val="24"/>
                <w:szCs w:val="24"/>
              </w:rPr>
              <w:t>&gt; 5 хвилин</w:t>
            </w:r>
          </w:p>
        </w:tc>
        <w:tc>
          <w:tcPr>
            <w:tcW w:w="2280" w:type="dxa"/>
            <w:tcBorders>
              <w:top w:val="single" w:sz="12" w:space="0" w:color="auto"/>
              <w:left w:val="single" w:sz="12" w:space="0" w:color="auto"/>
              <w:bottom w:val="single" w:sz="12" w:space="0" w:color="auto"/>
              <w:right w:val="single" w:sz="12" w:space="0" w:color="auto"/>
            </w:tcBorders>
            <w:tcMar>
              <w:left w:w="105" w:type="dxa"/>
              <w:right w:w="105" w:type="dxa"/>
            </w:tcMar>
          </w:tcPr>
          <w:p w14:paraId="607B0B82" w14:textId="5951BB70" w:rsidR="6AF1D005" w:rsidRPr="00CC5A11" w:rsidRDefault="2CB06F76" w:rsidP="2CB06F76">
            <w:pPr>
              <w:widowControl w:val="0"/>
              <w:spacing w:after="200" w:line="360" w:lineRule="auto"/>
              <w:ind w:firstLine="0"/>
              <w:jc w:val="center"/>
              <w:rPr>
                <w:rFonts w:eastAsia="Times New Roman" w:cs="Times New Roman"/>
                <w:sz w:val="24"/>
                <w:szCs w:val="24"/>
              </w:rPr>
            </w:pPr>
            <w:r w:rsidRPr="00CC5A11">
              <w:rPr>
                <w:rFonts w:eastAsia="Times New Roman" w:cs="Times New Roman"/>
                <w:sz w:val="24"/>
                <w:szCs w:val="24"/>
              </w:rPr>
              <w:t>4 – 5 хвилин</w:t>
            </w:r>
          </w:p>
        </w:tc>
        <w:tc>
          <w:tcPr>
            <w:tcW w:w="2280" w:type="dxa"/>
            <w:tcBorders>
              <w:top w:val="single" w:sz="12" w:space="0" w:color="auto"/>
              <w:left w:val="single" w:sz="12" w:space="0" w:color="auto"/>
              <w:bottom w:val="single" w:sz="12" w:space="0" w:color="auto"/>
              <w:right w:val="single" w:sz="12" w:space="0" w:color="auto"/>
            </w:tcBorders>
            <w:tcMar>
              <w:left w:w="105" w:type="dxa"/>
              <w:right w:w="105" w:type="dxa"/>
            </w:tcMar>
          </w:tcPr>
          <w:p w14:paraId="5500BCD3" w14:textId="26932900" w:rsidR="6AF1D005" w:rsidRPr="00CC5A11" w:rsidRDefault="2CB06F76" w:rsidP="2CB06F76">
            <w:pPr>
              <w:widowControl w:val="0"/>
              <w:spacing w:after="200" w:line="360" w:lineRule="auto"/>
              <w:ind w:firstLine="0"/>
              <w:jc w:val="center"/>
              <w:rPr>
                <w:rFonts w:eastAsia="Times New Roman" w:cs="Times New Roman"/>
                <w:sz w:val="24"/>
                <w:szCs w:val="24"/>
              </w:rPr>
            </w:pPr>
            <w:r w:rsidRPr="00CC5A11">
              <w:rPr>
                <w:rFonts w:eastAsia="Times New Roman" w:cs="Times New Roman"/>
                <w:sz w:val="24"/>
                <w:szCs w:val="24"/>
              </w:rPr>
              <w:t>3 – 4 хвилини</w:t>
            </w:r>
          </w:p>
        </w:tc>
        <w:tc>
          <w:tcPr>
            <w:tcW w:w="2280" w:type="dxa"/>
            <w:tcBorders>
              <w:top w:val="single" w:sz="12" w:space="0" w:color="auto"/>
              <w:left w:val="single" w:sz="12" w:space="0" w:color="auto"/>
              <w:bottom w:val="single" w:sz="12" w:space="0" w:color="auto"/>
              <w:right w:val="single" w:sz="12" w:space="0" w:color="auto"/>
            </w:tcBorders>
            <w:tcMar>
              <w:left w:w="105" w:type="dxa"/>
              <w:right w:w="105" w:type="dxa"/>
            </w:tcMar>
          </w:tcPr>
          <w:p w14:paraId="06859529" w14:textId="7047537D" w:rsidR="6AF1D005" w:rsidRPr="00CC5A11" w:rsidRDefault="2CB06F76" w:rsidP="2CB06F76">
            <w:pPr>
              <w:widowControl w:val="0"/>
              <w:spacing w:after="200" w:line="360" w:lineRule="auto"/>
              <w:ind w:firstLine="0"/>
              <w:jc w:val="center"/>
              <w:rPr>
                <w:rFonts w:eastAsia="Times New Roman" w:cs="Times New Roman"/>
                <w:sz w:val="24"/>
                <w:szCs w:val="24"/>
              </w:rPr>
            </w:pPr>
            <w:r w:rsidRPr="00CC5A11">
              <w:rPr>
                <w:rFonts w:eastAsia="Times New Roman" w:cs="Times New Roman"/>
                <w:sz w:val="24"/>
                <w:szCs w:val="24"/>
              </w:rPr>
              <w:t>&lt; 3 хвилини</w:t>
            </w:r>
          </w:p>
        </w:tc>
      </w:tr>
    </w:tbl>
    <w:p w14:paraId="4118BED4" w14:textId="08028F39" w:rsidR="00D8112D" w:rsidRPr="00CC5A11" w:rsidRDefault="00D8112D" w:rsidP="768CB4EA">
      <w:pPr>
        <w:widowControl w:val="0"/>
        <w:spacing w:line="360" w:lineRule="auto"/>
      </w:pPr>
    </w:p>
    <w:p w14:paraId="41B9619D" w14:textId="2DABFB17" w:rsidR="00D8112D" w:rsidRPr="00CC5A11" w:rsidRDefault="768CB4EA" w:rsidP="005338E1">
      <w:pPr>
        <w:pStyle w:val="a0"/>
        <w:widowControl w:val="0"/>
        <w:numPr>
          <w:ilvl w:val="1"/>
          <w:numId w:val="12"/>
        </w:numPr>
        <w:spacing w:line="360" w:lineRule="auto"/>
        <w:ind w:left="0" w:firstLine="567"/>
        <w:rPr>
          <w:rFonts w:eastAsia="Times New Roman" w:cs="Times New Roman"/>
          <w:color w:val="000000" w:themeColor="text1"/>
        </w:rPr>
      </w:pPr>
      <w:r w:rsidRPr="00CC5A11">
        <w:rPr>
          <w:rFonts w:eastAsia="Times New Roman" w:cs="Times New Roman"/>
          <w:color w:val="000000" w:themeColor="text1"/>
        </w:rPr>
        <w:t xml:space="preserve">Підйом гирі 24 кілограми двома руками, виконувалась вправа на протязі 2-х хвилин , головне завдання даного тесту виконати максимальну кількість підйомів за визначений час. Вправа виконувалась у фронтальній </w:t>
      </w:r>
      <w:proofErr w:type="spellStart"/>
      <w:r w:rsidRPr="00CC5A11">
        <w:rPr>
          <w:rFonts w:eastAsia="Times New Roman" w:cs="Times New Roman"/>
          <w:color w:val="000000" w:themeColor="text1"/>
        </w:rPr>
        <w:t>стійці</w:t>
      </w:r>
      <w:proofErr w:type="spellEnd"/>
      <w:r w:rsidRPr="00CC5A11">
        <w:rPr>
          <w:rFonts w:eastAsia="Times New Roman" w:cs="Times New Roman"/>
          <w:color w:val="000000" w:themeColor="text1"/>
        </w:rPr>
        <w:t>, ноги напівзігнуті на ширині плечей, потрібно підняти гирю на рівні підборіддя і повернутись у вихідне положення.</w:t>
      </w:r>
    </w:p>
    <w:p w14:paraId="14CE3540" w14:textId="09D89F57" w:rsidR="00D8112D" w:rsidRPr="00CC5A11" w:rsidRDefault="768CB4EA" w:rsidP="005338E1">
      <w:pPr>
        <w:pStyle w:val="a0"/>
        <w:widowControl w:val="0"/>
        <w:numPr>
          <w:ilvl w:val="1"/>
          <w:numId w:val="13"/>
        </w:numPr>
        <w:spacing w:line="360" w:lineRule="auto"/>
        <w:ind w:left="0" w:firstLine="567"/>
        <w:rPr>
          <w:rFonts w:eastAsia="Times New Roman" w:cs="Times New Roman"/>
          <w:color w:val="000000" w:themeColor="text1"/>
        </w:rPr>
      </w:pPr>
      <w:r w:rsidRPr="00CC5A11">
        <w:rPr>
          <w:rFonts w:eastAsia="Times New Roman" w:cs="Times New Roman"/>
          <w:color w:val="000000" w:themeColor="text1"/>
        </w:rPr>
        <w:t>Статична планка в упорі лежачі, руки прямі. Виконувалась вправа на килимку для фітнесу. Головне завдання потрібно зафіксувати тіло в положенні упорі лежачи на прямих руках та ногах та простояти на протязі довгого часу;</w:t>
      </w:r>
    </w:p>
    <w:p w14:paraId="661AF4C6" w14:textId="1A3AF4BE" w:rsidR="00D8112D" w:rsidRPr="00CC5A11" w:rsidRDefault="768CB4EA" w:rsidP="005338E1">
      <w:pPr>
        <w:pStyle w:val="a0"/>
        <w:widowControl w:val="0"/>
        <w:numPr>
          <w:ilvl w:val="1"/>
          <w:numId w:val="14"/>
        </w:numPr>
        <w:spacing w:line="360" w:lineRule="auto"/>
        <w:ind w:left="0" w:firstLine="567"/>
        <w:rPr>
          <w:rFonts w:eastAsia="Times New Roman" w:cs="Times New Roman"/>
          <w:color w:val="000000" w:themeColor="text1"/>
        </w:rPr>
      </w:pPr>
      <w:r w:rsidRPr="00CC5A11">
        <w:rPr>
          <w:rFonts w:eastAsia="Times New Roman" w:cs="Times New Roman"/>
          <w:color w:val="000000" w:themeColor="text1"/>
        </w:rPr>
        <w:lastRenderedPageBreak/>
        <w:t xml:space="preserve">Статичне утримання положення тіла </w:t>
      </w:r>
      <w:proofErr w:type="spellStart"/>
      <w:r w:rsidRPr="00CC5A11">
        <w:rPr>
          <w:rFonts w:eastAsia="Times New Roman" w:cs="Times New Roman"/>
          <w:color w:val="000000" w:themeColor="text1"/>
        </w:rPr>
        <w:t>напівсід</w:t>
      </w:r>
      <w:proofErr w:type="spellEnd"/>
      <w:r w:rsidRPr="00CC5A11">
        <w:rPr>
          <w:rFonts w:eastAsia="Times New Roman" w:cs="Times New Roman"/>
          <w:color w:val="000000" w:themeColor="text1"/>
        </w:rPr>
        <w:t>, коліна зігнуті під  кутом 90</w:t>
      </w:r>
      <w:r w:rsidRPr="00CC5A11">
        <w:rPr>
          <w:rFonts w:eastAsia="Times New Roman" w:cs="Times New Roman"/>
          <w:color w:val="000000" w:themeColor="text1"/>
          <w:vertAlign w:val="superscript"/>
        </w:rPr>
        <w:t xml:space="preserve">0 </w:t>
      </w:r>
      <w:r w:rsidRPr="00CC5A11">
        <w:rPr>
          <w:rFonts w:eastAsia="Times New Roman" w:cs="Times New Roman"/>
          <w:color w:val="000000" w:themeColor="text1"/>
        </w:rPr>
        <w:t>, виконувався тест в умовах бойових дій у природньому середовищі, завдання полягає у наступному: виконати присід на 90</w:t>
      </w:r>
      <w:r w:rsidRPr="00CC5A11">
        <w:rPr>
          <w:rFonts w:eastAsia="Times New Roman" w:cs="Times New Roman"/>
          <w:color w:val="000000" w:themeColor="text1"/>
          <w:vertAlign w:val="superscript"/>
        </w:rPr>
        <w:t xml:space="preserve">0 </w:t>
      </w:r>
      <w:r w:rsidRPr="00CC5A11">
        <w:rPr>
          <w:rFonts w:eastAsia="Times New Roman" w:cs="Times New Roman"/>
          <w:color w:val="000000" w:themeColor="text1"/>
        </w:rPr>
        <w:t>та зафіксувати рівну спину опершись об дерево, утримувати дану позицію потрібно на максимум часу;</w:t>
      </w:r>
    </w:p>
    <w:p w14:paraId="39246DDF" w14:textId="45C1CEE0" w:rsidR="00D8112D" w:rsidRPr="00CC5A11" w:rsidRDefault="768CB4EA" w:rsidP="005338E1">
      <w:pPr>
        <w:widowControl w:val="0"/>
        <w:spacing w:line="360" w:lineRule="auto"/>
        <w:ind w:firstLine="567"/>
        <w:rPr>
          <w:rFonts w:eastAsia="Times New Roman" w:cs="Times New Roman"/>
          <w:color w:val="000000" w:themeColor="text1"/>
        </w:rPr>
      </w:pPr>
      <w:r w:rsidRPr="00CC5A11">
        <w:rPr>
          <w:rFonts w:eastAsia="Times New Roman" w:cs="Times New Roman"/>
          <w:color w:val="000000" w:themeColor="text1"/>
        </w:rPr>
        <w:t>Також до етапу тестування було додано контрольні вправи на виконання бойового завдання за своїм видом діяльності, а саме: пересування бігом від укриття до гармати 124 метра , завантаження снарядів у гармату у кількості 10 снарядів із вагою 54 кілограми, наведення гармати, виїзд гармати із укриття, заряджання гармати снарядом і зарядом, постріл і повернення гармати у вихідне положення.</w:t>
      </w:r>
    </w:p>
    <w:p w14:paraId="60D45397" w14:textId="28FEE7D1" w:rsidR="00D8112D" w:rsidRPr="00CC5A11" w:rsidRDefault="768CB4EA" w:rsidP="005338E1">
      <w:pPr>
        <w:widowControl w:val="0"/>
        <w:spacing w:line="360" w:lineRule="auto"/>
        <w:ind w:firstLine="567"/>
      </w:pPr>
      <w:r w:rsidRPr="00CC5A11">
        <w:t>Експеримент був проведений у 2023 році та тривав 120 днів.</w:t>
      </w:r>
    </w:p>
    <w:p w14:paraId="4DB6D0BE" w14:textId="2A755F24" w:rsidR="00D8112D" w:rsidRPr="00CC5A11" w:rsidRDefault="00D8112D" w:rsidP="768CB4EA">
      <w:pPr>
        <w:widowControl w:val="0"/>
        <w:spacing w:line="360" w:lineRule="auto"/>
      </w:pPr>
    </w:p>
    <w:p w14:paraId="52A86248" w14:textId="4F982885" w:rsidR="00D8112D" w:rsidRPr="00CC5A11" w:rsidRDefault="2CB06F76" w:rsidP="001D2670">
      <w:pPr>
        <w:pStyle w:val="3"/>
        <w:keepNext w:val="0"/>
        <w:keepLines w:val="0"/>
        <w:widowControl w:val="0"/>
        <w:spacing w:line="360" w:lineRule="auto"/>
        <w:ind w:firstLine="0"/>
        <w:rPr>
          <w:rFonts w:ascii="Times New Roman" w:eastAsia="Times New Roman" w:hAnsi="Times New Roman" w:cs="Times New Roman"/>
          <w:b/>
          <w:bCs/>
          <w:color w:val="auto"/>
          <w:sz w:val="28"/>
          <w:szCs w:val="28"/>
        </w:rPr>
      </w:pPr>
      <w:bookmarkStart w:id="34" w:name="_Toc1209112285"/>
      <w:r w:rsidRPr="00CC5A11">
        <w:rPr>
          <w:rFonts w:ascii="Times New Roman" w:eastAsia="Times New Roman" w:hAnsi="Times New Roman" w:cs="Times New Roman"/>
          <w:b/>
          <w:bCs/>
          <w:color w:val="auto"/>
          <w:sz w:val="28"/>
          <w:szCs w:val="28"/>
        </w:rPr>
        <w:t>2.1.3 Антропометричний та фізіологічний методи дослідження</w:t>
      </w:r>
      <w:bookmarkEnd w:id="34"/>
      <w:r w:rsidRPr="00CC5A11">
        <w:rPr>
          <w:rFonts w:ascii="Times New Roman" w:eastAsia="Times New Roman" w:hAnsi="Times New Roman" w:cs="Times New Roman"/>
          <w:b/>
          <w:bCs/>
          <w:color w:val="auto"/>
          <w:sz w:val="28"/>
          <w:szCs w:val="28"/>
        </w:rPr>
        <w:t xml:space="preserve"> </w:t>
      </w:r>
    </w:p>
    <w:p w14:paraId="6E597CD4" w14:textId="225C4276" w:rsidR="00D8112D" w:rsidRPr="00CC5A11" w:rsidRDefault="00D8112D" w:rsidP="768CB4EA">
      <w:pPr>
        <w:widowControl w:val="0"/>
        <w:spacing w:line="360" w:lineRule="auto"/>
      </w:pPr>
    </w:p>
    <w:p w14:paraId="009DBF91" w14:textId="120307DF" w:rsidR="00D8112D" w:rsidRPr="00CC5A11" w:rsidRDefault="49E6ABF7" w:rsidP="005338E1">
      <w:pPr>
        <w:widowControl w:val="0"/>
        <w:spacing w:line="360" w:lineRule="auto"/>
        <w:ind w:firstLine="567"/>
        <w:rPr>
          <w:rFonts w:eastAsia="Times New Roman" w:cs="Times New Roman"/>
          <w:color w:val="000000" w:themeColor="text1"/>
        </w:rPr>
      </w:pPr>
      <w:r w:rsidRPr="00CC5A11">
        <w:rPr>
          <w:rFonts w:eastAsia="Times New Roman" w:cs="Times New Roman"/>
          <w:color w:val="000000" w:themeColor="text1"/>
        </w:rPr>
        <w:t xml:space="preserve">З антропометричних методів дослідження нами були використані загальноприйняті методи для отримання антропометричних даних [14] військовослужбовців артилерійського підрозділу під час бойових операцій у Донецькій та Луганській області. </w:t>
      </w:r>
    </w:p>
    <w:p w14:paraId="03A124AC" w14:textId="6FEF5083" w:rsidR="00D8112D" w:rsidRPr="00CC5A11" w:rsidRDefault="2CB06F76" w:rsidP="005338E1">
      <w:pPr>
        <w:widowControl w:val="0"/>
        <w:tabs>
          <w:tab w:val="left" w:pos="567"/>
        </w:tabs>
        <w:spacing w:line="360" w:lineRule="auto"/>
        <w:ind w:firstLine="567"/>
        <w:rPr>
          <w:rFonts w:eastAsia="Times New Roman" w:cs="Times New Roman"/>
          <w:color w:val="000000" w:themeColor="text1"/>
        </w:rPr>
      </w:pPr>
      <w:r w:rsidRPr="00CC5A11">
        <w:rPr>
          <w:rFonts w:eastAsia="Times New Roman" w:cs="Times New Roman"/>
          <w:color w:val="000000" w:themeColor="text1"/>
        </w:rPr>
        <w:t>Для дослідження ми вимірювали довжину тіла в сантиметрах та масу тіла в кілограмах за допомогою загальноприйнятих антропометричних методів та визначили індекс маси тіла для визначення ступеню ожиріння досліджуваних за наведеною формулою та критеріями оцінювання у таблиці 2.2 [28]</w:t>
      </w:r>
    </w:p>
    <w:p w14:paraId="431381B3" w14:textId="654EE79D" w:rsidR="00D8112D" w:rsidRPr="00CC5A11" w:rsidRDefault="003C0EFB" w:rsidP="768CB4EA">
      <w:pPr>
        <w:widowControl w:val="0"/>
        <w:spacing w:line="360" w:lineRule="auto"/>
        <w:jc w:val="center"/>
        <w:rPr>
          <w:rFonts w:eastAsia="Times New Roman" w:cs="Times New Roman"/>
          <w:color w:val="000000" w:themeColor="text1"/>
        </w:rPr>
      </w:pPr>
      <m:oMath>
        <m:r>
          <w:rPr>
            <w:rFonts w:ascii="Cambria Math" w:hAnsi="Cambria Math"/>
          </w:rPr>
          <m:t>I=</m:t>
        </m:r>
        <m:f>
          <m:fPr>
            <m:ctrlPr>
              <w:rPr>
                <w:rFonts w:ascii="Cambria Math" w:hAnsi="Cambria Math"/>
              </w:rPr>
            </m:ctrlPr>
          </m:fPr>
          <m:num>
            <m:r>
              <w:rPr>
                <w:rFonts w:ascii="Cambria Math" w:hAnsi="Cambria Math"/>
              </w:rPr>
              <m:t>m</m:t>
            </m:r>
          </m:num>
          <m:den>
            <m:sSup>
              <m:sSupPr>
                <m:ctrlPr>
                  <w:rPr>
                    <w:rFonts w:ascii="Cambria Math" w:hAnsi="Cambria Math"/>
                  </w:rPr>
                </m:ctrlPr>
              </m:sSupPr>
              <m:e>
                <m:r>
                  <w:rPr>
                    <w:rFonts w:ascii="Cambria Math" w:hAnsi="Cambria Math"/>
                  </w:rPr>
                  <m:t>h</m:t>
                </m:r>
              </m:e>
              <m:sup>
                <m:r>
                  <w:rPr>
                    <w:rFonts w:ascii="Cambria Math" w:hAnsi="Cambria Math"/>
                  </w:rPr>
                  <m:t>2</m:t>
                </m:r>
              </m:sup>
            </m:sSup>
          </m:den>
        </m:f>
      </m:oMath>
      <w:r w:rsidR="6AF1D005" w:rsidRPr="00CC5A11">
        <w:rPr>
          <w:rFonts w:eastAsia="Times New Roman" w:cs="Times New Roman"/>
          <w:color w:val="000000" w:themeColor="text1"/>
        </w:rPr>
        <w:t>,</w:t>
      </w:r>
    </w:p>
    <w:p w14:paraId="3EA736A4" w14:textId="2B5923E9" w:rsidR="00D8112D" w:rsidRDefault="768CB4EA" w:rsidP="768CB4EA">
      <w:pPr>
        <w:widowControl w:val="0"/>
        <w:spacing w:line="360" w:lineRule="auto"/>
        <w:rPr>
          <w:rFonts w:eastAsia="Times New Roman" w:cs="Times New Roman"/>
          <w:color w:val="000000" w:themeColor="text1"/>
        </w:rPr>
      </w:pPr>
      <w:r w:rsidRPr="00CC5A11">
        <w:rPr>
          <w:rFonts w:eastAsia="Times New Roman" w:cs="Times New Roman"/>
          <w:color w:val="000000" w:themeColor="text1"/>
        </w:rPr>
        <w:t xml:space="preserve">де </w:t>
      </w:r>
      <w:r w:rsidRPr="00CC5A11">
        <w:rPr>
          <w:rFonts w:eastAsia="Times New Roman" w:cs="Times New Roman"/>
          <w:i/>
          <w:iCs/>
          <w:color w:val="000000" w:themeColor="text1"/>
        </w:rPr>
        <w:t xml:space="preserve">m </w:t>
      </w:r>
      <w:r w:rsidRPr="00CC5A11">
        <w:rPr>
          <w:rFonts w:eastAsia="Times New Roman" w:cs="Times New Roman"/>
          <w:color w:val="000000" w:themeColor="text1"/>
        </w:rPr>
        <w:t xml:space="preserve">– маса тіла в кілограмах , а  </w:t>
      </w:r>
      <w:r w:rsidRPr="00CC5A11">
        <w:rPr>
          <w:rFonts w:eastAsia="Times New Roman" w:cs="Times New Roman"/>
          <w:i/>
          <w:iCs/>
          <w:color w:val="000000" w:themeColor="text1"/>
        </w:rPr>
        <w:t>h</w:t>
      </w:r>
      <w:r w:rsidRPr="00CC5A11">
        <w:rPr>
          <w:rFonts w:eastAsia="Times New Roman" w:cs="Times New Roman"/>
          <w:i/>
          <w:iCs/>
          <w:color w:val="000000" w:themeColor="text1"/>
          <w:vertAlign w:val="superscript"/>
        </w:rPr>
        <w:t>2</w:t>
      </w:r>
      <w:r w:rsidRPr="00CC5A11">
        <w:rPr>
          <w:rFonts w:eastAsia="Times New Roman" w:cs="Times New Roman"/>
          <w:color w:val="000000" w:themeColor="text1"/>
        </w:rPr>
        <w:t xml:space="preserve"> довжина тіла в метрах.</w:t>
      </w:r>
    </w:p>
    <w:p w14:paraId="558A903B" w14:textId="77777777" w:rsidR="00C5608D" w:rsidRDefault="00C5608D" w:rsidP="768CB4EA">
      <w:pPr>
        <w:widowControl w:val="0"/>
        <w:spacing w:line="360" w:lineRule="auto"/>
        <w:rPr>
          <w:rFonts w:eastAsia="Times New Roman" w:cs="Times New Roman"/>
          <w:color w:val="000000" w:themeColor="text1"/>
        </w:rPr>
      </w:pPr>
    </w:p>
    <w:p w14:paraId="13730869" w14:textId="77777777" w:rsidR="00C5608D" w:rsidRDefault="00C5608D" w:rsidP="768CB4EA">
      <w:pPr>
        <w:widowControl w:val="0"/>
        <w:spacing w:line="360" w:lineRule="auto"/>
        <w:rPr>
          <w:rFonts w:eastAsia="Times New Roman" w:cs="Times New Roman"/>
          <w:color w:val="000000" w:themeColor="text1"/>
        </w:rPr>
      </w:pPr>
    </w:p>
    <w:p w14:paraId="592069EE" w14:textId="77777777" w:rsidR="00C5608D" w:rsidRDefault="00C5608D" w:rsidP="768CB4EA">
      <w:pPr>
        <w:widowControl w:val="0"/>
        <w:spacing w:line="360" w:lineRule="auto"/>
        <w:rPr>
          <w:rFonts w:eastAsia="Times New Roman" w:cs="Times New Roman"/>
          <w:color w:val="000000" w:themeColor="text1"/>
        </w:rPr>
      </w:pPr>
    </w:p>
    <w:p w14:paraId="6FFCACFC" w14:textId="77777777" w:rsidR="00C5608D" w:rsidRPr="00CC5A11" w:rsidRDefault="00C5608D" w:rsidP="768CB4EA">
      <w:pPr>
        <w:widowControl w:val="0"/>
        <w:spacing w:line="360" w:lineRule="auto"/>
        <w:rPr>
          <w:rFonts w:eastAsia="Times New Roman" w:cs="Times New Roman"/>
          <w:color w:val="000000" w:themeColor="text1"/>
        </w:rPr>
      </w:pPr>
    </w:p>
    <w:p w14:paraId="27FEC619" w14:textId="70B74BE2" w:rsidR="00D8112D" w:rsidRPr="00CC5A11" w:rsidRDefault="768CB4EA" w:rsidP="768CB4EA">
      <w:pPr>
        <w:widowControl w:val="0"/>
        <w:spacing w:line="360" w:lineRule="auto"/>
        <w:ind w:left="708"/>
        <w:jc w:val="right"/>
        <w:rPr>
          <w:rFonts w:eastAsia="Times New Roman" w:cs="Times New Roman"/>
          <w:color w:val="000000" w:themeColor="text1"/>
        </w:rPr>
      </w:pPr>
      <w:r w:rsidRPr="00CC5A11">
        <w:rPr>
          <w:rFonts w:eastAsia="Times New Roman" w:cs="Times New Roman"/>
          <w:color w:val="000000" w:themeColor="text1"/>
        </w:rPr>
        <w:lastRenderedPageBreak/>
        <w:t>Таблиця 2.2</w:t>
      </w:r>
    </w:p>
    <w:p w14:paraId="2DE2D7D3" w14:textId="4B5A045B" w:rsidR="00D8112D" w:rsidRPr="00CC5A11" w:rsidRDefault="00D8112D" w:rsidP="768CB4EA">
      <w:pPr>
        <w:widowControl w:val="0"/>
        <w:spacing w:line="360" w:lineRule="auto"/>
        <w:jc w:val="right"/>
        <w:rPr>
          <w:rFonts w:eastAsia="Times New Roman" w:cs="Times New Roman"/>
          <w:color w:val="000000" w:themeColor="text1"/>
        </w:rPr>
      </w:pPr>
    </w:p>
    <w:tbl>
      <w:tblPr>
        <w:tblW w:w="0" w:type="auto"/>
        <w:tblInd w:w="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15"/>
        <w:gridCol w:w="4815"/>
      </w:tblGrid>
      <w:tr w:rsidR="6AF1D005" w:rsidRPr="00CC5A11" w14:paraId="1167213C" w14:textId="77777777" w:rsidTr="2CB06F76">
        <w:trPr>
          <w:trHeight w:val="405"/>
        </w:trPr>
        <w:tc>
          <w:tcPr>
            <w:tcW w:w="4815"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tcPr>
          <w:p w14:paraId="441F9A69" w14:textId="14B4960A"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b/>
                <w:bCs/>
                <w:sz w:val="24"/>
                <w:szCs w:val="24"/>
              </w:rPr>
              <w:t>ІМТ (кг/</w:t>
            </w:r>
            <w:proofErr w:type="spellStart"/>
            <w:r w:rsidRPr="00CC5A11">
              <w:rPr>
                <w:rFonts w:eastAsia="Times New Roman" w:cs="Times New Roman"/>
                <w:b/>
                <w:bCs/>
                <w:sz w:val="24"/>
                <w:szCs w:val="24"/>
              </w:rPr>
              <w:t>м.кв</w:t>
            </w:r>
            <w:proofErr w:type="spellEnd"/>
            <w:r w:rsidRPr="00CC5A11">
              <w:rPr>
                <w:rFonts w:eastAsia="Times New Roman" w:cs="Times New Roman"/>
                <w:b/>
                <w:bCs/>
                <w:sz w:val="24"/>
                <w:szCs w:val="24"/>
              </w:rPr>
              <w:t>.)</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5B5BBC9F" w14:textId="59C856C0"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b/>
                <w:bCs/>
                <w:sz w:val="24"/>
                <w:szCs w:val="24"/>
              </w:rPr>
              <w:t>Класифікація</w:t>
            </w:r>
          </w:p>
        </w:tc>
      </w:tr>
      <w:tr w:rsidR="6AF1D005" w:rsidRPr="00CC5A11" w14:paraId="266DB438" w14:textId="77777777" w:rsidTr="2CB06F76">
        <w:trPr>
          <w:trHeight w:val="300"/>
        </w:trPr>
        <w:tc>
          <w:tcPr>
            <w:tcW w:w="4815"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tcPr>
          <w:p w14:paraId="0001A10A" w14:textId="1BD7F363"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&lt;18,5</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30A37EE5" w14:textId="12D0E2F7"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Недостатня вага</w:t>
            </w:r>
          </w:p>
        </w:tc>
      </w:tr>
      <w:tr w:rsidR="6AF1D005" w:rsidRPr="00CC5A11" w14:paraId="49FDE0FE" w14:textId="77777777" w:rsidTr="2CB06F76">
        <w:trPr>
          <w:trHeight w:val="300"/>
        </w:trPr>
        <w:tc>
          <w:tcPr>
            <w:tcW w:w="4815"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tcPr>
          <w:p w14:paraId="3E221C6D" w14:textId="258D9C36"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18,5-24,9</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4E581759" w14:textId="18A598EA"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Нормальна вага</w:t>
            </w:r>
          </w:p>
        </w:tc>
      </w:tr>
      <w:tr w:rsidR="6AF1D005" w:rsidRPr="00CC5A11" w14:paraId="6CFC5006" w14:textId="77777777" w:rsidTr="2CB06F76">
        <w:trPr>
          <w:trHeight w:val="300"/>
        </w:trPr>
        <w:tc>
          <w:tcPr>
            <w:tcW w:w="4815"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tcPr>
          <w:p w14:paraId="19BED278" w14:textId="3EFEAF1F"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25,0-29,9</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25AC1D78" w14:textId="207888D5"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Зайва вага</w:t>
            </w:r>
          </w:p>
        </w:tc>
      </w:tr>
      <w:tr w:rsidR="6AF1D005" w:rsidRPr="00CC5A11" w14:paraId="38376D3A" w14:textId="77777777" w:rsidTr="2CB06F76">
        <w:trPr>
          <w:trHeight w:val="300"/>
        </w:trPr>
        <w:tc>
          <w:tcPr>
            <w:tcW w:w="4815"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tcPr>
          <w:p w14:paraId="7C3D183D" w14:textId="2410800B"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30,0-34,9</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3A2E1BED" w14:textId="42911271"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Ожиріння І стадії</w:t>
            </w:r>
          </w:p>
        </w:tc>
      </w:tr>
      <w:tr w:rsidR="6AF1D005" w:rsidRPr="00CC5A11" w14:paraId="6C935370" w14:textId="77777777" w:rsidTr="2CB06F76">
        <w:trPr>
          <w:trHeight w:val="300"/>
        </w:trPr>
        <w:tc>
          <w:tcPr>
            <w:tcW w:w="4815"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tcPr>
          <w:p w14:paraId="6C5262D0" w14:textId="0976C22D"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35,0-39,9</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3E451E15" w14:textId="7EB171C4"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Ожиріння ІІ стадії</w:t>
            </w:r>
          </w:p>
        </w:tc>
      </w:tr>
      <w:tr w:rsidR="6AF1D005" w:rsidRPr="00CC5A11" w14:paraId="22B595EC" w14:textId="77777777" w:rsidTr="2CB06F76">
        <w:trPr>
          <w:trHeight w:val="300"/>
        </w:trPr>
        <w:tc>
          <w:tcPr>
            <w:tcW w:w="4815"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tcPr>
          <w:p w14:paraId="4D48EC29" w14:textId="0803974E"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&gt;40</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322CE8BC" w14:textId="77B4E45B" w:rsidR="6AF1D005" w:rsidRPr="00CC5A11" w:rsidRDefault="2CB06F76" w:rsidP="2CB06F76">
            <w:pPr>
              <w:widowControl w:val="0"/>
              <w:spacing w:line="360" w:lineRule="auto"/>
              <w:rPr>
                <w:rFonts w:eastAsia="Times New Roman" w:cs="Times New Roman"/>
                <w:sz w:val="24"/>
                <w:szCs w:val="24"/>
              </w:rPr>
            </w:pPr>
            <w:r w:rsidRPr="00CC5A11">
              <w:rPr>
                <w:rFonts w:eastAsia="Times New Roman" w:cs="Times New Roman"/>
                <w:sz w:val="24"/>
                <w:szCs w:val="24"/>
              </w:rPr>
              <w:t>Ожиріння ІІІ стадії</w:t>
            </w:r>
          </w:p>
        </w:tc>
      </w:tr>
    </w:tbl>
    <w:p w14:paraId="0B520DD1" w14:textId="16B161F1" w:rsidR="00D8112D" w:rsidRPr="00CC5A11" w:rsidRDefault="00D8112D" w:rsidP="768CB4EA">
      <w:pPr>
        <w:widowControl w:val="0"/>
        <w:spacing w:line="360" w:lineRule="auto"/>
        <w:rPr>
          <w:rFonts w:eastAsia="Times New Roman" w:cs="Times New Roman"/>
          <w:color w:val="000000" w:themeColor="text1"/>
        </w:rPr>
      </w:pPr>
    </w:p>
    <w:p w14:paraId="7939DCE2" w14:textId="230BDC71" w:rsidR="00D8112D" w:rsidRPr="00CC5A11" w:rsidRDefault="768CB4EA" w:rsidP="768CB4EA">
      <w:pPr>
        <w:widowControl w:val="0"/>
        <w:spacing w:line="360" w:lineRule="auto"/>
        <w:rPr>
          <w:rFonts w:eastAsia="Times New Roman" w:cs="Times New Roman"/>
          <w:color w:val="000000" w:themeColor="text1"/>
        </w:rPr>
      </w:pPr>
      <w:r w:rsidRPr="00CC5A11">
        <w:rPr>
          <w:rFonts w:eastAsia="Times New Roman" w:cs="Times New Roman"/>
          <w:color w:val="000000" w:themeColor="text1"/>
        </w:rPr>
        <w:t>Довжину тіла визначали в польових умовах за допомогою вимірювальної стрічки та природних засобів, таких як дерево, а масу тіла - за допомогою електронних ваг з точністю до 100 грамів.</w:t>
      </w:r>
    </w:p>
    <w:p w14:paraId="45DE0DC1" w14:textId="134831DA" w:rsidR="00D8112D" w:rsidRPr="00CC5A11" w:rsidRDefault="768CB4EA" w:rsidP="768CB4EA">
      <w:pPr>
        <w:widowControl w:val="0"/>
        <w:spacing w:line="360" w:lineRule="auto"/>
        <w:rPr>
          <w:rFonts w:eastAsia="Times New Roman" w:cs="Times New Roman"/>
          <w:color w:val="000000" w:themeColor="text1"/>
        </w:rPr>
      </w:pPr>
      <w:r w:rsidRPr="00CC5A11">
        <w:rPr>
          <w:rFonts w:eastAsia="Times New Roman" w:cs="Times New Roman"/>
          <w:color w:val="000000" w:themeColor="text1"/>
        </w:rPr>
        <w:t>На наступному етапі дослідження використовувалися фізіологічні методи, зокрема функціональні проби. Для оцінки стану серцево-судинної системи здійснювалися виміри: частоти серцевих скорочень у стані відносного спокою методом пальпації, а також вимірювання систолічного і діастолічного артеріального тиску за допомогою електронного тонометра "</w:t>
      </w:r>
      <w:proofErr w:type="spellStart"/>
      <w:r w:rsidRPr="00CC5A11">
        <w:rPr>
          <w:rFonts w:eastAsia="Times New Roman" w:cs="Times New Roman"/>
          <w:color w:val="000000" w:themeColor="text1"/>
        </w:rPr>
        <w:t>Gamma</w:t>
      </w:r>
      <w:proofErr w:type="spellEnd"/>
      <w:r w:rsidRPr="00CC5A11">
        <w:rPr>
          <w:rFonts w:eastAsia="Times New Roman" w:cs="Times New Roman"/>
          <w:color w:val="000000" w:themeColor="text1"/>
        </w:rPr>
        <w:t xml:space="preserve"> </w:t>
      </w:r>
      <w:proofErr w:type="spellStart"/>
      <w:r w:rsidRPr="00CC5A11">
        <w:rPr>
          <w:rFonts w:eastAsia="Times New Roman" w:cs="Times New Roman"/>
          <w:color w:val="000000" w:themeColor="text1"/>
        </w:rPr>
        <w:t>Optima</w:t>
      </w:r>
      <w:proofErr w:type="spellEnd"/>
      <w:r w:rsidRPr="00CC5A11">
        <w:rPr>
          <w:rFonts w:eastAsia="Times New Roman" w:cs="Times New Roman"/>
          <w:color w:val="000000" w:themeColor="text1"/>
        </w:rPr>
        <w:t>".</w:t>
      </w:r>
    </w:p>
    <w:p w14:paraId="480B4EEF" w14:textId="34D26088" w:rsidR="2CB06F76" w:rsidRPr="00CC5A11" w:rsidRDefault="2CB06F76" w:rsidP="2CB06F76">
      <w:pPr>
        <w:widowControl w:val="0"/>
        <w:spacing w:line="360" w:lineRule="auto"/>
        <w:rPr>
          <w:rFonts w:eastAsia="Times New Roman" w:cs="Times New Roman"/>
          <w:color w:val="000000" w:themeColor="text1"/>
        </w:rPr>
      </w:pPr>
      <w:bookmarkStart w:id="35" w:name="_Hlk167223811"/>
      <w:r w:rsidRPr="00CC5A11">
        <w:rPr>
          <w:rFonts w:eastAsia="Times New Roman" w:cs="Times New Roman"/>
          <w:color w:val="000000" w:themeColor="text1"/>
        </w:rPr>
        <w:t xml:space="preserve">Для оцінки реакції факторів які впливають на фізичну роботу організму та виявлення порушення регуляції кровообігу </w:t>
      </w:r>
      <w:bookmarkEnd w:id="35"/>
      <w:r w:rsidRPr="00CC5A11">
        <w:rPr>
          <w:rFonts w:eastAsia="Times New Roman" w:cs="Times New Roman"/>
          <w:color w:val="000000" w:themeColor="text1"/>
        </w:rPr>
        <w:t xml:space="preserve">було використано ортостатичну пробу (див. Табл. 2.3) [23]. </w:t>
      </w:r>
    </w:p>
    <w:p w14:paraId="60A3E997" w14:textId="036EFC76" w:rsidR="2CB06F76" w:rsidRPr="00CC5A11" w:rsidRDefault="2CB06F76" w:rsidP="2CB06F76">
      <w:pPr>
        <w:widowControl w:val="0"/>
        <w:spacing w:line="360" w:lineRule="auto"/>
        <w:jc w:val="right"/>
        <w:rPr>
          <w:rFonts w:eastAsia="Times New Roman" w:cs="Times New Roman"/>
          <w:color w:val="000000" w:themeColor="text1"/>
        </w:rPr>
      </w:pPr>
      <w:r w:rsidRPr="00CC5A11">
        <w:rPr>
          <w:rFonts w:eastAsia="Times New Roman" w:cs="Times New Roman"/>
          <w:color w:val="000000" w:themeColor="text1"/>
        </w:rPr>
        <w:t>Таблиця 2.3</w:t>
      </w:r>
    </w:p>
    <w:p w14:paraId="3C5867A5" w14:textId="26FA12CC" w:rsidR="2CB06F76" w:rsidRPr="00CC5A11" w:rsidRDefault="2CB06F76" w:rsidP="2CB06F76">
      <w:pPr>
        <w:widowControl w:val="0"/>
        <w:spacing w:line="360" w:lineRule="auto"/>
        <w:ind w:firstLine="0"/>
        <w:jc w:val="center"/>
        <w:rPr>
          <w:rFonts w:eastAsia="Times New Roman" w:cs="Times New Roman"/>
          <w:color w:val="000000" w:themeColor="text1"/>
        </w:rPr>
      </w:pPr>
      <w:r w:rsidRPr="00CC5A11">
        <w:rPr>
          <w:rFonts w:eastAsia="Times New Roman" w:cs="Times New Roman"/>
          <w:color w:val="000000" w:themeColor="text1"/>
        </w:rPr>
        <w:t>Оцінювання ортостатичної</w:t>
      </w:r>
      <w:r w:rsidRPr="00CC5A11">
        <w:rPr>
          <w:rFonts w:eastAsia="Times New Roman" w:cs="Times New Roman"/>
        </w:rPr>
        <w:t xml:space="preserve"> </w:t>
      </w:r>
      <w:r w:rsidRPr="00CC5A11">
        <w:rPr>
          <w:rFonts w:eastAsia="Times New Roman" w:cs="Times New Roman"/>
          <w:color w:val="000000" w:themeColor="text1"/>
        </w:rPr>
        <w:t>проби</w:t>
      </w:r>
    </w:p>
    <w:tbl>
      <w:tblPr>
        <w:tblStyle w:val="af6"/>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0"/>
        <w:gridCol w:w="2115"/>
        <w:gridCol w:w="2550"/>
        <w:gridCol w:w="2265"/>
      </w:tblGrid>
      <w:tr w:rsidR="2CB06F76" w:rsidRPr="00CC5A11" w14:paraId="4B3C32DC" w14:textId="77777777" w:rsidTr="2CB06F76">
        <w:trPr>
          <w:trHeight w:val="300"/>
        </w:trPr>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27356013" w14:textId="4F372370"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Досліджувані показники </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2C1BFF28" w14:textId="379AB232"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b/>
                <w:bCs/>
                <w:color w:val="000000" w:themeColor="text1"/>
                <w:sz w:val="24"/>
                <w:szCs w:val="24"/>
              </w:rPr>
              <w:t>Реакція організму відмінна</w:t>
            </w: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5D18ECA0" w14:textId="71CB92D7"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b/>
                <w:bCs/>
                <w:color w:val="000000" w:themeColor="text1"/>
                <w:sz w:val="24"/>
                <w:szCs w:val="24"/>
              </w:rPr>
              <w:t>Реакція організму задовільна</w:t>
            </w:r>
          </w:p>
        </w:tc>
        <w:tc>
          <w:tcPr>
            <w:tcW w:w="2265" w:type="dxa"/>
            <w:tcBorders>
              <w:top w:val="single" w:sz="6" w:space="0" w:color="auto"/>
              <w:left w:val="single" w:sz="6" w:space="0" w:color="auto"/>
              <w:bottom w:val="single" w:sz="6" w:space="0" w:color="auto"/>
              <w:right w:val="single" w:sz="6" w:space="0" w:color="auto"/>
            </w:tcBorders>
            <w:tcMar>
              <w:left w:w="105" w:type="dxa"/>
              <w:right w:w="105" w:type="dxa"/>
            </w:tcMar>
          </w:tcPr>
          <w:p w14:paraId="2405E7C1" w14:textId="46989A7E"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b/>
                <w:bCs/>
                <w:color w:val="000000" w:themeColor="text1"/>
                <w:sz w:val="24"/>
                <w:szCs w:val="24"/>
              </w:rPr>
              <w:t>Реакція організму незадовільна</w:t>
            </w:r>
          </w:p>
        </w:tc>
      </w:tr>
      <w:tr w:rsidR="2CB06F76" w:rsidRPr="00CC5A11" w14:paraId="26DC4209" w14:textId="77777777" w:rsidTr="2CB06F76">
        <w:trPr>
          <w:trHeight w:val="300"/>
        </w:trPr>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01335BC2" w14:textId="18D3D5C0" w:rsidR="2CB06F76" w:rsidRPr="00CC5A11" w:rsidRDefault="2CB06F76" w:rsidP="2CB06F76">
            <w:pPr>
              <w:spacing w:after="160" w:line="276" w:lineRule="auto"/>
              <w:ind w:firstLine="0"/>
              <w:rPr>
                <w:rFonts w:eastAsia="Times New Roman" w:cs="Times New Roman"/>
                <w:color w:val="000000" w:themeColor="text1"/>
                <w:sz w:val="19"/>
                <w:szCs w:val="19"/>
              </w:rPr>
            </w:pPr>
            <w:r w:rsidRPr="00CC5A11">
              <w:rPr>
                <w:rFonts w:eastAsia="Times New Roman" w:cs="Times New Roman"/>
                <w:color w:val="000000" w:themeColor="text1"/>
                <w:sz w:val="24"/>
                <w:szCs w:val="24"/>
              </w:rPr>
              <w:t>ЧСС,  уд·хв.</w:t>
            </w:r>
            <w:r w:rsidRPr="00CC5A11">
              <w:rPr>
                <w:rFonts w:eastAsia="Times New Roman" w:cs="Times New Roman"/>
                <w:color w:val="000000" w:themeColor="text1"/>
                <w:sz w:val="24"/>
                <w:szCs w:val="24"/>
                <w:vertAlign w:val="superscript"/>
              </w:rPr>
              <w:t>-1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499EF6BC" w14:textId="334C4BE1" w:rsidR="2CB06F76" w:rsidRPr="00CC5A11" w:rsidRDefault="2CB06F76" w:rsidP="2CB06F76">
            <w:pPr>
              <w:spacing w:after="160" w:line="276" w:lineRule="auto"/>
              <w:ind w:firstLine="0"/>
              <w:rPr>
                <w:rFonts w:eastAsia="Times New Roman" w:cs="Times New Roman"/>
                <w:color w:val="000000" w:themeColor="text1"/>
                <w:sz w:val="19"/>
                <w:szCs w:val="19"/>
              </w:rPr>
            </w:pPr>
            <w:r w:rsidRPr="00CC5A11">
              <w:rPr>
                <w:rFonts w:eastAsia="Times New Roman" w:cs="Times New Roman"/>
                <w:color w:val="000000" w:themeColor="text1"/>
                <w:sz w:val="24"/>
                <w:szCs w:val="24"/>
              </w:rPr>
              <w:t>Підвищення не більше ніж на 11 уд·хв.</w:t>
            </w:r>
            <w:r w:rsidRPr="00CC5A11">
              <w:rPr>
                <w:rFonts w:eastAsia="Times New Roman" w:cs="Times New Roman"/>
                <w:color w:val="000000" w:themeColor="text1"/>
                <w:sz w:val="24"/>
                <w:szCs w:val="24"/>
                <w:vertAlign w:val="superscript"/>
              </w:rPr>
              <w:t>-1</w:t>
            </w: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2CF4ABAB" w14:textId="79E6442C" w:rsidR="2CB06F76" w:rsidRPr="00CC5A11" w:rsidRDefault="2CB06F76" w:rsidP="2CB06F76">
            <w:pPr>
              <w:spacing w:after="160" w:line="276" w:lineRule="auto"/>
              <w:ind w:firstLine="0"/>
              <w:rPr>
                <w:rFonts w:eastAsia="Times New Roman" w:cs="Times New Roman"/>
                <w:color w:val="000000" w:themeColor="text1"/>
                <w:sz w:val="19"/>
                <w:szCs w:val="19"/>
              </w:rPr>
            </w:pPr>
            <w:r w:rsidRPr="00CC5A11">
              <w:rPr>
                <w:rFonts w:eastAsia="Times New Roman" w:cs="Times New Roman"/>
                <w:color w:val="000000" w:themeColor="text1"/>
                <w:sz w:val="24"/>
                <w:szCs w:val="24"/>
              </w:rPr>
              <w:t>Підвищення на 12-18 уд·хв.</w:t>
            </w:r>
            <w:r w:rsidRPr="00CC5A11">
              <w:rPr>
                <w:rFonts w:eastAsia="Times New Roman" w:cs="Times New Roman"/>
                <w:color w:val="000000" w:themeColor="text1"/>
                <w:sz w:val="24"/>
                <w:szCs w:val="24"/>
                <w:vertAlign w:val="superscript"/>
              </w:rPr>
              <w:t>-1</w:t>
            </w:r>
          </w:p>
        </w:tc>
        <w:tc>
          <w:tcPr>
            <w:tcW w:w="2265" w:type="dxa"/>
            <w:tcBorders>
              <w:top w:val="single" w:sz="6" w:space="0" w:color="auto"/>
              <w:left w:val="single" w:sz="6" w:space="0" w:color="auto"/>
              <w:bottom w:val="single" w:sz="6" w:space="0" w:color="auto"/>
              <w:right w:val="single" w:sz="6" w:space="0" w:color="auto"/>
            </w:tcBorders>
            <w:tcMar>
              <w:left w:w="105" w:type="dxa"/>
              <w:right w:w="105" w:type="dxa"/>
            </w:tcMar>
          </w:tcPr>
          <w:p w14:paraId="2B619197" w14:textId="078D77EB" w:rsidR="2CB06F76" w:rsidRPr="00CC5A11" w:rsidRDefault="2CB06F76" w:rsidP="2CB06F76">
            <w:pPr>
              <w:spacing w:after="160" w:line="276" w:lineRule="auto"/>
              <w:ind w:firstLine="0"/>
              <w:rPr>
                <w:rFonts w:eastAsia="Times New Roman" w:cs="Times New Roman"/>
                <w:color w:val="000000" w:themeColor="text1"/>
                <w:sz w:val="19"/>
                <w:szCs w:val="19"/>
              </w:rPr>
            </w:pPr>
            <w:r w:rsidRPr="00CC5A11">
              <w:rPr>
                <w:rFonts w:eastAsia="Times New Roman" w:cs="Times New Roman"/>
                <w:color w:val="000000" w:themeColor="text1"/>
                <w:sz w:val="24"/>
                <w:szCs w:val="24"/>
              </w:rPr>
              <w:t>Підвищення на 19 і більше уд·хв.</w:t>
            </w:r>
            <w:r w:rsidRPr="00CC5A11">
              <w:rPr>
                <w:rFonts w:eastAsia="Times New Roman" w:cs="Times New Roman"/>
                <w:color w:val="000000" w:themeColor="text1"/>
                <w:sz w:val="24"/>
                <w:szCs w:val="24"/>
                <w:vertAlign w:val="superscript"/>
              </w:rPr>
              <w:t xml:space="preserve">-1 </w:t>
            </w:r>
            <w:r w:rsidRPr="00CC5A11">
              <w:rPr>
                <w:rFonts w:eastAsia="Times New Roman" w:cs="Times New Roman"/>
                <w:color w:val="000000" w:themeColor="text1"/>
                <w:sz w:val="24"/>
                <w:szCs w:val="24"/>
              </w:rPr>
              <w:t xml:space="preserve">або зниження на -1 і </w:t>
            </w:r>
            <w:r w:rsidRPr="00CC5A11">
              <w:rPr>
                <w:rFonts w:eastAsia="Times New Roman" w:cs="Times New Roman"/>
                <w:color w:val="000000" w:themeColor="text1"/>
                <w:sz w:val="24"/>
                <w:szCs w:val="24"/>
              </w:rPr>
              <w:lastRenderedPageBreak/>
              <w:t>більше уд·хв.</w:t>
            </w:r>
            <w:r w:rsidRPr="00CC5A11">
              <w:rPr>
                <w:rFonts w:eastAsia="Times New Roman" w:cs="Times New Roman"/>
                <w:color w:val="000000" w:themeColor="text1"/>
                <w:sz w:val="24"/>
                <w:szCs w:val="24"/>
                <w:vertAlign w:val="superscript"/>
              </w:rPr>
              <w:t>-1</w:t>
            </w:r>
          </w:p>
        </w:tc>
      </w:tr>
      <w:tr w:rsidR="2CB06F76" w:rsidRPr="00CC5A11" w14:paraId="580FB76C" w14:textId="77777777" w:rsidTr="2CB06F76">
        <w:trPr>
          <w:trHeight w:val="300"/>
        </w:trPr>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469ED5D2" w14:textId="2BE36941" w:rsidR="2CB06F76" w:rsidRPr="00CC5A11" w:rsidRDefault="2CB06F76" w:rsidP="2CB06F76">
            <w:pPr>
              <w:spacing w:after="160" w:line="276" w:lineRule="auto"/>
              <w:ind w:firstLine="0"/>
              <w:rPr>
                <w:rFonts w:eastAsia="Times New Roman" w:cs="Times New Roman"/>
                <w:color w:val="000000" w:themeColor="text1"/>
                <w:sz w:val="24"/>
                <w:szCs w:val="24"/>
              </w:rPr>
            </w:pPr>
            <w:proofErr w:type="spellStart"/>
            <w:r w:rsidRPr="00CC5A11">
              <w:rPr>
                <w:rFonts w:eastAsia="Times New Roman" w:cs="Times New Roman"/>
                <w:color w:val="000000" w:themeColor="text1"/>
                <w:sz w:val="24"/>
                <w:szCs w:val="24"/>
              </w:rPr>
              <w:lastRenderedPageBreak/>
              <w:t>АТсист</w:t>
            </w:r>
            <w:proofErr w:type="spellEnd"/>
            <w:r w:rsidRPr="00CC5A11">
              <w:rPr>
                <w:rFonts w:eastAsia="Times New Roman" w:cs="Times New Roman"/>
                <w:color w:val="000000" w:themeColor="text1"/>
                <w:sz w:val="24"/>
                <w:szCs w:val="24"/>
              </w:rPr>
              <w:t xml:space="preserve">, </w:t>
            </w:r>
            <w:proofErr w:type="spellStart"/>
            <w:r w:rsidRPr="00CC5A11">
              <w:rPr>
                <w:rFonts w:eastAsia="Times New Roman" w:cs="Times New Roman"/>
                <w:color w:val="000000" w:themeColor="text1"/>
                <w:sz w:val="24"/>
                <w:szCs w:val="24"/>
              </w:rPr>
              <w:t>мм.рт.ст</w:t>
            </w:r>
            <w:proofErr w:type="spellEnd"/>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067CAFC3" w14:textId="24C13BE4"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Підвищується на 10-12 </w:t>
            </w:r>
            <w:proofErr w:type="spellStart"/>
            <w:r w:rsidRPr="00CC5A11">
              <w:rPr>
                <w:rFonts w:eastAsia="Times New Roman" w:cs="Times New Roman"/>
                <w:color w:val="000000" w:themeColor="text1"/>
                <w:sz w:val="24"/>
                <w:szCs w:val="24"/>
              </w:rPr>
              <w:t>мм.рт.ст</w:t>
            </w:r>
            <w:proofErr w:type="spellEnd"/>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256EF130" w14:textId="385F75FA"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Не змінюється </w:t>
            </w:r>
          </w:p>
        </w:tc>
        <w:tc>
          <w:tcPr>
            <w:tcW w:w="2265" w:type="dxa"/>
            <w:tcBorders>
              <w:top w:val="single" w:sz="6" w:space="0" w:color="auto"/>
              <w:left w:val="single" w:sz="6" w:space="0" w:color="auto"/>
              <w:bottom w:val="single" w:sz="6" w:space="0" w:color="auto"/>
              <w:right w:val="single" w:sz="6" w:space="0" w:color="auto"/>
            </w:tcBorders>
            <w:tcMar>
              <w:left w:w="105" w:type="dxa"/>
              <w:right w:w="105" w:type="dxa"/>
            </w:tcMar>
          </w:tcPr>
          <w:p w14:paraId="55077078" w14:textId="3627D445"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Знижується на 5-10 </w:t>
            </w:r>
            <w:proofErr w:type="spellStart"/>
            <w:r w:rsidRPr="00CC5A11">
              <w:rPr>
                <w:rFonts w:eastAsia="Times New Roman" w:cs="Times New Roman"/>
                <w:color w:val="000000" w:themeColor="text1"/>
                <w:sz w:val="24"/>
                <w:szCs w:val="24"/>
              </w:rPr>
              <w:t>мм.рт.ст</w:t>
            </w:r>
            <w:proofErr w:type="spellEnd"/>
            <w:r w:rsidRPr="00CC5A11">
              <w:rPr>
                <w:rFonts w:eastAsia="Times New Roman" w:cs="Times New Roman"/>
                <w:color w:val="000000" w:themeColor="text1"/>
                <w:sz w:val="24"/>
                <w:szCs w:val="24"/>
              </w:rPr>
              <w:t xml:space="preserve">  </w:t>
            </w:r>
          </w:p>
        </w:tc>
      </w:tr>
      <w:tr w:rsidR="2CB06F76" w:rsidRPr="00CC5A11" w14:paraId="6059F43D" w14:textId="77777777" w:rsidTr="2CB06F76">
        <w:trPr>
          <w:trHeight w:val="300"/>
        </w:trPr>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581AACFA" w14:textId="71C5D66A"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АТ </w:t>
            </w:r>
            <w:proofErr w:type="spellStart"/>
            <w:r w:rsidRPr="00CC5A11">
              <w:rPr>
                <w:rFonts w:eastAsia="Times New Roman" w:cs="Times New Roman"/>
                <w:color w:val="000000" w:themeColor="text1"/>
                <w:sz w:val="24"/>
                <w:szCs w:val="24"/>
              </w:rPr>
              <w:t>діаст</w:t>
            </w:r>
            <w:proofErr w:type="spellEnd"/>
            <w:r w:rsidRPr="00CC5A11">
              <w:rPr>
                <w:rFonts w:eastAsia="Times New Roman" w:cs="Times New Roman"/>
                <w:color w:val="000000" w:themeColor="text1"/>
                <w:sz w:val="24"/>
                <w:szCs w:val="24"/>
              </w:rPr>
              <w:t xml:space="preserve">, </w:t>
            </w:r>
            <w:proofErr w:type="spellStart"/>
            <w:r w:rsidRPr="00CC5A11">
              <w:rPr>
                <w:rFonts w:eastAsia="Times New Roman" w:cs="Times New Roman"/>
                <w:color w:val="000000" w:themeColor="text1"/>
                <w:sz w:val="24"/>
                <w:szCs w:val="24"/>
              </w:rPr>
              <w:t>мм.рт.ст</w:t>
            </w:r>
            <w:proofErr w:type="spellEnd"/>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0AFE4252" w14:textId="35BDCACE"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Підвищується на 5-10 </w:t>
            </w:r>
            <w:proofErr w:type="spellStart"/>
            <w:r w:rsidRPr="00CC5A11">
              <w:rPr>
                <w:rFonts w:eastAsia="Times New Roman" w:cs="Times New Roman"/>
                <w:color w:val="000000" w:themeColor="text1"/>
                <w:sz w:val="24"/>
                <w:szCs w:val="24"/>
              </w:rPr>
              <w:t>мм.рт.ст</w:t>
            </w:r>
            <w:proofErr w:type="spellEnd"/>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3836A154" w14:textId="0C25E8E1"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Не змінюється, або підвищується до 5 </w:t>
            </w:r>
            <w:proofErr w:type="spellStart"/>
            <w:r w:rsidRPr="00CC5A11">
              <w:rPr>
                <w:rFonts w:eastAsia="Times New Roman" w:cs="Times New Roman"/>
                <w:color w:val="000000" w:themeColor="text1"/>
                <w:sz w:val="24"/>
                <w:szCs w:val="24"/>
              </w:rPr>
              <w:t>мм.рт.ст</w:t>
            </w:r>
            <w:proofErr w:type="spellEnd"/>
          </w:p>
        </w:tc>
        <w:tc>
          <w:tcPr>
            <w:tcW w:w="2265" w:type="dxa"/>
            <w:tcBorders>
              <w:top w:val="single" w:sz="6" w:space="0" w:color="auto"/>
              <w:left w:val="single" w:sz="6" w:space="0" w:color="auto"/>
              <w:bottom w:val="single" w:sz="6" w:space="0" w:color="auto"/>
              <w:right w:val="single" w:sz="6" w:space="0" w:color="auto"/>
            </w:tcBorders>
            <w:tcMar>
              <w:left w:w="105" w:type="dxa"/>
              <w:right w:w="105" w:type="dxa"/>
            </w:tcMar>
          </w:tcPr>
          <w:p w14:paraId="023FB1AD" w14:textId="03210B99"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Підвищується більше 12 </w:t>
            </w:r>
            <w:proofErr w:type="spellStart"/>
            <w:r w:rsidRPr="00CC5A11">
              <w:rPr>
                <w:rFonts w:eastAsia="Times New Roman" w:cs="Times New Roman"/>
                <w:color w:val="000000" w:themeColor="text1"/>
                <w:sz w:val="24"/>
                <w:szCs w:val="24"/>
              </w:rPr>
              <w:t>мм.рт.ст</w:t>
            </w:r>
            <w:proofErr w:type="spellEnd"/>
            <w:r w:rsidRPr="00CC5A11">
              <w:rPr>
                <w:rFonts w:eastAsia="Times New Roman" w:cs="Times New Roman"/>
                <w:color w:val="000000" w:themeColor="text1"/>
                <w:sz w:val="24"/>
                <w:szCs w:val="24"/>
              </w:rPr>
              <w:t xml:space="preserve">  </w:t>
            </w:r>
          </w:p>
        </w:tc>
      </w:tr>
      <w:tr w:rsidR="2CB06F76" w:rsidRPr="00CC5A11" w14:paraId="44C517F9" w14:textId="77777777" w:rsidTr="2CB06F76">
        <w:trPr>
          <w:trHeight w:val="300"/>
        </w:trPr>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6A42573F" w14:textId="06653632"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Пульсовий тиск</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669C2D6C" w14:textId="14E44724"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Підвищується </w:t>
            </w: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49EFC5CC" w14:textId="70D292FA"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Не змінюється </w:t>
            </w:r>
          </w:p>
        </w:tc>
        <w:tc>
          <w:tcPr>
            <w:tcW w:w="2265" w:type="dxa"/>
            <w:tcBorders>
              <w:top w:val="single" w:sz="6" w:space="0" w:color="auto"/>
              <w:left w:val="single" w:sz="6" w:space="0" w:color="auto"/>
              <w:bottom w:val="single" w:sz="6" w:space="0" w:color="auto"/>
              <w:right w:val="single" w:sz="6" w:space="0" w:color="auto"/>
            </w:tcBorders>
            <w:tcMar>
              <w:left w:w="105" w:type="dxa"/>
              <w:right w:w="105" w:type="dxa"/>
            </w:tcMar>
          </w:tcPr>
          <w:p w14:paraId="28E1B2EE" w14:textId="2CCF6215"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Знижується </w:t>
            </w:r>
          </w:p>
        </w:tc>
      </w:tr>
      <w:tr w:rsidR="2CB06F76" w:rsidRPr="00CC5A11" w14:paraId="27BC4306" w14:textId="77777777" w:rsidTr="2CB06F76">
        <w:trPr>
          <w:trHeight w:val="300"/>
        </w:trPr>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2631745C" w14:textId="66F2E475"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Вегетативні реакції</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239C6031" w14:textId="61A5B922"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Відсутні</w:t>
            </w: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42FDB677" w14:textId="74E7B212"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Пітливість</w:t>
            </w:r>
          </w:p>
        </w:tc>
        <w:tc>
          <w:tcPr>
            <w:tcW w:w="2265" w:type="dxa"/>
            <w:tcBorders>
              <w:top w:val="single" w:sz="6" w:space="0" w:color="auto"/>
              <w:left w:val="single" w:sz="6" w:space="0" w:color="auto"/>
              <w:bottom w:val="single" w:sz="6" w:space="0" w:color="auto"/>
              <w:right w:val="single" w:sz="6" w:space="0" w:color="auto"/>
            </w:tcBorders>
            <w:tcMar>
              <w:left w:w="105" w:type="dxa"/>
              <w:right w:w="105" w:type="dxa"/>
            </w:tcMar>
          </w:tcPr>
          <w:p w14:paraId="511D69BB" w14:textId="7694A611" w:rsidR="2CB06F76" w:rsidRPr="00CC5A11" w:rsidRDefault="2CB06F76" w:rsidP="2CB06F76">
            <w:pPr>
              <w:spacing w:after="16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Пітливість, шум у вухах, потемніння в очах</w:t>
            </w:r>
          </w:p>
        </w:tc>
      </w:tr>
    </w:tbl>
    <w:p w14:paraId="5BFCAB90" w14:textId="7C0EA024" w:rsidR="2CB06F76" w:rsidRPr="00CC5A11" w:rsidRDefault="2CB06F76" w:rsidP="2CB06F76">
      <w:pPr>
        <w:widowControl w:val="0"/>
        <w:spacing w:line="360" w:lineRule="auto"/>
        <w:ind w:firstLine="0"/>
        <w:rPr>
          <w:rFonts w:eastAsia="Times New Roman" w:cs="Times New Roman"/>
          <w:color w:val="000000" w:themeColor="text1"/>
        </w:rPr>
      </w:pPr>
    </w:p>
    <w:p w14:paraId="131D37ED" w14:textId="388A0FBF" w:rsidR="00D8112D" w:rsidRPr="00CC5A11" w:rsidRDefault="49E6ABF7" w:rsidP="49E6ABF7">
      <w:pPr>
        <w:widowControl w:val="0"/>
        <w:spacing w:line="360" w:lineRule="auto"/>
        <w:ind w:firstLine="708"/>
        <w:rPr>
          <w:rFonts w:eastAsia="Times New Roman" w:cs="Times New Roman"/>
          <w:color w:val="000000" w:themeColor="text1"/>
        </w:rPr>
      </w:pPr>
      <w:r w:rsidRPr="00CC5A11">
        <w:rPr>
          <w:rFonts w:eastAsia="Times New Roman" w:cs="Times New Roman"/>
          <w:color w:val="000000" w:themeColor="text1"/>
        </w:rPr>
        <w:t>Проба проводилась у вертикальному та горизонтальному положенні на спеціальному килимку для фітнесу під час виконання бойового завдання. Виміри здійснювалися за допомогою електронного тонометра. Спершу визначали частоту серцевих скорочень у стані відносного спокою та вимірювали систолічний і діастолічний артеріальний тиск у горизонтальному положенні тіла. Потім проводився повторний вимір тих самих показників у вертикальному положенні після плавного і спокійного підйому тіла [7].</w:t>
      </w:r>
    </w:p>
    <w:p w14:paraId="62E5579B" w14:textId="5F2A3A48" w:rsidR="00D8112D" w:rsidRPr="00CC5A11" w:rsidRDefault="49E6ABF7" w:rsidP="49E6ABF7">
      <w:pPr>
        <w:widowControl w:val="0"/>
        <w:spacing w:line="360" w:lineRule="auto"/>
        <w:ind w:firstLine="708"/>
        <w:rPr>
          <w:rFonts w:eastAsia="Times New Roman" w:cs="Times New Roman"/>
          <w:color w:val="000000" w:themeColor="text1"/>
        </w:rPr>
      </w:pPr>
      <w:r w:rsidRPr="00CC5A11">
        <w:rPr>
          <w:rFonts w:eastAsia="Times New Roman" w:cs="Times New Roman"/>
          <w:color w:val="000000" w:themeColor="text1"/>
        </w:rPr>
        <w:t>Підняття частоти серцевих скорочень на 10–16 ударів за хвилину після підйому є нормальною реакцією на пробу. Після стабілізації значення через три хвилини перебування, частота серцевих скорочень трохи зменшується, але залишається на 6-10 ударів вище, ніж у горизонтальному положенні. Люди з низьким рівнем тренування можуть мати більш виражені реакції, які свідчать про підвищену активність симпатичної частини автономної нервової системи та перші ознаки серцево-судинних захворювань. Знижена активність симпатичної частини та збільшений тонус парасимпатичної частини автономної нервової системи призводять до менш вираженої реакції. Стан тренування завжди супроводжується менш вираженою реакцією [7].</w:t>
      </w:r>
    </w:p>
    <w:p w14:paraId="59548893" w14:textId="589693DA" w:rsidR="00D8112D" w:rsidRDefault="00D8112D" w:rsidP="768CB4EA">
      <w:pPr>
        <w:widowControl w:val="0"/>
        <w:spacing w:line="360" w:lineRule="auto"/>
        <w:ind w:firstLine="708"/>
        <w:rPr>
          <w:rFonts w:eastAsia="Times New Roman" w:cs="Times New Roman"/>
          <w:color w:val="000000" w:themeColor="text1"/>
        </w:rPr>
      </w:pPr>
    </w:p>
    <w:p w14:paraId="4FF75100" w14:textId="77777777" w:rsidR="00C5608D" w:rsidRDefault="00C5608D" w:rsidP="768CB4EA">
      <w:pPr>
        <w:widowControl w:val="0"/>
        <w:spacing w:line="360" w:lineRule="auto"/>
        <w:ind w:firstLine="708"/>
        <w:rPr>
          <w:rFonts w:eastAsia="Times New Roman" w:cs="Times New Roman"/>
          <w:color w:val="000000" w:themeColor="text1"/>
        </w:rPr>
      </w:pPr>
    </w:p>
    <w:p w14:paraId="253D60F6" w14:textId="77777777" w:rsidR="00C5608D" w:rsidRPr="00CC5A11" w:rsidRDefault="00C5608D" w:rsidP="768CB4EA">
      <w:pPr>
        <w:widowControl w:val="0"/>
        <w:spacing w:line="360" w:lineRule="auto"/>
        <w:ind w:firstLine="708"/>
        <w:rPr>
          <w:rFonts w:eastAsia="Times New Roman" w:cs="Times New Roman"/>
          <w:color w:val="000000" w:themeColor="text1"/>
        </w:rPr>
      </w:pPr>
    </w:p>
    <w:p w14:paraId="57E1B603" w14:textId="444BA553" w:rsidR="00D8112D" w:rsidRPr="00CC5A11" w:rsidRDefault="2CB06F76" w:rsidP="001D2670">
      <w:pPr>
        <w:pStyle w:val="3"/>
        <w:keepNext w:val="0"/>
        <w:keepLines w:val="0"/>
        <w:widowControl w:val="0"/>
        <w:spacing w:line="360" w:lineRule="auto"/>
        <w:ind w:firstLine="0"/>
        <w:rPr>
          <w:rFonts w:ascii="Times New Roman" w:eastAsia="Times New Roman" w:hAnsi="Times New Roman" w:cs="Times New Roman"/>
          <w:b/>
          <w:bCs/>
          <w:color w:val="auto"/>
          <w:sz w:val="28"/>
          <w:szCs w:val="28"/>
        </w:rPr>
      </w:pPr>
      <w:bookmarkStart w:id="36" w:name="_Toc1836528078"/>
      <w:r w:rsidRPr="00CC5A11">
        <w:rPr>
          <w:rFonts w:ascii="Times New Roman" w:eastAsia="Times New Roman" w:hAnsi="Times New Roman" w:cs="Times New Roman"/>
          <w:b/>
          <w:bCs/>
          <w:color w:val="auto"/>
          <w:sz w:val="28"/>
          <w:szCs w:val="28"/>
        </w:rPr>
        <w:lastRenderedPageBreak/>
        <w:t>2.1.4 Методи математичної статистики</w:t>
      </w:r>
      <w:bookmarkEnd w:id="36"/>
    </w:p>
    <w:p w14:paraId="1541C453" w14:textId="726F3EE5" w:rsidR="00D8112D" w:rsidRPr="00CC5A11" w:rsidRDefault="00D8112D" w:rsidP="768CB4EA">
      <w:pPr>
        <w:widowControl w:val="0"/>
        <w:spacing w:line="360" w:lineRule="auto"/>
        <w:ind w:firstLine="708"/>
        <w:rPr>
          <w:rFonts w:eastAsia="Times New Roman" w:cs="Times New Roman"/>
          <w:color w:val="000000" w:themeColor="text1"/>
        </w:rPr>
      </w:pPr>
    </w:p>
    <w:p w14:paraId="38DD2DB4" w14:textId="00966A4A" w:rsidR="00D8112D" w:rsidRPr="00CC5A11" w:rsidRDefault="49E6ABF7" w:rsidP="49E6ABF7">
      <w:pPr>
        <w:widowControl w:val="0"/>
        <w:spacing w:line="360" w:lineRule="auto"/>
        <w:rPr>
          <w:rFonts w:eastAsia="Times New Roman" w:cs="Times New Roman"/>
          <w:color w:val="000000" w:themeColor="text1"/>
        </w:rPr>
      </w:pPr>
      <w:r w:rsidRPr="00CC5A11">
        <w:rPr>
          <w:rFonts w:eastAsia="Times New Roman" w:cs="Times New Roman"/>
          <w:color w:val="000000" w:themeColor="text1"/>
        </w:rPr>
        <w:t xml:space="preserve">Експериментальні дані оброблялися за допомогою загальноприйнятих методів математичної статистики [23] з використанням наступних статистичних методів: описової статистики, вибіркового методу, критерію узгодженості </w:t>
      </w:r>
      <w:proofErr w:type="spellStart"/>
      <w:r w:rsidRPr="00CC5A11">
        <w:rPr>
          <w:rFonts w:eastAsia="Times New Roman" w:cs="Times New Roman"/>
          <w:color w:val="000000" w:themeColor="text1"/>
        </w:rPr>
        <w:t>Шапіро-Уїлкі</w:t>
      </w:r>
      <w:proofErr w:type="spellEnd"/>
      <w:r w:rsidRPr="00CC5A11">
        <w:rPr>
          <w:rFonts w:eastAsia="Times New Roman" w:cs="Times New Roman"/>
          <w:color w:val="000000" w:themeColor="text1"/>
        </w:rPr>
        <w:t xml:space="preserve">, коефіцієнт кореляції </w:t>
      </w:r>
      <w:proofErr w:type="spellStart"/>
      <w:r w:rsidRPr="00CC5A11">
        <w:rPr>
          <w:rFonts w:eastAsia="Times New Roman" w:cs="Times New Roman"/>
          <w:color w:val="000000" w:themeColor="text1"/>
        </w:rPr>
        <w:t>Спірмена</w:t>
      </w:r>
      <w:proofErr w:type="spellEnd"/>
      <w:r w:rsidRPr="00CC5A11">
        <w:rPr>
          <w:rFonts w:eastAsia="Times New Roman" w:cs="Times New Roman"/>
          <w:color w:val="000000" w:themeColor="text1"/>
        </w:rPr>
        <w:t xml:space="preserve"> [1].</w:t>
      </w:r>
    </w:p>
    <w:p w14:paraId="18BBBFA4" w14:textId="77777777" w:rsidR="005338E1" w:rsidRPr="00CC5A11" w:rsidRDefault="005338E1" w:rsidP="49E6ABF7">
      <w:pPr>
        <w:widowControl w:val="0"/>
        <w:spacing w:line="360" w:lineRule="auto"/>
        <w:ind w:left="709" w:firstLine="0"/>
        <w:rPr>
          <w:rFonts w:eastAsia="Times New Roman" w:cs="Times New Roman"/>
          <w:color w:val="000000" w:themeColor="text1"/>
        </w:rPr>
      </w:pPr>
    </w:p>
    <w:p w14:paraId="48BFBF24" w14:textId="6ECBBA6C" w:rsidR="49E6ABF7" w:rsidRPr="00CC5A11" w:rsidRDefault="49E6ABF7" w:rsidP="49E6ABF7">
      <w:pPr>
        <w:widowControl w:val="0"/>
        <w:spacing w:line="360" w:lineRule="auto"/>
        <w:ind w:left="709" w:firstLine="0"/>
        <w:rPr>
          <w:rFonts w:eastAsia="Times New Roman" w:cs="Times New Roman"/>
          <w:color w:val="000000" w:themeColor="text1"/>
        </w:rPr>
      </w:pPr>
      <w:r w:rsidRPr="00CC5A11">
        <w:rPr>
          <w:rFonts w:eastAsia="Times New Roman" w:cs="Times New Roman"/>
          <w:color w:val="000000" w:themeColor="text1"/>
        </w:rPr>
        <w:t>Були отримані наступні статистичні характеристики:</w:t>
      </w:r>
    </w:p>
    <w:p w14:paraId="4AE03D04" w14:textId="2F1A23D3" w:rsidR="49E6ABF7" w:rsidRPr="00CC5A11" w:rsidRDefault="49E6ABF7" w:rsidP="49E6ABF7">
      <w:pPr>
        <w:pStyle w:val="a0"/>
        <w:numPr>
          <w:ilvl w:val="0"/>
          <w:numId w:val="11"/>
        </w:numPr>
        <w:spacing w:line="360" w:lineRule="auto"/>
      </w:pPr>
      <w:r w:rsidRPr="00CC5A11">
        <w:t>середнє значення (х);</w:t>
      </w:r>
    </w:p>
    <w:p w14:paraId="57B3AC90" w14:textId="0729E741" w:rsidR="49E6ABF7" w:rsidRPr="00CC5A11" w:rsidRDefault="49E6ABF7" w:rsidP="49E6ABF7">
      <w:pPr>
        <w:pStyle w:val="a0"/>
        <w:numPr>
          <w:ilvl w:val="0"/>
          <w:numId w:val="11"/>
        </w:numPr>
        <w:spacing w:line="360" w:lineRule="auto"/>
      </w:pPr>
      <w:r w:rsidRPr="00CC5A11">
        <w:t>стандартне відхилення (S);</w:t>
      </w:r>
    </w:p>
    <w:p w14:paraId="5FA7955B" w14:textId="7945CAE7" w:rsidR="49E6ABF7" w:rsidRPr="00CC5A11" w:rsidRDefault="49E6ABF7" w:rsidP="49E6ABF7">
      <w:pPr>
        <w:pStyle w:val="a0"/>
        <w:numPr>
          <w:ilvl w:val="0"/>
          <w:numId w:val="11"/>
        </w:numPr>
        <w:spacing w:line="360" w:lineRule="auto"/>
      </w:pPr>
      <w:r w:rsidRPr="00CC5A11">
        <w:t>мінімальне та максимальне значення</w:t>
      </w:r>
      <w:r w:rsidR="00130ED8" w:rsidRPr="00CC5A11">
        <w:t xml:space="preserve"> (</w:t>
      </w:r>
      <w:proofErr w:type="spellStart"/>
      <w:r w:rsidR="00130ED8" w:rsidRPr="00CC5A11">
        <w:t>min</w:t>
      </w:r>
      <w:proofErr w:type="spellEnd"/>
      <w:r w:rsidR="00130ED8" w:rsidRPr="00CC5A11">
        <w:t>)(</w:t>
      </w:r>
      <w:proofErr w:type="spellStart"/>
      <w:r w:rsidR="00130ED8" w:rsidRPr="00CC5A11">
        <w:t>max</w:t>
      </w:r>
      <w:proofErr w:type="spellEnd"/>
      <w:r w:rsidR="00130ED8" w:rsidRPr="00CC5A11">
        <w:t>)</w:t>
      </w:r>
      <w:r w:rsidRPr="00CC5A11">
        <w:t>;</w:t>
      </w:r>
    </w:p>
    <w:p w14:paraId="33C0A807" w14:textId="5CC4FF74" w:rsidR="49E6ABF7" w:rsidRPr="00CC5A11" w:rsidRDefault="49E6ABF7" w:rsidP="49E6ABF7">
      <w:pPr>
        <w:pStyle w:val="a0"/>
        <w:numPr>
          <w:ilvl w:val="0"/>
          <w:numId w:val="11"/>
        </w:numPr>
        <w:spacing w:line="360" w:lineRule="auto"/>
      </w:pPr>
      <w:r w:rsidRPr="00CC5A11">
        <w:t>коефіцієнт варіації (V).</w:t>
      </w:r>
    </w:p>
    <w:p w14:paraId="0AD8EE81" w14:textId="5D6B6A3C" w:rsidR="00D8112D" w:rsidRPr="00CC5A11" w:rsidRDefault="49E6ABF7" w:rsidP="49E6ABF7">
      <w:pPr>
        <w:widowControl w:val="0"/>
        <w:spacing w:line="360" w:lineRule="auto"/>
        <w:rPr>
          <w:rFonts w:eastAsia="Times New Roman" w:cs="Times New Roman"/>
          <w:color w:val="000000" w:themeColor="text1"/>
        </w:rPr>
      </w:pPr>
      <w:r w:rsidRPr="00CC5A11">
        <w:rPr>
          <w:rFonts w:eastAsia="Times New Roman" w:cs="Times New Roman"/>
          <w:color w:val="000000" w:themeColor="text1"/>
        </w:rPr>
        <w:t xml:space="preserve">Для перевірки відповідності вибірки закону нормального розподілу використовувався критерій </w:t>
      </w:r>
      <w:proofErr w:type="spellStart"/>
      <w:r w:rsidRPr="00CC5A11">
        <w:rPr>
          <w:rFonts w:eastAsia="Times New Roman" w:cs="Times New Roman"/>
          <w:color w:val="000000" w:themeColor="text1"/>
        </w:rPr>
        <w:t>Шапіро-Уілки</w:t>
      </w:r>
      <w:proofErr w:type="spellEnd"/>
      <w:r w:rsidRPr="00CC5A11">
        <w:rPr>
          <w:rFonts w:eastAsia="Times New Roman" w:cs="Times New Roman"/>
          <w:color w:val="000000" w:themeColor="text1"/>
        </w:rPr>
        <w:t xml:space="preserve">. Для визначення статистично значущих відмінностей використовували непараметричні критерії </w:t>
      </w:r>
      <w:proofErr w:type="spellStart"/>
      <w:r w:rsidRPr="00CC5A11">
        <w:rPr>
          <w:rFonts w:eastAsia="Times New Roman" w:cs="Times New Roman"/>
          <w:color w:val="000000" w:themeColor="text1"/>
        </w:rPr>
        <w:t>Вілкоксона</w:t>
      </w:r>
      <w:proofErr w:type="spellEnd"/>
      <w:r w:rsidRPr="00CC5A11">
        <w:rPr>
          <w:rFonts w:eastAsia="Times New Roman" w:cs="Times New Roman"/>
          <w:color w:val="000000" w:themeColor="text1"/>
        </w:rPr>
        <w:t xml:space="preserve"> для двох залежних вибірок. Рівень надійності встановлювався на рівні 95% (рівень значимості р=0,05), а для деяких гіпотез використовувався більш високий рівень надійності - 99% (рівень значимості р=0,01) [1].</w:t>
      </w:r>
    </w:p>
    <w:p w14:paraId="0ADDA97B" w14:textId="38AE7360" w:rsidR="00D8112D" w:rsidRPr="00CC5A11" w:rsidRDefault="49E6ABF7" w:rsidP="49E6ABF7">
      <w:pPr>
        <w:widowControl w:val="0"/>
        <w:spacing w:line="360" w:lineRule="auto"/>
        <w:rPr>
          <w:rFonts w:eastAsia="Times New Roman" w:cs="Times New Roman"/>
          <w:color w:val="000000" w:themeColor="text1"/>
        </w:rPr>
      </w:pPr>
      <w:r w:rsidRPr="00CC5A11">
        <w:rPr>
          <w:rFonts w:eastAsia="Times New Roman" w:cs="Times New Roman"/>
          <w:color w:val="000000" w:themeColor="text1"/>
        </w:rPr>
        <w:t xml:space="preserve">Для визначення взаємозв’язків між досліджуваними показниками для </w:t>
      </w:r>
      <w:proofErr w:type="spellStart"/>
      <w:r w:rsidRPr="00CC5A11">
        <w:rPr>
          <w:rFonts w:eastAsia="Times New Roman" w:cs="Times New Roman"/>
          <w:color w:val="000000" w:themeColor="text1"/>
        </w:rPr>
        <w:t>обгрунтування</w:t>
      </w:r>
      <w:proofErr w:type="spellEnd"/>
      <w:r w:rsidRPr="00CC5A11">
        <w:rPr>
          <w:rFonts w:eastAsia="Times New Roman" w:cs="Times New Roman"/>
          <w:color w:val="000000" w:themeColor="text1"/>
        </w:rPr>
        <w:t xml:space="preserve"> та </w:t>
      </w:r>
      <w:r w:rsidR="00720300" w:rsidRPr="00CC5A11">
        <w:rPr>
          <w:rFonts w:eastAsia="Times New Roman" w:cs="Times New Roman"/>
          <w:color w:val="000000" w:themeColor="text1"/>
        </w:rPr>
        <w:t>розробки авторської методики</w:t>
      </w:r>
      <w:r w:rsidRPr="00CC5A11">
        <w:rPr>
          <w:rFonts w:eastAsia="Times New Roman" w:cs="Times New Roman"/>
          <w:color w:val="000000" w:themeColor="text1"/>
        </w:rPr>
        <w:t xml:space="preserve"> використовували </w:t>
      </w:r>
      <w:proofErr w:type="spellStart"/>
      <w:r w:rsidRPr="00CC5A11">
        <w:rPr>
          <w:rFonts w:eastAsia="Times New Roman" w:cs="Times New Roman"/>
          <w:color w:val="000000" w:themeColor="text1"/>
        </w:rPr>
        <w:t>непареметричний</w:t>
      </w:r>
      <w:proofErr w:type="spellEnd"/>
      <w:r w:rsidRPr="00CC5A11">
        <w:rPr>
          <w:rFonts w:eastAsia="Times New Roman" w:cs="Times New Roman"/>
          <w:color w:val="000000" w:themeColor="text1"/>
        </w:rPr>
        <w:t xml:space="preserve"> </w:t>
      </w:r>
      <w:proofErr w:type="spellStart"/>
      <w:r w:rsidRPr="00CC5A11">
        <w:rPr>
          <w:rFonts w:eastAsia="Times New Roman" w:cs="Times New Roman"/>
          <w:color w:val="000000" w:themeColor="text1"/>
        </w:rPr>
        <w:t>коенфіцєнт</w:t>
      </w:r>
      <w:proofErr w:type="spellEnd"/>
      <w:r w:rsidRPr="00CC5A11">
        <w:rPr>
          <w:rFonts w:eastAsia="Times New Roman" w:cs="Times New Roman"/>
          <w:color w:val="000000" w:themeColor="text1"/>
        </w:rPr>
        <w:t xml:space="preserve"> кореляції </w:t>
      </w:r>
      <w:proofErr w:type="spellStart"/>
      <w:r w:rsidRPr="00CC5A11">
        <w:rPr>
          <w:rFonts w:eastAsia="Times New Roman" w:cs="Times New Roman"/>
          <w:color w:val="000000" w:themeColor="text1"/>
        </w:rPr>
        <w:t>Спірмена</w:t>
      </w:r>
      <w:proofErr w:type="spellEnd"/>
      <w:r w:rsidRPr="00CC5A11">
        <w:rPr>
          <w:rFonts w:eastAsia="Times New Roman" w:cs="Times New Roman"/>
          <w:color w:val="000000" w:themeColor="text1"/>
        </w:rPr>
        <w:t xml:space="preserve"> [1].</w:t>
      </w:r>
    </w:p>
    <w:p w14:paraId="33139E7E" w14:textId="74FF32AB" w:rsidR="00D8112D" w:rsidRPr="00CC5A11" w:rsidRDefault="768CB4EA" w:rsidP="768CB4EA">
      <w:pPr>
        <w:widowControl w:val="0"/>
        <w:spacing w:line="360" w:lineRule="auto"/>
      </w:pPr>
      <w:r w:rsidRPr="00CC5A11">
        <w:rPr>
          <w:rFonts w:eastAsia="Times New Roman" w:cs="Times New Roman"/>
          <w:color w:val="000000" w:themeColor="text1"/>
        </w:rPr>
        <w:t>Для обробки отриманих даних використовувався персональний комп'ютер з програмним забезпеченням "</w:t>
      </w:r>
      <w:proofErr w:type="spellStart"/>
      <w:r w:rsidRPr="00CC5A11">
        <w:rPr>
          <w:rFonts w:eastAsia="Times New Roman" w:cs="Times New Roman"/>
          <w:color w:val="000000" w:themeColor="text1"/>
        </w:rPr>
        <w:t>Statistica</w:t>
      </w:r>
      <w:proofErr w:type="spellEnd"/>
      <w:r w:rsidRPr="00CC5A11">
        <w:rPr>
          <w:rFonts w:eastAsia="Times New Roman" w:cs="Times New Roman"/>
          <w:color w:val="000000" w:themeColor="text1"/>
        </w:rPr>
        <w:t xml:space="preserve"> 10.0" від компанії </w:t>
      </w:r>
      <w:proofErr w:type="spellStart"/>
      <w:r w:rsidRPr="00CC5A11">
        <w:rPr>
          <w:rFonts w:eastAsia="Times New Roman" w:cs="Times New Roman"/>
          <w:color w:val="000000" w:themeColor="text1"/>
        </w:rPr>
        <w:t>StatSoft</w:t>
      </w:r>
      <w:proofErr w:type="spellEnd"/>
      <w:r w:rsidRPr="00CC5A11">
        <w:rPr>
          <w:rFonts w:eastAsia="Times New Roman" w:cs="Times New Roman"/>
          <w:color w:val="000000" w:themeColor="text1"/>
        </w:rPr>
        <w:t xml:space="preserve"> (США) та електронні таблиці "Excel 2013" від Microsoft (США). Ці програми дозволили провести аналіз вимірювань і розрахунок базових величин.</w:t>
      </w:r>
    </w:p>
    <w:p w14:paraId="41744384" w14:textId="77777777" w:rsidR="00161B97" w:rsidRDefault="00161B97" w:rsidP="768CB4EA">
      <w:pPr>
        <w:widowControl w:val="0"/>
        <w:spacing w:line="360" w:lineRule="auto"/>
        <w:rPr>
          <w:rFonts w:eastAsia="Times New Roman" w:cs="Times New Roman"/>
          <w:color w:val="000000" w:themeColor="text1"/>
        </w:rPr>
      </w:pPr>
    </w:p>
    <w:p w14:paraId="004D5848" w14:textId="77777777" w:rsidR="00C5608D" w:rsidRDefault="00C5608D" w:rsidP="768CB4EA">
      <w:pPr>
        <w:widowControl w:val="0"/>
        <w:spacing w:line="360" w:lineRule="auto"/>
        <w:rPr>
          <w:rFonts w:eastAsia="Times New Roman" w:cs="Times New Roman"/>
          <w:color w:val="000000" w:themeColor="text1"/>
        </w:rPr>
      </w:pPr>
    </w:p>
    <w:p w14:paraId="332AB2E8" w14:textId="77777777" w:rsidR="00C5608D" w:rsidRPr="00CC5A11" w:rsidRDefault="00C5608D" w:rsidP="768CB4EA">
      <w:pPr>
        <w:widowControl w:val="0"/>
        <w:spacing w:line="360" w:lineRule="auto"/>
        <w:rPr>
          <w:rFonts w:eastAsia="Times New Roman" w:cs="Times New Roman"/>
          <w:color w:val="000000" w:themeColor="text1"/>
        </w:rPr>
      </w:pPr>
    </w:p>
    <w:p w14:paraId="1E9BFAB9" w14:textId="34917BAF" w:rsidR="00D8112D" w:rsidRPr="00CC5A11" w:rsidRDefault="2CB06F76" w:rsidP="001D2670">
      <w:pPr>
        <w:pStyle w:val="2"/>
        <w:widowControl w:val="0"/>
        <w:spacing w:line="360" w:lineRule="auto"/>
        <w:jc w:val="both"/>
        <w:rPr>
          <w:rFonts w:eastAsia="Times New Roman"/>
        </w:rPr>
      </w:pPr>
      <w:bookmarkStart w:id="37" w:name="_Toc497858182"/>
      <w:r w:rsidRPr="00CC5A11">
        <w:lastRenderedPageBreak/>
        <w:t>2.2 Організація досліджень</w:t>
      </w:r>
      <w:bookmarkEnd w:id="37"/>
    </w:p>
    <w:p w14:paraId="70B36465" w14:textId="736E8250" w:rsidR="00D8112D" w:rsidRPr="00CC5A11" w:rsidRDefault="00D8112D" w:rsidP="768CB4EA">
      <w:pPr>
        <w:widowControl w:val="0"/>
        <w:spacing w:line="360" w:lineRule="auto"/>
      </w:pPr>
    </w:p>
    <w:p w14:paraId="1C47203C" w14:textId="1967E5F2" w:rsidR="00D8112D" w:rsidRPr="00CC5A11" w:rsidRDefault="768CB4EA" w:rsidP="768CB4EA">
      <w:pPr>
        <w:widowControl w:val="0"/>
        <w:spacing w:line="360" w:lineRule="auto"/>
        <w:rPr>
          <w:rFonts w:eastAsia="Times New Roman" w:cs="Times New Roman"/>
          <w:color w:val="000000" w:themeColor="text1"/>
        </w:rPr>
      </w:pPr>
      <w:r w:rsidRPr="00CC5A11">
        <w:rPr>
          <w:rFonts w:eastAsia="Times New Roman" w:cs="Times New Roman"/>
          <w:color w:val="000000" w:themeColor="text1"/>
        </w:rPr>
        <w:t>Поставлені мета і завдання дослідження визначили послідовність проведення всіх робіт на наступних, пов'язаних між собою етапах. Дослідження проводилися впродовж 18 місяців 2022-2024 років.</w:t>
      </w:r>
    </w:p>
    <w:p w14:paraId="08781B6A" w14:textId="57C0C7E2" w:rsidR="00D8112D" w:rsidRPr="00CC5A11" w:rsidRDefault="768CB4EA" w:rsidP="768CB4EA">
      <w:pPr>
        <w:widowControl w:val="0"/>
        <w:spacing w:line="360" w:lineRule="auto"/>
        <w:rPr>
          <w:rFonts w:eastAsia="Times New Roman" w:cs="Times New Roman"/>
          <w:color w:val="000000" w:themeColor="text1"/>
        </w:rPr>
      </w:pPr>
      <w:r w:rsidRPr="00CC5A11">
        <w:rPr>
          <w:rFonts w:eastAsia="Times New Roman" w:cs="Times New Roman"/>
          <w:color w:val="000000" w:themeColor="text1"/>
        </w:rPr>
        <w:t xml:space="preserve">У першому етапі (листопад 2022 - січень 2023) проводилось опрацювання, аналіз та синтез наукових джерел та літератури, керівних документів щодо теми дослідження: методики розвитку силової витривалості артилеристів під час широкомасштабної збройної агресії Російської Федерації проти України. На цьому етапі обґрунтовувалась актуальність роботи, визначалися мета, завдання, об’єкт, предмет та </w:t>
      </w:r>
      <w:r w:rsidR="00620B25" w:rsidRPr="00CC5A11">
        <w:rPr>
          <w:rFonts w:eastAsia="Times New Roman" w:cs="Times New Roman"/>
          <w:color w:val="000000" w:themeColor="text1"/>
        </w:rPr>
        <w:t>методика</w:t>
      </w:r>
      <w:r w:rsidRPr="00CC5A11">
        <w:rPr>
          <w:rFonts w:eastAsia="Times New Roman" w:cs="Times New Roman"/>
          <w:color w:val="000000" w:themeColor="text1"/>
        </w:rPr>
        <w:t xml:space="preserve"> дослідження, підбиралися адекватні взаємодоповнюючі та взаємозв’язані методи дослідження.</w:t>
      </w:r>
    </w:p>
    <w:p w14:paraId="61EA9570" w14:textId="1371F0E1" w:rsidR="00D8112D" w:rsidRPr="00CC5A11" w:rsidRDefault="768CB4EA" w:rsidP="768CB4EA">
      <w:pPr>
        <w:widowControl w:val="0"/>
        <w:spacing w:line="360" w:lineRule="auto"/>
        <w:rPr>
          <w:rFonts w:eastAsia="Times New Roman" w:cs="Times New Roman"/>
          <w:color w:val="000000" w:themeColor="text1"/>
        </w:rPr>
      </w:pPr>
      <w:r w:rsidRPr="00CC5A11">
        <w:rPr>
          <w:rFonts w:eastAsia="Times New Roman" w:cs="Times New Roman"/>
          <w:color w:val="000000" w:themeColor="text1"/>
        </w:rPr>
        <w:t xml:space="preserve">Другий етап (квітень-серпень 2023 року) включав проведення </w:t>
      </w:r>
      <w:proofErr w:type="spellStart"/>
      <w:r w:rsidRPr="00CC5A11">
        <w:rPr>
          <w:rFonts w:eastAsia="Times New Roman" w:cs="Times New Roman"/>
          <w:color w:val="000000" w:themeColor="text1"/>
        </w:rPr>
        <w:t>констатувального</w:t>
      </w:r>
      <w:proofErr w:type="spellEnd"/>
      <w:r w:rsidRPr="00CC5A11">
        <w:rPr>
          <w:rFonts w:eastAsia="Times New Roman" w:cs="Times New Roman"/>
          <w:color w:val="000000" w:themeColor="text1"/>
        </w:rPr>
        <w:t xml:space="preserve"> експерименту з метою визначення рівня розвитку силової витривалості військовослужбовців артилеристів, які безпосередньо виконують бойові завдання.</w:t>
      </w:r>
    </w:p>
    <w:p w14:paraId="57E0D882" w14:textId="08056902" w:rsidR="00D8112D" w:rsidRPr="00CC5A11" w:rsidRDefault="768CB4EA" w:rsidP="768CB4EA">
      <w:pPr>
        <w:widowControl w:val="0"/>
        <w:spacing w:line="360" w:lineRule="auto"/>
        <w:rPr>
          <w:rFonts w:eastAsia="Times New Roman" w:cs="Times New Roman"/>
          <w:color w:val="000000" w:themeColor="text1"/>
        </w:rPr>
      </w:pPr>
      <w:r w:rsidRPr="00CC5A11">
        <w:rPr>
          <w:rFonts w:eastAsia="Times New Roman" w:cs="Times New Roman"/>
          <w:color w:val="000000" w:themeColor="text1"/>
        </w:rPr>
        <w:t xml:space="preserve">У дослідженнях брали участь 20 військовослужбовців чоловічої статті. Педагогічний експеримент проведено на території Донецької та Луганської областях під час ведення бойових дій та виконання бойового завдання. Проводились дослідження стосовно отримання показників фізичного стану та розвитку силової витривалості. Була проведена обробка отриманих даних. Теоретично обґрунтовано та розроблено </w:t>
      </w:r>
      <w:r w:rsidR="00720300" w:rsidRPr="00CC5A11">
        <w:rPr>
          <w:rFonts w:eastAsia="Times New Roman" w:cs="Times New Roman"/>
          <w:color w:val="000000" w:themeColor="text1"/>
        </w:rPr>
        <w:t>авторську методику</w:t>
      </w:r>
      <w:r w:rsidRPr="00CC5A11">
        <w:rPr>
          <w:rFonts w:eastAsia="Times New Roman" w:cs="Times New Roman"/>
          <w:color w:val="000000" w:themeColor="text1"/>
        </w:rPr>
        <w:t xml:space="preserve"> для розвитку та підтримання на належному рівні фізичний стан та силову витривалість артилеристів під час виконання бойових завдань. Проведено формувальний педагогічний експеримент з метою вивчення ефективності запропонованої нами </w:t>
      </w:r>
      <w:r w:rsidR="00720300" w:rsidRPr="00CC5A11">
        <w:rPr>
          <w:rFonts w:eastAsia="Times New Roman" w:cs="Times New Roman"/>
          <w:color w:val="000000" w:themeColor="text1"/>
        </w:rPr>
        <w:t>методики</w:t>
      </w:r>
      <w:r w:rsidRPr="00CC5A11">
        <w:rPr>
          <w:rFonts w:eastAsia="Times New Roman" w:cs="Times New Roman"/>
          <w:color w:val="000000" w:themeColor="text1"/>
        </w:rPr>
        <w:t>.</w:t>
      </w:r>
    </w:p>
    <w:p w14:paraId="32EAFA6B" w14:textId="247EA7D5" w:rsidR="00D8112D" w:rsidRPr="00CC5A11" w:rsidRDefault="768CB4EA" w:rsidP="768CB4EA">
      <w:pPr>
        <w:widowControl w:val="0"/>
        <w:spacing w:line="360" w:lineRule="auto"/>
        <w:ind w:firstLine="708"/>
        <w:rPr>
          <w:rFonts w:eastAsia="Times New Roman" w:cs="Times New Roman"/>
          <w:color w:val="000000" w:themeColor="text1"/>
        </w:rPr>
      </w:pPr>
      <w:r w:rsidRPr="00CC5A11">
        <w:rPr>
          <w:rFonts w:eastAsia="Times New Roman" w:cs="Times New Roman"/>
          <w:color w:val="000000" w:themeColor="text1"/>
        </w:rPr>
        <w:t xml:space="preserve">Третій етап (грудень 2023 р – квітень 2024 р.) – аналіз, узагальнення результатів дослідження, формування висновків, розробка практичних </w:t>
      </w:r>
      <w:r w:rsidRPr="00CC5A11">
        <w:rPr>
          <w:rFonts w:eastAsia="Times New Roman" w:cs="Times New Roman"/>
          <w:color w:val="000000" w:themeColor="text1"/>
        </w:rPr>
        <w:lastRenderedPageBreak/>
        <w:t xml:space="preserve">рекомендацій щодо використання </w:t>
      </w:r>
      <w:r w:rsidR="00720300" w:rsidRPr="00CC5A11">
        <w:rPr>
          <w:rFonts w:eastAsia="Times New Roman" w:cs="Times New Roman"/>
          <w:color w:val="000000" w:themeColor="text1"/>
        </w:rPr>
        <w:t>авторської методики</w:t>
      </w:r>
      <w:r w:rsidRPr="00CC5A11">
        <w:rPr>
          <w:rFonts w:eastAsia="Times New Roman" w:cs="Times New Roman"/>
          <w:color w:val="000000" w:themeColor="text1"/>
        </w:rPr>
        <w:t xml:space="preserve"> під час індивідуальних фізичних тренувань, оформлення роботи.</w:t>
      </w:r>
    </w:p>
    <w:p w14:paraId="10AD4CB3" w14:textId="3D1C96B8" w:rsidR="00D8112D" w:rsidRPr="00CC5A11" w:rsidRDefault="768CB4EA" w:rsidP="768CB4EA">
      <w:pPr>
        <w:widowControl w:val="0"/>
        <w:spacing w:line="360" w:lineRule="auto"/>
        <w:rPr>
          <w:rFonts w:cs="Times New Roman"/>
          <w:b/>
          <w:bCs/>
        </w:rPr>
      </w:pPr>
      <w:r w:rsidRPr="00CC5A11">
        <w:t xml:space="preserve">Результати експериментів підтвердили ефективність застосування цієї </w:t>
      </w:r>
      <w:r w:rsidR="00720300" w:rsidRPr="00CC5A11">
        <w:t>методики</w:t>
      </w:r>
      <w:r w:rsidRPr="00CC5A11">
        <w:t xml:space="preserve"> для підвищення фізичної підготовленості артилеристів та їх готовності до виконання бойових завдань. </w:t>
      </w:r>
      <w:r w:rsidR="003C0EFB" w:rsidRPr="00CC5A11">
        <w:br w:type="page"/>
      </w:r>
    </w:p>
    <w:p w14:paraId="7BE5365F" w14:textId="2363DAA4" w:rsidR="001D2670" w:rsidRPr="00CC5A11" w:rsidRDefault="2CB06F76" w:rsidP="768CB4EA">
      <w:pPr>
        <w:pStyle w:val="1"/>
        <w:widowControl w:val="0"/>
        <w:spacing w:line="360" w:lineRule="auto"/>
        <w:ind w:firstLine="0"/>
        <w:rPr>
          <w:b w:val="0"/>
        </w:rPr>
      </w:pPr>
      <w:bookmarkStart w:id="38" w:name="_Toc487841348"/>
      <w:r w:rsidRPr="00CC5A11">
        <w:rPr>
          <w:b w:val="0"/>
        </w:rPr>
        <w:lastRenderedPageBreak/>
        <w:t xml:space="preserve">РОЗДІЛ 3 </w:t>
      </w:r>
    </w:p>
    <w:p w14:paraId="582E06EE" w14:textId="0C0D78F0" w:rsidR="00D8112D" w:rsidRPr="00CC5A11" w:rsidRDefault="2CB06F76" w:rsidP="768CB4EA">
      <w:pPr>
        <w:pStyle w:val="1"/>
        <w:widowControl w:val="0"/>
        <w:spacing w:line="360" w:lineRule="auto"/>
        <w:ind w:firstLine="0"/>
      </w:pPr>
      <w:r w:rsidRPr="00CC5A11">
        <w:t>ОБГРУНТУВАННЯ МЕТОДИКИ РОЗВИТКУ СИЛОВОЇ ВИТРИВАЛОСТІ ВІЙСЬКОВОСЛУЖБОВЦІВ АРТИЛЕРИСТІВ В УМОВАХ ВЕДЕННЯ БОЙОВИХ ДІЙ З ВИКОРИСТАННЯМ СУЧАСНИХ СПОРТИВНО-ОЗДОРОВЧИХ ТЕХНОЛОГІЙ</w:t>
      </w:r>
      <w:bookmarkEnd w:id="38"/>
    </w:p>
    <w:p w14:paraId="1DF83628" w14:textId="1AC96220" w:rsidR="00D8112D" w:rsidRPr="00CC5A11" w:rsidRDefault="00D8112D" w:rsidP="768CB4EA">
      <w:pPr>
        <w:widowControl w:val="0"/>
        <w:spacing w:line="360" w:lineRule="auto"/>
      </w:pPr>
    </w:p>
    <w:p w14:paraId="5642716D" w14:textId="6A9B27DF" w:rsidR="00D8112D" w:rsidRPr="00CC5A11" w:rsidRDefault="2CB06F76" w:rsidP="001D2670">
      <w:pPr>
        <w:pStyle w:val="2"/>
        <w:widowControl w:val="0"/>
        <w:spacing w:line="360" w:lineRule="auto"/>
        <w:jc w:val="both"/>
      </w:pPr>
      <w:bookmarkStart w:id="39" w:name="_Toc1634919715"/>
      <w:r w:rsidRPr="00CC5A11">
        <w:t>3.1 Характеристика показників фізичного стану військовослужбовців артилеристів під впливом стресових ситуацій в бойових умовах</w:t>
      </w:r>
      <w:bookmarkEnd w:id="39"/>
      <w:r w:rsidRPr="00CC5A11">
        <w:t xml:space="preserve">   </w:t>
      </w:r>
    </w:p>
    <w:p w14:paraId="34399CAC" w14:textId="642F7723" w:rsidR="05E48AC0" w:rsidRPr="00CC5A11" w:rsidRDefault="05E48AC0" w:rsidP="05E48AC0">
      <w:pPr>
        <w:widowControl w:val="0"/>
      </w:pPr>
    </w:p>
    <w:p w14:paraId="4B222ABF" w14:textId="7E0BBFC5" w:rsidR="05E48AC0" w:rsidRPr="00CC5A11" w:rsidRDefault="5CC120FE" w:rsidP="5CC120FE">
      <w:pPr>
        <w:widowControl w:val="0"/>
        <w:spacing w:line="360" w:lineRule="auto"/>
        <w:ind w:firstLine="708"/>
        <w:rPr>
          <w:rFonts w:eastAsia="Times New Roman" w:cs="Times New Roman"/>
          <w:color w:val="000000" w:themeColor="text1"/>
        </w:rPr>
      </w:pPr>
      <w:r w:rsidRPr="00CC5A11">
        <w:rPr>
          <w:rFonts w:eastAsia="Times New Roman" w:cs="Times New Roman"/>
        </w:rPr>
        <w:t xml:space="preserve">На першому етапі дослідження для обґрунтування </w:t>
      </w:r>
      <w:r w:rsidR="00D111D1" w:rsidRPr="00CC5A11">
        <w:rPr>
          <w:rFonts w:eastAsia="Times New Roman" w:cs="Times New Roman"/>
        </w:rPr>
        <w:t xml:space="preserve">та </w:t>
      </w:r>
      <w:r w:rsidR="00720300" w:rsidRPr="00CC5A11">
        <w:rPr>
          <w:rFonts w:eastAsia="Times New Roman" w:cs="Times New Roman"/>
        </w:rPr>
        <w:t>розробки авторської методики</w:t>
      </w:r>
      <w:r w:rsidRPr="00CC5A11">
        <w:rPr>
          <w:rFonts w:eastAsia="Times New Roman" w:cs="Times New Roman"/>
        </w:rPr>
        <w:t xml:space="preserve"> розвитку силової витривалості у артилеристів був проведений моніторинг фізичного стану в бойових умовах. Ми фокусувалися на аналізі фізичного стану військовослужбовців-артилеристів, що допомогло нам краще зрозуміти їх потреби та визначити основні напрямки для розробки </w:t>
      </w:r>
      <w:r w:rsidR="00720300" w:rsidRPr="00CC5A11">
        <w:rPr>
          <w:rFonts w:eastAsia="Times New Roman" w:cs="Times New Roman"/>
        </w:rPr>
        <w:t>методики</w:t>
      </w:r>
      <w:r w:rsidRPr="00CC5A11">
        <w:rPr>
          <w:rFonts w:eastAsia="Times New Roman" w:cs="Times New Roman"/>
        </w:rPr>
        <w:t xml:space="preserve"> їх силової витривалості.</w:t>
      </w:r>
    </w:p>
    <w:p w14:paraId="23AC1D66" w14:textId="36E0AD15" w:rsidR="05E48AC0" w:rsidRPr="00CC5A11" w:rsidRDefault="2CB06F76" w:rsidP="2CB06F76">
      <w:pPr>
        <w:widowControl w:val="0"/>
        <w:spacing w:line="360" w:lineRule="auto"/>
        <w:ind w:firstLine="708"/>
        <w:rPr>
          <w:rFonts w:eastAsia="Times New Roman" w:cs="Times New Roman"/>
          <w:color w:val="000000" w:themeColor="text1"/>
        </w:rPr>
      </w:pPr>
      <w:r w:rsidRPr="00CC5A11">
        <w:rPr>
          <w:rFonts w:eastAsia="Times New Roman" w:cs="Times New Roman"/>
        </w:rPr>
        <w:t>Таблиця 3.1 містить середні групові показники фізичного розвитку військовослужбовців-артилеристів (n=20). Досліджувані показники включають вік (у роках), довжину тіла (ДТ, у см) та масу тіла (МТ, у кг). Середній вік військовослужбовців-артилеристів становить 26,3 роки (S=13,7), довжина тіла – 77,4 см (S=10,9), маса тіла – 176,1 кг (S=2,4). Ці дані зібрані для оцінки загального фізичного стану учасників та визначення основних напрямків їх подальшого розвитку.</w:t>
      </w:r>
      <w:r w:rsidRPr="00CC5A11">
        <w:rPr>
          <w:rFonts w:eastAsia="Times New Roman" w:cs="Times New Roman"/>
          <w:color w:val="000000" w:themeColor="text1"/>
        </w:rPr>
        <w:t xml:space="preserve"> </w:t>
      </w:r>
    </w:p>
    <w:p w14:paraId="6EC3CBE5" w14:textId="6F02A7D2" w:rsidR="05E48AC0" w:rsidRPr="00CC5A11" w:rsidRDefault="5CC120FE" w:rsidP="5CC120FE">
      <w:pPr>
        <w:widowControl w:val="0"/>
        <w:spacing w:line="276" w:lineRule="auto"/>
        <w:ind w:firstLine="708"/>
        <w:jc w:val="right"/>
        <w:rPr>
          <w:rFonts w:eastAsia="Times New Roman" w:cs="Times New Roman"/>
          <w:color w:val="000000" w:themeColor="text1"/>
        </w:rPr>
      </w:pPr>
      <w:r w:rsidRPr="00CC5A11">
        <w:rPr>
          <w:rFonts w:eastAsia="Times New Roman" w:cs="Times New Roman"/>
          <w:color w:val="000000" w:themeColor="text1"/>
        </w:rPr>
        <w:t>Таблиця 3.1</w:t>
      </w:r>
    </w:p>
    <w:p w14:paraId="7079210D" w14:textId="15C08DD4" w:rsidR="05E48AC0" w:rsidRPr="00CC5A11" w:rsidRDefault="5CC120FE" w:rsidP="5CC120FE">
      <w:pPr>
        <w:widowControl w:val="0"/>
        <w:spacing w:line="276" w:lineRule="auto"/>
        <w:ind w:firstLine="0"/>
        <w:jc w:val="center"/>
        <w:rPr>
          <w:rFonts w:eastAsia="Times New Roman" w:cs="Times New Roman"/>
          <w:color w:val="000000" w:themeColor="text1"/>
        </w:rPr>
      </w:pPr>
      <w:r w:rsidRPr="00CC5A11">
        <w:rPr>
          <w:rFonts w:eastAsia="Times New Roman" w:cs="Times New Roman"/>
          <w:color w:val="000000" w:themeColor="text1"/>
        </w:rPr>
        <w:t>Середньо групові показники фізичного розвитку військовослужбовців артилеристів, (n=20)</w:t>
      </w:r>
    </w:p>
    <w:tbl>
      <w:tblPr>
        <w:tblStyle w:val="af6"/>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0"/>
        <w:gridCol w:w="1275"/>
        <w:gridCol w:w="1230"/>
        <w:gridCol w:w="1215"/>
        <w:gridCol w:w="1153"/>
        <w:gridCol w:w="1001"/>
      </w:tblGrid>
      <w:tr w:rsidR="5CC120FE" w:rsidRPr="00CC5A11" w14:paraId="355901A1" w14:textId="77777777" w:rsidTr="2CB06F76">
        <w:trPr>
          <w:trHeight w:val="360"/>
        </w:trPr>
        <w:tc>
          <w:tcPr>
            <w:tcW w:w="3960" w:type="dxa"/>
            <w:vMerge w:val="restart"/>
            <w:tcMar>
              <w:left w:w="105" w:type="dxa"/>
              <w:right w:w="105" w:type="dxa"/>
            </w:tcMar>
          </w:tcPr>
          <w:p w14:paraId="67C14F0B" w14:textId="135FFB77" w:rsidR="5CC120FE" w:rsidRPr="00CC5A11" w:rsidRDefault="2CB06F76" w:rsidP="2CB06F76">
            <w:pPr>
              <w:spacing w:after="200" w:line="276" w:lineRule="auto"/>
              <w:ind w:firstLine="0"/>
              <w:jc w:val="center"/>
              <w:rPr>
                <w:rFonts w:eastAsia="Times New Roman" w:cs="Times New Roman"/>
                <w:sz w:val="24"/>
                <w:szCs w:val="24"/>
              </w:rPr>
            </w:pPr>
            <w:r w:rsidRPr="00CC5A11">
              <w:rPr>
                <w:rFonts w:eastAsia="Times New Roman" w:cs="Times New Roman"/>
                <w:sz w:val="24"/>
                <w:szCs w:val="24"/>
              </w:rPr>
              <w:t>Досліджувані показники</w:t>
            </w:r>
          </w:p>
          <w:p w14:paraId="7CD6A449" w14:textId="46F2269C" w:rsidR="5CC120FE" w:rsidRPr="00CC5A11" w:rsidRDefault="5CC120FE" w:rsidP="2CB06F76">
            <w:pPr>
              <w:spacing w:after="200" w:line="276" w:lineRule="auto"/>
              <w:rPr>
                <w:rFonts w:eastAsia="Times New Roman" w:cs="Times New Roman"/>
                <w:sz w:val="24"/>
                <w:szCs w:val="24"/>
              </w:rPr>
            </w:pPr>
          </w:p>
        </w:tc>
        <w:tc>
          <w:tcPr>
            <w:tcW w:w="5874" w:type="dxa"/>
            <w:gridSpan w:val="5"/>
            <w:tcMar>
              <w:left w:w="105" w:type="dxa"/>
              <w:right w:w="105" w:type="dxa"/>
            </w:tcMar>
          </w:tcPr>
          <w:p w14:paraId="1B5EB80F" w14:textId="5D25014D" w:rsidR="5CC120FE" w:rsidRPr="00CC5A11" w:rsidRDefault="2CB06F76" w:rsidP="2CB06F76">
            <w:pPr>
              <w:spacing w:after="200" w:line="276" w:lineRule="auto"/>
              <w:ind w:firstLine="0"/>
              <w:jc w:val="center"/>
              <w:rPr>
                <w:rFonts w:eastAsia="Times New Roman" w:cs="Times New Roman"/>
                <w:sz w:val="24"/>
                <w:szCs w:val="24"/>
              </w:rPr>
            </w:pPr>
            <w:r w:rsidRPr="00CC5A11">
              <w:rPr>
                <w:rFonts w:eastAsia="Times New Roman" w:cs="Times New Roman"/>
                <w:sz w:val="24"/>
                <w:szCs w:val="24"/>
              </w:rPr>
              <w:t>Статистичні характеристики</w:t>
            </w:r>
          </w:p>
        </w:tc>
      </w:tr>
      <w:tr w:rsidR="5CC120FE" w:rsidRPr="00CC5A11" w14:paraId="0A651EE8" w14:textId="77777777" w:rsidTr="2CB06F76">
        <w:trPr>
          <w:trHeight w:val="270"/>
        </w:trPr>
        <w:tc>
          <w:tcPr>
            <w:tcW w:w="3960" w:type="dxa"/>
            <w:vMerge/>
            <w:vAlign w:val="center"/>
          </w:tcPr>
          <w:p w14:paraId="24A07919" w14:textId="77777777" w:rsidR="00AF7C85" w:rsidRPr="00CC5A11" w:rsidRDefault="00AF7C85"/>
        </w:tc>
        <w:tc>
          <w:tcPr>
            <w:tcW w:w="1275" w:type="dxa"/>
            <w:tcBorders>
              <w:bottom w:val="single" w:sz="6" w:space="0" w:color="auto"/>
            </w:tcBorders>
            <w:tcMar>
              <w:left w:w="105" w:type="dxa"/>
              <w:right w:w="105" w:type="dxa"/>
            </w:tcMar>
            <w:vAlign w:val="center"/>
          </w:tcPr>
          <w:p w14:paraId="340C6DBA" w14:textId="714BF6F9" w:rsidR="5CC120FE" w:rsidRPr="00CC5A11" w:rsidRDefault="5CC120FE" w:rsidP="2CB06F76">
            <w:pPr>
              <w:spacing w:after="200" w:line="276" w:lineRule="auto"/>
              <w:ind w:firstLine="0"/>
              <w:jc w:val="center"/>
              <w:rPr>
                <w:sz w:val="24"/>
                <w:szCs w:val="24"/>
              </w:rPr>
            </w:pPr>
            <w:r w:rsidRPr="00CC5A11">
              <w:rPr>
                <w:noProof/>
                <w:lang w:eastAsia="uk-UA"/>
              </w:rPr>
              <w:drawing>
                <wp:inline distT="0" distB="0" distL="0" distR="0" wp14:anchorId="5E59F7D9" wp14:editId="79313D03">
                  <wp:extent cx="142875" cy="200025"/>
                  <wp:effectExtent l="0" t="0" r="0" b="0"/>
                  <wp:docPr id="958720125" name="Рисунок 95872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2875" cy="200025"/>
                          </a:xfrm>
                          <a:prstGeom prst="rect">
                            <a:avLst/>
                          </a:prstGeom>
                        </pic:spPr>
                      </pic:pic>
                    </a:graphicData>
                  </a:graphic>
                </wp:inline>
              </w:drawing>
            </w:r>
          </w:p>
        </w:tc>
        <w:tc>
          <w:tcPr>
            <w:tcW w:w="1230" w:type="dxa"/>
            <w:tcBorders>
              <w:bottom w:val="single" w:sz="6" w:space="0" w:color="auto"/>
            </w:tcBorders>
            <w:tcMar>
              <w:left w:w="105" w:type="dxa"/>
              <w:right w:w="105" w:type="dxa"/>
            </w:tcMar>
            <w:vAlign w:val="center"/>
          </w:tcPr>
          <w:p w14:paraId="14C65018" w14:textId="199A58B7" w:rsidR="5CC120FE" w:rsidRPr="00CC5A11" w:rsidRDefault="2CB06F76" w:rsidP="2CB06F76">
            <w:pPr>
              <w:spacing w:after="200" w:line="276" w:lineRule="auto"/>
              <w:ind w:firstLine="0"/>
              <w:jc w:val="center"/>
              <w:rPr>
                <w:rFonts w:eastAsia="Times New Roman" w:cs="Times New Roman"/>
                <w:sz w:val="24"/>
                <w:szCs w:val="24"/>
              </w:rPr>
            </w:pPr>
            <w:r w:rsidRPr="00CC5A11">
              <w:rPr>
                <w:rFonts w:eastAsia="Times New Roman" w:cs="Times New Roman"/>
                <w:sz w:val="24"/>
                <w:szCs w:val="24"/>
              </w:rPr>
              <w:t>S</w:t>
            </w:r>
          </w:p>
        </w:tc>
        <w:tc>
          <w:tcPr>
            <w:tcW w:w="1215" w:type="dxa"/>
            <w:tcBorders>
              <w:bottom w:val="single" w:sz="6" w:space="0" w:color="auto"/>
            </w:tcBorders>
            <w:tcMar>
              <w:left w:w="105" w:type="dxa"/>
              <w:right w:w="105" w:type="dxa"/>
            </w:tcMar>
          </w:tcPr>
          <w:p w14:paraId="1B0636AE" w14:textId="774F787A" w:rsidR="5CC120FE" w:rsidRPr="00CC5A11" w:rsidRDefault="2CB06F76" w:rsidP="2CB06F76">
            <w:pPr>
              <w:spacing w:after="200" w:line="276" w:lineRule="auto"/>
              <w:ind w:firstLine="0"/>
              <w:jc w:val="center"/>
              <w:rPr>
                <w:rFonts w:eastAsia="Times New Roman" w:cs="Times New Roman"/>
                <w:sz w:val="24"/>
                <w:szCs w:val="24"/>
              </w:rPr>
            </w:pPr>
            <w:proofErr w:type="spellStart"/>
            <w:r w:rsidRPr="00CC5A11">
              <w:rPr>
                <w:rFonts w:eastAsia="Times New Roman" w:cs="Times New Roman"/>
                <w:sz w:val="24"/>
                <w:szCs w:val="24"/>
              </w:rPr>
              <w:t>Min</w:t>
            </w:r>
            <w:proofErr w:type="spellEnd"/>
            <w:r w:rsidRPr="00CC5A11">
              <w:rPr>
                <w:rFonts w:eastAsia="Times New Roman" w:cs="Times New Roman"/>
                <w:sz w:val="24"/>
                <w:szCs w:val="24"/>
              </w:rPr>
              <w:t>.</w:t>
            </w:r>
          </w:p>
        </w:tc>
        <w:tc>
          <w:tcPr>
            <w:tcW w:w="1153" w:type="dxa"/>
            <w:tcBorders>
              <w:bottom w:val="single" w:sz="6" w:space="0" w:color="auto"/>
            </w:tcBorders>
            <w:tcMar>
              <w:left w:w="105" w:type="dxa"/>
              <w:right w:w="105" w:type="dxa"/>
            </w:tcMar>
          </w:tcPr>
          <w:p w14:paraId="27D322C6" w14:textId="20153A1F" w:rsidR="5CC120FE" w:rsidRPr="00CC5A11" w:rsidRDefault="2CB06F76" w:rsidP="2CB06F76">
            <w:pPr>
              <w:spacing w:after="200" w:line="276" w:lineRule="auto"/>
              <w:ind w:firstLine="0"/>
              <w:jc w:val="center"/>
              <w:rPr>
                <w:rFonts w:eastAsia="Times New Roman" w:cs="Times New Roman"/>
                <w:sz w:val="24"/>
                <w:szCs w:val="24"/>
              </w:rPr>
            </w:pPr>
            <w:proofErr w:type="spellStart"/>
            <w:r w:rsidRPr="00CC5A11">
              <w:rPr>
                <w:rFonts w:eastAsia="Times New Roman" w:cs="Times New Roman"/>
                <w:sz w:val="24"/>
                <w:szCs w:val="24"/>
              </w:rPr>
              <w:t>Max</w:t>
            </w:r>
            <w:proofErr w:type="spellEnd"/>
            <w:r w:rsidRPr="00CC5A11">
              <w:rPr>
                <w:rFonts w:eastAsia="Times New Roman" w:cs="Times New Roman"/>
                <w:sz w:val="24"/>
                <w:szCs w:val="24"/>
              </w:rPr>
              <w:t>.</w:t>
            </w:r>
          </w:p>
        </w:tc>
        <w:tc>
          <w:tcPr>
            <w:tcW w:w="1001" w:type="dxa"/>
            <w:tcBorders>
              <w:bottom w:val="single" w:sz="6" w:space="0" w:color="auto"/>
            </w:tcBorders>
            <w:tcMar>
              <w:left w:w="105" w:type="dxa"/>
              <w:right w:w="105" w:type="dxa"/>
            </w:tcMar>
          </w:tcPr>
          <w:p w14:paraId="56160688" w14:textId="163C6BD8" w:rsidR="5CC120FE" w:rsidRPr="00CC5A11" w:rsidRDefault="2CB06F76" w:rsidP="2CB06F76">
            <w:pPr>
              <w:spacing w:after="200" w:line="276" w:lineRule="auto"/>
              <w:ind w:firstLine="0"/>
              <w:jc w:val="center"/>
              <w:rPr>
                <w:rFonts w:eastAsia="Times New Roman" w:cs="Times New Roman"/>
                <w:sz w:val="24"/>
                <w:szCs w:val="24"/>
              </w:rPr>
            </w:pPr>
            <w:r w:rsidRPr="00CC5A11">
              <w:rPr>
                <w:rFonts w:eastAsia="Times New Roman" w:cs="Times New Roman"/>
                <w:sz w:val="24"/>
                <w:szCs w:val="24"/>
              </w:rPr>
              <w:t>V, %</w:t>
            </w:r>
          </w:p>
        </w:tc>
      </w:tr>
      <w:tr w:rsidR="5CC120FE" w:rsidRPr="00CC5A11" w14:paraId="6EEAF0A3" w14:textId="77777777" w:rsidTr="2CB06F76">
        <w:trPr>
          <w:trHeight w:val="210"/>
        </w:trPr>
        <w:tc>
          <w:tcPr>
            <w:tcW w:w="3960" w:type="dxa"/>
            <w:tcMar>
              <w:left w:w="105" w:type="dxa"/>
              <w:right w:w="105" w:type="dxa"/>
            </w:tcMar>
            <w:vAlign w:val="center"/>
          </w:tcPr>
          <w:p w14:paraId="646C5F1B" w14:textId="5AEA3D27" w:rsidR="5CC120FE"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Вік, роки</w:t>
            </w:r>
          </w:p>
        </w:tc>
        <w:tc>
          <w:tcPr>
            <w:tcW w:w="1275" w:type="dxa"/>
            <w:tcBorders>
              <w:top w:val="single" w:sz="6" w:space="0" w:color="auto"/>
              <w:bottom w:val="single" w:sz="6" w:space="0" w:color="auto"/>
              <w:right w:val="single" w:sz="6" w:space="0" w:color="auto"/>
            </w:tcBorders>
            <w:tcMar>
              <w:left w:w="105" w:type="dxa"/>
              <w:right w:w="105" w:type="dxa"/>
            </w:tcMar>
            <w:vAlign w:val="center"/>
          </w:tcPr>
          <w:p w14:paraId="507CBF31" w14:textId="720A45DA"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26,3</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0F0054" w14:textId="21D09EC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3,62</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89646" w14:textId="19D2F2E3"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21,0</w:t>
            </w:r>
          </w:p>
        </w:tc>
        <w:tc>
          <w:tcPr>
            <w:tcW w:w="11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EAB911" w14:textId="1A495987"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34,0</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A1E966" w14:textId="6EC9E8B9"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13,7</w:t>
            </w:r>
          </w:p>
        </w:tc>
      </w:tr>
      <w:tr w:rsidR="5CC120FE" w:rsidRPr="00CC5A11" w14:paraId="12E867ED" w14:textId="77777777" w:rsidTr="2CB06F76">
        <w:trPr>
          <w:trHeight w:val="300"/>
        </w:trPr>
        <w:tc>
          <w:tcPr>
            <w:tcW w:w="3960" w:type="dxa"/>
            <w:tcMar>
              <w:left w:w="105" w:type="dxa"/>
              <w:right w:w="105" w:type="dxa"/>
            </w:tcMar>
            <w:vAlign w:val="center"/>
          </w:tcPr>
          <w:p w14:paraId="685D4242" w14:textId="4CA622E1" w:rsidR="5CC120FE" w:rsidRPr="00CC5A11" w:rsidRDefault="2CB06F76" w:rsidP="2CB06F76">
            <w:pPr>
              <w:spacing w:after="200" w:line="276" w:lineRule="auto"/>
              <w:rPr>
                <w:rFonts w:eastAsia="Times New Roman" w:cs="Times New Roman"/>
                <w:color w:val="000000" w:themeColor="text1"/>
                <w:sz w:val="24"/>
                <w:szCs w:val="24"/>
              </w:rPr>
            </w:pPr>
            <w:r w:rsidRPr="00CC5A11">
              <w:rPr>
                <w:rFonts w:eastAsia="Times New Roman" w:cs="Times New Roman"/>
                <w:color w:val="000000" w:themeColor="text1"/>
                <w:sz w:val="24"/>
                <w:szCs w:val="24"/>
              </w:rPr>
              <w:t>ДТ, см</w:t>
            </w:r>
          </w:p>
        </w:tc>
        <w:tc>
          <w:tcPr>
            <w:tcW w:w="1275" w:type="dxa"/>
            <w:tcBorders>
              <w:top w:val="single" w:sz="6" w:space="0" w:color="auto"/>
              <w:bottom w:val="single" w:sz="6" w:space="0" w:color="auto"/>
              <w:right w:val="single" w:sz="6" w:space="0" w:color="auto"/>
            </w:tcBorders>
            <w:tcMar>
              <w:left w:w="105" w:type="dxa"/>
              <w:right w:w="105" w:type="dxa"/>
            </w:tcMar>
            <w:vAlign w:val="center"/>
          </w:tcPr>
          <w:p w14:paraId="531588D7" w14:textId="14D8712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77,4</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0BC2ED" w14:textId="49ADC593"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8,44</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779C79" w14:textId="6DCD1F9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62,0</w:t>
            </w:r>
          </w:p>
        </w:tc>
        <w:tc>
          <w:tcPr>
            <w:tcW w:w="11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5362D4" w14:textId="1A6145A2"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89,0</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F26DF3" w14:textId="6BEE5252"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10,9</w:t>
            </w:r>
          </w:p>
        </w:tc>
      </w:tr>
      <w:tr w:rsidR="5CC120FE" w:rsidRPr="00CC5A11" w14:paraId="016719EF" w14:textId="77777777" w:rsidTr="2CB06F76">
        <w:trPr>
          <w:trHeight w:val="300"/>
        </w:trPr>
        <w:tc>
          <w:tcPr>
            <w:tcW w:w="3960" w:type="dxa"/>
            <w:tcMar>
              <w:left w:w="105" w:type="dxa"/>
              <w:right w:w="105" w:type="dxa"/>
            </w:tcMar>
            <w:vAlign w:val="center"/>
          </w:tcPr>
          <w:p w14:paraId="150C62E8" w14:textId="2CAE42A4" w:rsidR="5CC120FE" w:rsidRPr="00CC5A11" w:rsidRDefault="2CB06F76" w:rsidP="2CB06F76">
            <w:pPr>
              <w:spacing w:after="200" w:line="276" w:lineRule="auto"/>
              <w:rPr>
                <w:rFonts w:eastAsia="Times New Roman" w:cs="Times New Roman"/>
                <w:color w:val="000000" w:themeColor="text1"/>
                <w:sz w:val="24"/>
                <w:szCs w:val="24"/>
              </w:rPr>
            </w:pPr>
            <w:r w:rsidRPr="00CC5A11">
              <w:rPr>
                <w:rFonts w:eastAsia="Times New Roman" w:cs="Times New Roman"/>
                <w:color w:val="000000" w:themeColor="text1"/>
                <w:sz w:val="24"/>
                <w:szCs w:val="24"/>
              </w:rPr>
              <w:t>МТ, кг</w:t>
            </w:r>
          </w:p>
        </w:tc>
        <w:tc>
          <w:tcPr>
            <w:tcW w:w="1275" w:type="dxa"/>
            <w:tcBorders>
              <w:top w:val="single" w:sz="6" w:space="0" w:color="auto"/>
              <w:bottom w:val="single" w:sz="6" w:space="0" w:color="auto"/>
              <w:right w:val="single" w:sz="6" w:space="0" w:color="auto"/>
            </w:tcBorders>
            <w:tcMar>
              <w:left w:w="105" w:type="dxa"/>
              <w:right w:w="105" w:type="dxa"/>
            </w:tcMar>
            <w:vAlign w:val="center"/>
          </w:tcPr>
          <w:p w14:paraId="5AD6ABDE" w14:textId="4CD2ACEB"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176,1</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0A95CA" w14:textId="4400098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4,18</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54DA26" w14:textId="0060E36A"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172,0</w:t>
            </w:r>
          </w:p>
        </w:tc>
        <w:tc>
          <w:tcPr>
            <w:tcW w:w="11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AD9DC8" w14:textId="591C590B"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185,0</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FD6C90" w14:textId="4C6339D5"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2,4</w:t>
            </w:r>
          </w:p>
        </w:tc>
      </w:tr>
    </w:tbl>
    <w:p w14:paraId="514D50B9" w14:textId="40C5FD42" w:rsidR="05E48AC0" w:rsidRPr="00CC5A11" w:rsidRDefault="05E48AC0" w:rsidP="5CC120FE">
      <w:pPr>
        <w:widowControl w:val="0"/>
        <w:spacing w:line="276" w:lineRule="auto"/>
        <w:rPr>
          <w:rFonts w:eastAsia="Times New Roman" w:cs="Times New Roman"/>
          <w:color w:val="000000" w:themeColor="text1"/>
        </w:rPr>
      </w:pPr>
    </w:p>
    <w:p w14:paraId="12CEAD74" w14:textId="275C16D4" w:rsidR="05E48AC0" w:rsidRPr="00CC5A11" w:rsidRDefault="2CB06F76" w:rsidP="2CB06F76">
      <w:pPr>
        <w:widowControl w:val="0"/>
        <w:spacing w:line="360" w:lineRule="auto"/>
        <w:rPr>
          <w:rFonts w:eastAsia="Times New Roman" w:cs="Times New Roman"/>
          <w:color w:val="000000" w:themeColor="text1"/>
        </w:rPr>
      </w:pPr>
      <w:r w:rsidRPr="00CC5A11">
        <w:rPr>
          <w:rFonts w:eastAsia="Times New Roman" w:cs="Times New Roman"/>
          <w:color w:val="000000" w:themeColor="text1"/>
        </w:rPr>
        <w:t>Таблиця 3.2 містить середні групові результати серцево-судинної системи військовослужбовців-артилеристів (n=20). Досліджувані показники включають частоту серцевих скорочень (ЧСС) у стані відносного спокою (</w:t>
      </w:r>
      <w:proofErr w:type="spellStart"/>
      <w:r w:rsidRPr="00CC5A11">
        <w:rPr>
          <w:rFonts w:eastAsia="Times New Roman" w:cs="Times New Roman"/>
          <w:color w:val="000000" w:themeColor="text1"/>
        </w:rPr>
        <w:t>уд</w:t>
      </w:r>
      <w:proofErr w:type="spellEnd"/>
      <w:r w:rsidRPr="00CC5A11">
        <w:rPr>
          <w:rFonts w:eastAsia="Times New Roman" w:cs="Times New Roman"/>
          <w:color w:val="000000" w:themeColor="text1"/>
        </w:rPr>
        <w:t>/хв), систолічний артеріальний тиск (</w:t>
      </w:r>
      <w:proofErr w:type="spellStart"/>
      <w:r w:rsidRPr="00CC5A11">
        <w:rPr>
          <w:rFonts w:eastAsia="Times New Roman" w:cs="Times New Roman"/>
          <w:color w:val="000000" w:themeColor="text1"/>
        </w:rPr>
        <w:t>АТсист</w:t>
      </w:r>
      <w:proofErr w:type="spellEnd"/>
      <w:r w:rsidRPr="00CC5A11">
        <w:rPr>
          <w:rFonts w:eastAsia="Times New Roman" w:cs="Times New Roman"/>
          <w:color w:val="000000" w:themeColor="text1"/>
        </w:rPr>
        <w:t xml:space="preserve">) у стані відносного спокою (мм </w:t>
      </w:r>
      <w:proofErr w:type="spellStart"/>
      <w:r w:rsidRPr="00CC5A11">
        <w:rPr>
          <w:rFonts w:eastAsia="Times New Roman" w:cs="Times New Roman"/>
          <w:color w:val="000000" w:themeColor="text1"/>
        </w:rPr>
        <w:t>рт.ст</w:t>
      </w:r>
      <w:proofErr w:type="spellEnd"/>
      <w:r w:rsidRPr="00CC5A11">
        <w:rPr>
          <w:rFonts w:eastAsia="Times New Roman" w:cs="Times New Roman"/>
          <w:color w:val="000000" w:themeColor="text1"/>
        </w:rPr>
        <w:t>.) та діастолічний артеріальний тиск (</w:t>
      </w:r>
      <w:proofErr w:type="spellStart"/>
      <w:r w:rsidRPr="00CC5A11">
        <w:rPr>
          <w:rFonts w:eastAsia="Times New Roman" w:cs="Times New Roman"/>
          <w:color w:val="000000" w:themeColor="text1"/>
        </w:rPr>
        <w:t>АТдіаст</w:t>
      </w:r>
      <w:proofErr w:type="spellEnd"/>
      <w:r w:rsidRPr="00CC5A11">
        <w:rPr>
          <w:rFonts w:eastAsia="Times New Roman" w:cs="Times New Roman"/>
          <w:color w:val="000000" w:themeColor="text1"/>
        </w:rPr>
        <w:t xml:space="preserve">) у стані відносного спокою (мм </w:t>
      </w:r>
      <w:proofErr w:type="spellStart"/>
      <w:r w:rsidRPr="00CC5A11">
        <w:rPr>
          <w:rFonts w:eastAsia="Times New Roman" w:cs="Times New Roman"/>
          <w:color w:val="000000" w:themeColor="text1"/>
        </w:rPr>
        <w:t>рт.ст</w:t>
      </w:r>
      <w:proofErr w:type="spellEnd"/>
      <w:r w:rsidRPr="00CC5A11">
        <w:rPr>
          <w:rFonts w:eastAsia="Times New Roman" w:cs="Times New Roman"/>
          <w:color w:val="000000" w:themeColor="text1"/>
        </w:rPr>
        <w:t>.).</w:t>
      </w:r>
    </w:p>
    <w:p w14:paraId="1C5E5BA6" w14:textId="1AA5BF88" w:rsidR="05E48AC0" w:rsidRPr="00CC5A11" w:rsidRDefault="2CB06F76" w:rsidP="00BE1229">
      <w:pPr>
        <w:widowControl w:val="0"/>
        <w:spacing w:line="360" w:lineRule="auto"/>
        <w:rPr>
          <w:rFonts w:eastAsia="Times New Roman" w:cs="Times New Roman"/>
          <w:color w:val="000000" w:themeColor="text1"/>
        </w:rPr>
      </w:pPr>
      <w:r w:rsidRPr="00CC5A11">
        <w:rPr>
          <w:rFonts w:eastAsia="Times New Roman" w:cs="Times New Roman"/>
          <w:color w:val="000000" w:themeColor="text1"/>
        </w:rPr>
        <w:t xml:space="preserve">Середнє значення ЧСС у стані відносного спокою складає 61,5 </w:t>
      </w:r>
      <w:proofErr w:type="spellStart"/>
      <w:r w:rsidRPr="00CC5A11">
        <w:rPr>
          <w:rFonts w:eastAsia="Times New Roman" w:cs="Times New Roman"/>
          <w:color w:val="000000" w:themeColor="text1"/>
        </w:rPr>
        <w:t>уд</w:t>
      </w:r>
      <w:proofErr w:type="spellEnd"/>
      <w:r w:rsidRPr="00CC5A11">
        <w:rPr>
          <w:rFonts w:eastAsia="Times New Roman" w:cs="Times New Roman"/>
          <w:color w:val="000000" w:themeColor="text1"/>
        </w:rPr>
        <w:t xml:space="preserve">/хв, систолічний артеріальний тиск – 129,4 мм </w:t>
      </w:r>
      <w:proofErr w:type="spellStart"/>
      <w:r w:rsidRPr="00CC5A11">
        <w:rPr>
          <w:rFonts w:eastAsia="Times New Roman" w:cs="Times New Roman"/>
          <w:color w:val="000000" w:themeColor="text1"/>
        </w:rPr>
        <w:t>рт.ст</w:t>
      </w:r>
      <w:proofErr w:type="spellEnd"/>
      <w:r w:rsidRPr="00CC5A11">
        <w:rPr>
          <w:rFonts w:eastAsia="Times New Roman" w:cs="Times New Roman"/>
          <w:color w:val="000000" w:themeColor="text1"/>
        </w:rPr>
        <w:t xml:space="preserve">., діастолічний артеріальний тиск – 71,0 мм </w:t>
      </w:r>
      <w:proofErr w:type="spellStart"/>
      <w:r w:rsidRPr="00CC5A11">
        <w:rPr>
          <w:rFonts w:eastAsia="Times New Roman" w:cs="Times New Roman"/>
          <w:color w:val="000000" w:themeColor="text1"/>
        </w:rPr>
        <w:t>рт.ст</w:t>
      </w:r>
      <w:proofErr w:type="spellEnd"/>
      <w:r w:rsidRPr="00CC5A11">
        <w:rPr>
          <w:rFonts w:eastAsia="Times New Roman" w:cs="Times New Roman"/>
          <w:color w:val="000000" w:themeColor="text1"/>
        </w:rPr>
        <w:t>. Ці дані дозволяють глибше розуміти, як стресові ситуації впливають на серцево-судинну систему військовослужбовців.</w:t>
      </w:r>
    </w:p>
    <w:p w14:paraId="4AD03925" w14:textId="3C14FCC1" w:rsidR="05E48AC0" w:rsidRPr="00CC5A11" w:rsidRDefault="5CC120FE" w:rsidP="5CC120FE">
      <w:pPr>
        <w:widowControl w:val="0"/>
        <w:spacing w:line="276" w:lineRule="auto"/>
        <w:jc w:val="right"/>
        <w:rPr>
          <w:rFonts w:eastAsia="Times New Roman" w:cs="Times New Roman"/>
          <w:color w:val="000000" w:themeColor="text1"/>
        </w:rPr>
      </w:pPr>
      <w:r w:rsidRPr="00CC5A11">
        <w:rPr>
          <w:rFonts w:eastAsia="Times New Roman" w:cs="Times New Roman"/>
          <w:color w:val="000000" w:themeColor="text1"/>
        </w:rPr>
        <w:t>Таблиця 3.2</w:t>
      </w:r>
    </w:p>
    <w:p w14:paraId="0C314824" w14:textId="77777777" w:rsidR="001D2670" w:rsidRPr="00CC5A11" w:rsidRDefault="001D2670" w:rsidP="5CC120FE">
      <w:pPr>
        <w:widowControl w:val="0"/>
        <w:spacing w:line="276" w:lineRule="auto"/>
        <w:jc w:val="right"/>
        <w:rPr>
          <w:rFonts w:eastAsia="Times New Roman" w:cs="Times New Roman"/>
          <w:color w:val="000000" w:themeColor="text1"/>
        </w:rPr>
      </w:pPr>
    </w:p>
    <w:p w14:paraId="68B7EB22" w14:textId="1C82483D" w:rsidR="05E48AC0" w:rsidRPr="00CC5A11" w:rsidRDefault="5CC120FE" w:rsidP="5CC120FE">
      <w:pPr>
        <w:widowControl w:val="0"/>
        <w:spacing w:line="276" w:lineRule="auto"/>
        <w:ind w:firstLine="0"/>
        <w:jc w:val="center"/>
        <w:rPr>
          <w:rFonts w:eastAsia="Times New Roman" w:cs="Times New Roman"/>
          <w:b/>
          <w:color w:val="000000" w:themeColor="text1"/>
        </w:rPr>
      </w:pPr>
      <w:r w:rsidRPr="00CC5A11">
        <w:rPr>
          <w:rFonts w:eastAsia="Times New Roman" w:cs="Times New Roman"/>
          <w:b/>
          <w:color w:val="000000" w:themeColor="text1"/>
        </w:rPr>
        <w:t>Середньо групові результати серцево-судинної системи військовослужбовців артилеристів, (n=20)</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85"/>
        <w:gridCol w:w="1065"/>
        <w:gridCol w:w="872"/>
        <w:gridCol w:w="887"/>
        <w:gridCol w:w="932"/>
        <w:gridCol w:w="944"/>
      </w:tblGrid>
      <w:tr w:rsidR="5CC120FE" w:rsidRPr="00CC5A11" w14:paraId="7FD382F4" w14:textId="77777777" w:rsidTr="2CB06F76">
        <w:trPr>
          <w:trHeight w:val="195"/>
        </w:trPr>
        <w:tc>
          <w:tcPr>
            <w:tcW w:w="5085"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7CD878FA" w14:textId="0C27A48A" w:rsidR="5CC120FE" w:rsidRPr="00CC5A11" w:rsidRDefault="2CB06F76" w:rsidP="2CB06F76">
            <w:pPr>
              <w:spacing w:line="276" w:lineRule="auto"/>
              <w:ind w:firstLine="0"/>
              <w:jc w:val="center"/>
              <w:rPr>
                <w:rFonts w:eastAsia="Times New Roman" w:cs="Times New Roman"/>
                <w:sz w:val="24"/>
                <w:szCs w:val="24"/>
              </w:rPr>
            </w:pPr>
            <w:r w:rsidRPr="00CC5A11">
              <w:rPr>
                <w:rFonts w:eastAsia="Times New Roman" w:cs="Times New Roman"/>
                <w:sz w:val="24"/>
                <w:szCs w:val="24"/>
              </w:rPr>
              <w:t>Досліджувані показники</w:t>
            </w:r>
          </w:p>
        </w:tc>
        <w:tc>
          <w:tcPr>
            <w:tcW w:w="470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1942C6" w14:textId="73810B89" w:rsidR="5CC120FE" w:rsidRPr="00CC5A11" w:rsidRDefault="2CB06F76" w:rsidP="2CB06F76">
            <w:pPr>
              <w:spacing w:line="276" w:lineRule="auto"/>
              <w:ind w:firstLine="0"/>
              <w:jc w:val="center"/>
              <w:rPr>
                <w:rFonts w:eastAsia="Times New Roman" w:cs="Times New Roman"/>
                <w:sz w:val="24"/>
                <w:szCs w:val="24"/>
              </w:rPr>
            </w:pPr>
            <w:r w:rsidRPr="00CC5A11">
              <w:rPr>
                <w:rFonts w:eastAsia="Times New Roman" w:cs="Times New Roman"/>
                <w:sz w:val="24"/>
                <w:szCs w:val="24"/>
              </w:rPr>
              <w:t xml:space="preserve">Статистичні характеристики </w:t>
            </w:r>
          </w:p>
        </w:tc>
      </w:tr>
      <w:tr w:rsidR="5CC120FE" w:rsidRPr="00CC5A11" w14:paraId="4DBDDE96" w14:textId="77777777" w:rsidTr="2CB06F76">
        <w:trPr>
          <w:trHeight w:val="360"/>
        </w:trPr>
        <w:tc>
          <w:tcPr>
            <w:tcW w:w="5085" w:type="dxa"/>
            <w:vMerge/>
            <w:vAlign w:val="center"/>
          </w:tcPr>
          <w:p w14:paraId="0A258F1D" w14:textId="77777777" w:rsidR="00AF7C85" w:rsidRPr="00CC5A11" w:rsidRDefault="00AF7C85"/>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35504E" w14:textId="6A7DBFA1" w:rsidR="5CC120FE" w:rsidRPr="00CC5A11" w:rsidRDefault="5CC120FE" w:rsidP="2CB06F76">
            <w:pPr>
              <w:widowControl w:val="0"/>
              <w:spacing w:line="276" w:lineRule="auto"/>
              <w:ind w:firstLine="0"/>
              <w:jc w:val="center"/>
              <w:rPr>
                <w:sz w:val="24"/>
                <w:szCs w:val="24"/>
              </w:rPr>
            </w:pPr>
            <w:r w:rsidRPr="00CC5A11">
              <w:rPr>
                <w:noProof/>
                <w:lang w:eastAsia="uk-UA"/>
              </w:rPr>
              <w:drawing>
                <wp:inline distT="0" distB="0" distL="0" distR="0" wp14:anchorId="2D4F4557" wp14:editId="45BBA347">
                  <wp:extent cx="142875" cy="200025"/>
                  <wp:effectExtent l="0" t="0" r="0" b="0"/>
                  <wp:docPr id="1943732066" name="Рисунок 194373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2875" cy="200025"/>
                          </a:xfrm>
                          <a:prstGeom prst="rect">
                            <a:avLst/>
                          </a:prstGeom>
                        </pic:spPr>
                      </pic:pic>
                    </a:graphicData>
                  </a:graphic>
                </wp:inline>
              </w:drawing>
            </w:r>
          </w:p>
        </w:tc>
        <w:tc>
          <w:tcPr>
            <w:tcW w:w="8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6FBB7B" w14:textId="24E8BDC7" w:rsidR="5CC120FE" w:rsidRPr="00CC5A11" w:rsidRDefault="2CB06F76" w:rsidP="2CB06F76">
            <w:pPr>
              <w:widowControl w:val="0"/>
              <w:spacing w:line="276" w:lineRule="auto"/>
              <w:ind w:firstLine="0"/>
              <w:jc w:val="center"/>
              <w:rPr>
                <w:rFonts w:eastAsia="Times New Roman" w:cs="Times New Roman"/>
                <w:sz w:val="24"/>
                <w:szCs w:val="24"/>
              </w:rPr>
            </w:pPr>
            <w:r w:rsidRPr="00CC5A11">
              <w:rPr>
                <w:rFonts w:eastAsia="Times New Roman" w:cs="Times New Roman"/>
                <w:sz w:val="24"/>
                <w:szCs w:val="24"/>
              </w:rPr>
              <w:t>S</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tcPr>
          <w:p w14:paraId="7EB523C5" w14:textId="4877D1D7" w:rsidR="5CC120FE" w:rsidRPr="00CC5A11" w:rsidRDefault="2CB06F76" w:rsidP="2CB06F76">
            <w:pPr>
              <w:spacing w:line="276" w:lineRule="auto"/>
              <w:ind w:firstLine="0"/>
              <w:jc w:val="center"/>
              <w:rPr>
                <w:rFonts w:eastAsia="Times New Roman" w:cs="Times New Roman"/>
                <w:sz w:val="24"/>
                <w:szCs w:val="24"/>
              </w:rPr>
            </w:pPr>
            <w:proofErr w:type="spellStart"/>
            <w:r w:rsidRPr="00CC5A11">
              <w:rPr>
                <w:rFonts w:eastAsia="Times New Roman" w:cs="Times New Roman"/>
                <w:sz w:val="24"/>
                <w:szCs w:val="24"/>
              </w:rPr>
              <w:t>Min</w:t>
            </w:r>
            <w:proofErr w:type="spellEnd"/>
            <w:r w:rsidRPr="00CC5A11">
              <w:rPr>
                <w:rFonts w:eastAsia="Times New Roman" w:cs="Times New Roman"/>
                <w:sz w:val="24"/>
                <w:szCs w:val="24"/>
              </w:rPr>
              <w:t>.</w:t>
            </w:r>
          </w:p>
        </w:tc>
        <w:tc>
          <w:tcPr>
            <w:tcW w:w="932" w:type="dxa"/>
            <w:tcBorders>
              <w:top w:val="single" w:sz="6" w:space="0" w:color="auto"/>
              <w:left w:val="single" w:sz="6" w:space="0" w:color="auto"/>
              <w:bottom w:val="single" w:sz="6" w:space="0" w:color="auto"/>
              <w:right w:val="single" w:sz="6" w:space="0" w:color="auto"/>
            </w:tcBorders>
            <w:tcMar>
              <w:left w:w="105" w:type="dxa"/>
              <w:right w:w="105" w:type="dxa"/>
            </w:tcMar>
          </w:tcPr>
          <w:p w14:paraId="77A4A4E9" w14:textId="39248B75" w:rsidR="5CC120FE" w:rsidRPr="00CC5A11" w:rsidRDefault="2CB06F76" w:rsidP="2CB06F76">
            <w:pPr>
              <w:spacing w:line="276" w:lineRule="auto"/>
              <w:ind w:firstLine="0"/>
              <w:jc w:val="center"/>
              <w:rPr>
                <w:rFonts w:eastAsia="Times New Roman" w:cs="Times New Roman"/>
                <w:sz w:val="24"/>
                <w:szCs w:val="24"/>
              </w:rPr>
            </w:pPr>
            <w:proofErr w:type="spellStart"/>
            <w:r w:rsidRPr="00CC5A11">
              <w:rPr>
                <w:rFonts w:eastAsia="Times New Roman" w:cs="Times New Roman"/>
                <w:sz w:val="24"/>
                <w:szCs w:val="24"/>
              </w:rPr>
              <w:t>Max</w:t>
            </w:r>
            <w:proofErr w:type="spellEnd"/>
            <w:r w:rsidRPr="00CC5A11">
              <w:rPr>
                <w:rFonts w:eastAsia="Times New Roman" w:cs="Times New Roman"/>
                <w:sz w:val="24"/>
                <w:szCs w:val="24"/>
              </w:rPr>
              <w:t>.</w:t>
            </w:r>
          </w:p>
        </w:tc>
        <w:tc>
          <w:tcPr>
            <w:tcW w:w="944" w:type="dxa"/>
            <w:tcBorders>
              <w:top w:val="single" w:sz="6" w:space="0" w:color="auto"/>
              <w:left w:val="single" w:sz="6" w:space="0" w:color="auto"/>
              <w:bottom w:val="single" w:sz="6" w:space="0" w:color="auto"/>
              <w:right w:val="single" w:sz="6" w:space="0" w:color="auto"/>
            </w:tcBorders>
            <w:tcMar>
              <w:left w:w="105" w:type="dxa"/>
              <w:right w:w="105" w:type="dxa"/>
            </w:tcMar>
          </w:tcPr>
          <w:p w14:paraId="5D90E584" w14:textId="34FA45F8" w:rsidR="5CC120FE" w:rsidRPr="00CC5A11" w:rsidRDefault="2CB06F76" w:rsidP="2CB06F76">
            <w:pPr>
              <w:spacing w:line="276" w:lineRule="auto"/>
              <w:ind w:firstLine="0"/>
              <w:jc w:val="center"/>
              <w:rPr>
                <w:rFonts w:eastAsia="Times New Roman" w:cs="Times New Roman"/>
                <w:sz w:val="24"/>
                <w:szCs w:val="24"/>
              </w:rPr>
            </w:pPr>
            <w:r w:rsidRPr="00CC5A11">
              <w:rPr>
                <w:rFonts w:eastAsia="Times New Roman" w:cs="Times New Roman"/>
                <w:sz w:val="24"/>
                <w:szCs w:val="24"/>
              </w:rPr>
              <w:t>V, %</w:t>
            </w:r>
          </w:p>
        </w:tc>
      </w:tr>
      <w:tr w:rsidR="5CC120FE" w:rsidRPr="00CC5A11" w14:paraId="23DD1E24" w14:textId="77777777" w:rsidTr="2CB06F76">
        <w:trPr>
          <w:trHeight w:val="315"/>
        </w:trPr>
        <w:tc>
          <w:tcPr>
            <w:tcW w:w="5085" w:type="dxa"/>
            <w:tcBorders>
              <w:top w:val="single" w:sz="6" w:space="0" w:color="auto"/>
              <w:left w:val="single" w:sz="6" w:space="0" w:color="auto"/>
              <w:bottom w:val="single" w:sz="6" w:space="0" w:color="auto"/>
              <w:right w:val="single" w:sz="6" w:space="0" w:color="auto"/>
            </w:tcBorders>
            <w:tcMar>
              <w:left w:w="105" w:type="dxa"/>
              <w:right w:w="105" w:type="dxa"/>
            </w:tcMar>
          </w:tcPr>
          <w:p w14:paraId="66651208" w14:textId="416F6218" w:rsidR="5CC120FE" w:rsidRPr="00CC5A11" w:rsidRDefault="2CB06F76" w:rsidP="2CB06F76">
            <w:pPr>
              <w:spacing w:line="276" w:lineRule="auto"/>
              <w:ind w:firstLine="0"/>
              <w:rPr>
                <w:rFonts w:eastAsia="Times New Roman" w:cs="Times New Roman"/>
                <w:sz w:val="24"/>
                <w:szCs w:val="24"/>
              </w:rPr>
            </w:pPr>
            <w:r w:rsidRPr="00CC5A11">
              <w:rPr>
                <w:rFonts w:eastAsia="Times New Roman" w:cs="Times New Roman"/>
                <w:color w:val="000000" w:themeColor="text1"/>
                <w:sz w:val="24"/>
                <w:szCs w:val="24"/>
              </w:rPr>
              <w:t xml:space="preserve">ЧСС у стані відносного спокою, </w:t>
            </w:r>
            <w:r w:rsidRPr="00CC5A11">
              <w:rPr>
                <w:rFonts w:eastAsia="Times New Roman" w:cs="Times New Roman"/>
                <w:sz w:val="24"/>
                <w:szCs w:val="24"/>
              </w:rPr>
              <w:t>уд·хв.</w:t>
            </w:r>
            <w:r w:rsidRPr="00CC5A11">
              <w:rPr>
                <w:rFonts w:eastAsia="Times New Roman" w:cs="Times New Roman"/>
                <w:sz w:val="24"/>
                <w:szCs w:val="24"/>
                <w:vertAlign w:val="superscript"/>
              </w:rPr>
              <w:t>-1</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CD8B57" w14:textId="504118B6"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61,5</w:t>
            </w:r>
          </w:p>
        </w:tc>
        <w:tc>
          <w:tcPr>
            <w:tcW w:w="8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4E387A" w14:textId="0C2413A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9,24</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B85C42" w14:textId="6C82D7D7"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48,0</w:t>
            </w:r>
          </w:p>
        </w:tc>
        <w:tc>
          <w:tcPr>
            <w:tcW w:w="9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2E635B" w14:textId="1DE983A5"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77,0</w:t>
            </w:r>
          </w:p>
        </w:tc>
        <w:tc>
          <w:tcPr>
            <w:tcW w:w="94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B7CE0B" w14:textId="4BE3D16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15,0</w:t>
            </w:r>
          </w:p>
        </w:tc>
      </w:tr>
      <w:tr w:rsidR="5CC120FE" w:rsidRPr="00CC5A11" w14:paraId="2818B58D" w14:textId="77777777" w:rsidTr="2CB06F76">
        <w:trPr>
          <w:trHeight w:val="315"/>
        </w:trPr>
        <w:tc>
          <w:tcPr>
            <w:tcW w:w="5085" w:type="dxa"/>
            <w:tcBorders>
              <w:top w:val="single" w:sz="6" w:space="0" w:color="auto"/>
              <w:left w:val="single" w:sz="6" w:space="0" w:color="auto"/>
              <w:bottom w:val="single" w:sz="6" w:space="0" w:color="auto"/>
              <w:right w:val="single" w:sz="6" w:space="0" w:color="auto"/>
            </w:tcBorders>
            <w:tcMar>
              <w:left w:w="105" w:type="dxa"/>
              <w:right w:w="105" w:type="dxa"/>
            </w:tcMar>
          </w:tcPr>
          <w:p w14:paraId="7DFB00CF" w14:textId="6B346656" w:rsidR="5CC120FE" w:rsidRPr="00CC5A11" w:rsidRDefault="2CB06F76" w:rsidP="2CB06F76">
            <w:pPr>
              <w:spacing w:line="276" w:lineRule="auto"/>
              <w:ind w:firstLine="0"/>
              <w:rPr>
                <w:rFonts w:eastAsia="Times New Roman" w:cs="Times New Roman"/>
                <w:sz w:val="24"/>
                <w:szCs w:val="24"/>
              </w:rPr>
            </w:pPr>
            <w:proofErr w:type="spellStart"/>
            <w:r w:rsidRPr="00CC5A11">
              <w:rPr>
                <w:rFonts w:eastAsia="Times New Roman" w:cs="Times New Roman"/>
                <w:color w:val="000000" w:themeColor="text1"/>
                <w:sz w:val="24"/>
                <w:szCs w:val="24"/>
              </w:rPr>
              <w:t>АТсист</w:t>
            </w:r>
            <w:proofErr w:type="spellEnd"/>
            <w:r w:rsidRPr="00CC5A11">
              <w:rPr>
                <w:rFonts w:eastAsia="Times New Roman" w:cs="Times New Roman"/>
                <w:color w:val="000000" w:themeColor="text1"/>
                <w:sz w:val="24"/>
                <w:szCs w:val="24"/>
              </w:rPr>
              <w:t xml:space="preserve"> у стані відного спокою,</w:t>
            </w:r>
            <w:r w:rsidRPr="00CC5A11">
              <w:rPr>
                <w:rFonts w:eastAsia="Times New Roman" w:cs="Times New Roman"/>
                <w:sz w:val="24"/>
                <w:szCs w:val="24"/>
              </w:rPr>
              <w:t xml:space="preserve"> </w:t>
            </w:r>
            <w:proofErr w:type="spellStart"/>
            <w:r w:rsidRPr="00CC5A11">
              <w:rPr>
                <w:rFonts w:eastAsia="Times New Roman" w:cs="Times New Roman"/>
                <w:sz w:val="24"/>
                <w:szCs w:val="24"/>
              </w:rPr>
              <w:t>мм.рт.ст</w:t>
            </w:r>
            <w:proofErr w:type="spellEnd"/>
            <w:r w:rsidRPr="00CC5A11">
              <w:rPr>
                <w:rFonts w:eastAsia="Times New Roman" w:cs="Times New Roman"/>
                <w:sz w:val="24"/>
                <w:szCs w:val="24"/>
              </w:rPr>
              <w: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B0065B" w14:textId="4E5EB6F0"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129,4</w:t>
            </w:r>
          </w:p>
        </w:tc>
        <w:tc>
          <w:tcPr>
            <w:tcW w:w="8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24AC41" w14:textId="16904105"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13,20</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E438D6" w14:textId="7CC886B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114,0</w:t>
            </w:r>
          </w:p>
        </w:tc>
        <w:tc>
          <w:tcPr>
            <w:tcW w:w="9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6027C4" w14:textId="1632EC1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157,0</w:t>
            </w:r>
          </w:p>
        </w:tc>
        <w:tc>
          <w:tcPr>
            <w:tcW w:w="94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AA8C8E" w14:textId="02A7E0D0"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10,2</w:t>
            </w:r>
          </w:p>
        </w:tc>
      </w:tr>
      <w:tr w:rsidR="5CC120FE" w:rsidRPr="00CC5A11" w14:paraId="2A2BF044" w14:textId="77777777" w:rsidTr="2CB06F76">
        <w:trPr>
          <w:trHeight w:val="315"/>
        </w:trPr>
        <w:tc>
          <w:tcPr>
            <w:tcW w:w="5085" w:type="dxa"/>
            <w:tcBorders>
              <w:top w:val="single" w:sz="6" w:space="0" w:color="auto"/>
              <w:left w:val="single" w:sz="6" w:space="0" w:color="auto"/>
              <w:bottom w:val="single" w:sz="6" w:space="0" w:color="auto"/>
              <w:right w:val="single" w:sz="6" w:space="0" w:color="auto"/>
            </w:tcBorders>
            <w:tcMar>
              <w:left w:w="105" w:type="dxa"/>
              <w:right w:w="105" w:type="dxa"/>
            </w:tcMar>
          </w:tcPr>
          <w:p w14:paraId="66A46D37" w14:textId="1AB85E0B" w:rsidR="5CC120FE" w:rsidRPr="00CC5A11" w:rsidRDefault="2CB06F76" w:rsidP="2CB06F76">
            <w:pPr>
              <w:spacing w:line="276" w:lineRule="auto"/>
              <w:ind w:firstLine="0"/>
              <w:rPr>
                <w:rFonts w:eastAsia="Times New Roman" w:cs="Times New Roman"/>
                <w:sz w:val="24"/>
                <w:szCs w:val="24"/>
              </w:rPr>
            </w:pPr>
            <w:proofErr w:type="spellStart"/>
            <w:r w:rsidRPr="00CC5A11">
              <w:rPr>
                <w:rFonts w:eastAsia="Times New Roman" w:cs="Times New Roman"/>
                <w:color w:val="000000" w:themeColor="text1"/>
                <w:sz w:val="24"/>
                <w:szCs w:val="24"/>
              </w:rPr>
              <w:t>АТдіаст</w:t>
            </w:r>
            <w:proofErr w:type="spellEnd"/>
            <w:r w:rsidRPr="00CC5A11">
              <w:rPr>
                <w:rFonts w:eastAsia="Times New Roman" w:cs="Times New Roman"/>
                <w:color w:val="000000" w:themeColor="text1"/>
                <w:sz w:val="24"/>
                <w:szCs w:val="24"/>
              </w:rPr>
              <w:t xml:space="preserve"> у стані відного спокою,</w:t>
            </w:r>
            <w:r w:rsidRPr="00CC5A11">
              <w:rPr>
                <w:rFonts w:eastAsia="Times New Roman" w:cs="Times New Roman"/>
                <w:sz w:val="24"/>
                <w:szCs w:val="24"/>
              </w:rPr>
              <w:t xml:space="preserve"> </w:t>
            </w:r>
            <w:proofErr w:type="spellStart"/>
            <w:r w:rsidRPr="00CC5A11">
              <w:rPr>
                <w:rFonts w:eastAsia="Times New Roman" w:cs="Times New Roman"/>
                <w:sz w:val="24"/>
                <w:szCs w:val="24"/>
              </w:rPr>
              <w:t>мм.рт.ст</w:t>
            </w:r>
            <w:proofErr w:type="spellEnd"/>
            <w:r w:rsidRPr="00CC5A11">
              <w:rPr>
                <w:rFonts w:eastAsia="Times New Roman" w:cs="Times New Roman"/>
                <w:sz w:val="24"/>
                <w:szCs w:val="24"/>
              </w:rPr>
              <w: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5BF624" w14:textId="17596C39"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71,0</w:t>
            </w:r>
          </w:p>
        </w:tc>
        <w:tc>
          <w:tcPr>
            <w:tcW w:w="8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B5A09" w14:textId="4B2EBC9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6,34</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0BC086" w14:textId="23DEEEC7"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59,0</w:t>
            </w:r>
          </w:p>
        </w:tc>
        <w:tc>
          <w:tcPr>
            <w:tcW w:w="9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171DA9" w14:textId="0CBA9B99"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79,0</w:t>
            </w:r>
          </w:p>
        </w:tc>
        <w:tc>
          <w:tcPr>
            <w:tcW w:w="94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870601" w14:textId="79E3C9C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8,9</w:t>
            </w:r>
          </w:p>
        </w:tc>
      </w:tr>
    </w:tbl>
    <w:p w14:paraId="2E98DAC2" w14:textId="5BA35332" w:rsidR="05E48AC0" w:rsidRPr="00CC5A11" w:rsidRDefault="05E48AC0" w:rsidP="5CC120FE">
      <w:pPr>
        <w:widowControl w:val="0"/>
        <w:spacing w:line="276" w:lineRule="auto"/>
        <w:rPr>
          <w:rFonts w:eastAsia="Times New Roman" w:cs="Times New Roman"/>
          <w:color w:val="000000" w:themeColor="text1"/>
        </w:rPr>
      </w:pPr>
    </w:p>
    <w:p w14:paraId="43A0E4D0" w14:textId="2EA40949" w:rsidR="2CB06F76" w:rsidRPr="00CC5A11" w:rsidRDefault="2CB06F76" w:rsidP="2CB06F76">
      <w:pPr>
        <w:widowControl w:val="0"/>
        <w:spacing w:line="360" w:lineRule="auto"/>
        <w:rPr>
          <w:rFonts w:eastAsia="Times New Roman" w:cs="Times New Roman"/>
        </w:rPr>
      </w:pPr>
      <w:r w:rsidRPr="00CC5A11">
        <w:rPr>
          <w:rFonts w:eastAsia="Times New Roman" w:cs="Times New Roman"/>
          <w:color w:val="000000" w:themeColor="text1"/>
        </w:rPr>
        <w:t xml:space="preserve">Таблиця 3.3 представляє результати серцево-судинної системи військовослужбовців-артилеристів під час ортостатичної проби (n=20). Досліджувані показники включають артеріальний тиск (систолічний та діастолічний) у горизонтальному та вертикальному положенні тіла (в мм </w:t>
      </w:r>
      <w:proofErr w:type="spellStart"/>
      <w:r w:rsidRPr="00CC5A11">
        <w:rPr>
          <w:rFonts w:eastAsia="Times New Roman" w:cs="Times New Roman"/>
          <w:color w:val="000000" w:themeColor="text1"/>
        </w:rPr>
        <w:t>рт.ст</w:t>
      </w:r>
      <w:proofErr w:type="spellEnd"/>
      <w:r w:rsidRPr="00CC5A11">
        <w:rPr>
          <w:rFonts w:eastAsia="Times New Roman" w:cs="Times New Roman"/>
          <w:color w:val="000000" w:themeColor="text1"/>
        </w:rPr>
        <w:t>.), частоту серцевих скорочень (ЧСС) у горизонтальному та вертикальному положенні тіла (</w:t>
      </w:r>
      <w:proofErr w:type="spellStart"/>
      <w:r w:rsidRPr="00CC5A11">
        <w:rPr>
          <w:rFonts w:eastAsia="Times New Roman" w:cs="Times New Roman"/>
          <w:color w:val="000000" w:themeColor="text1"/>
        </w:rPr>
        <w:t>уд</w:t>
      </w:r>
      <w:proofErr w:type="spellEnd"/>
      <w:r w:rsidRPr="00CC5A11">
        <w:rPr>
          <w:rFonts w:eastAsia="Times New Roman" w:cs="Times New Roman"/>
          <w:color w:val="000000" w:themeColor="text1"/>
        </w:rPr>
        <w:t>/хв), а також показник ортостатичної проби (</w:t>
      </w:r>
      <w:proofErr w:type="spellStart"/>
      <w:r w:rsidRPr="00CC5A11">
        <w:rPr>
          <w:rFonts w:eastAsia="Times New Roman" w:cs="Times New Roman"/>
          <w:color w:val="000000" w:themeColor="text1"/>
        </w:rPr>
        <w:t>у.о</w:t>
      </w:r>
      <w:proofErr w:type="spellEnd"/>
      <w:r w:rsidRPr="00CC5A11">
        <w:rPr>
          <w:rFonts w:eastAsia="Times New Roman" w:cs="Times New Roman"/>
          <w:color w:val="000000" w:themeColor="text1"/>
        </w:rPr>
        <w:t>.).</w:t>
      </w:r>
    </w:p>
    <w:p w14:paraId="4A9E9745" w14:textId="1F72497E" w:rsidR="2CB06F76" w:rsidRPr="00CC5A11" w:rsidRDefault="2CB06F76" w:rsidP="2CB06F76">
      <w:pPr>
        <w:widowControl w:val="0"/>
        <w:spacing w:line="360" w:lineRule="auto"/>
      </w:pPr>
      <w:r w:rsidRPr="00CC5A11">
        <w:rPr>
          <w:rFonts w:eastAsia="Times New Roman" w:cs="Times New Roman"/>
          <w:color w:val="000000" w:themeColor="text1"/>
        </w:rPr>
        <w:t xml:space="preserve">Середні значення систолічного артеріального тиску становлять 123,0 мм </w:t>
      </w:r>
      <w:proofErr w:type="spellStart"/>
      <w:r w:rsidRPr="00CC5A11">
        <w:rPr>
          <w:rFonts w:eastAsia="Times New Roman" w:cs="Times New Roman"/>
          <w:color w:val="000000" w:themeColor="text1"/>
        </w:rPr>
        <w:t>рт.ст</w:t>
      </w:r>
      <w:proofErr w:type="spellEnd"/>
      <w:r w:rsidRPr="00CC5A11">
        <w:rPr>
          <w:rFonts w:eastAsia="Times New Roman" w:cs="Times New Roman"/>
          <w:color w:val="000000" w:themeColor="text1"/>
        </w:rPr>
        <w:t xml:space="preserve">. у горизонтальному положенні тіла та 128,8 мм </w:t>
      </w:r>
      <w:proofErr w:type="spellStart"/>
      <w:r w:rsidRPr="00CC5A11">
        <w:rPr>
          <w:rFonts w:eastAsia="Times New Roman" w:cs="Times New Roman"/>
          <w:color w:val="000000" w:themeColor="text1"/>
        </w:rPr>
        <w:t>рт.ст</w:t>
      </w:r>
      <w:proofErr w:type="spellEnd"/>
      <w:r w:rsidRPr="00CC5A11">
        <w:rPr>
          <w:rFonts w:eastAsia="Times New Roman" w:cs="Times New Roman"/>
          <w:color w:val="000000" w:themeColor="text1"/>
        </w:rPr>
        <w:t xml:space="preserve">. у вертикальному. Діастолічний артеріальний тиск складає відповідно 70,6 мм </w:t>
      </w:r>
      <w:proofErr w:type="spellStart"/>
      <w:r w:rsidRPr="00CC5A11">
        <w:rPr>
          <w:rFonts w:eastAsia="Times New Roman" w:cs="Times New Roman"/>
          <w:color w:val="000000" w:themeColor="text1"/>
        </w:rPr>
        <w:t>рт.ст</w:t>
      </w:r>
      <w:proofErr w:type="spellEnd"/>
      <w:r w:rsidRPr="00CC5A11">
        <w:rPr>
          <w:rFonts w:eastAsia="Times New Roman" w:cs="Times New Roman"/>
          <w:color w:val="000000" w:themeColor="text1"/>
        </w:rPr>
        <w:t xml:space="preserve">. і 69,9 мм </w:t>
      </w:r>
      <w:proofErr w:type="spellStart"/>
      <w:r w:rsidRPr="00CC5A11">
        <w:rPr>
          <w:rFonts w:eastAsia="Times New Roman" w:cs="Times New Roman"/>
          <w:color w:val="000000" w:themeColor="text1"/>
        </w:rPr>
        <w:t>рт.ст</w:t>
      </w:r>
      <w:proofErr w:type="spellEnd"/>
      <w:r w:rsidRPr="00CC5A11">
        <w:rPr>
          <w:rFonts w:eastAsia="Times New Roman" w:cs="Times New Roman"/>
          <w:color w:val="000000" w:themeColor="text1"/>
        </w:rPr>
        <w:t>. у відповідних положеннях.</w:t>
      </w:r>
    </w:p>
    <w:p w14:paraId="53E8CB85" w14:textId="7F285D13" w:rsidR="2CB06F76" w:rsidRPr="00CC5A11" w:rsidRDefault="2CB06F76" w:rsidP="2CB06F76">
      <w:pPr>
        <w:widowControl w:val="0"/>
        <w:spacing w:line="360" w:lineRule="auto"/>
      </w:pPr>
      <w:r w:rsidRPr="00CC5A11">
        <w:rPr>
          <w:rFonts w:eastAsia="Times New Roman" w:cs="Times New Roman"/>
          <w:color w:val="000000" w:themeColor="text1"/>
        </w:rPr>
        <w:t xml:space="preserve">ЧСС у горизонтальному положенні тіла складає 59,0 </w:t>
      </w:r>
      <w:proofErr w:type="spellStart"/>
      <w:r w:rsidRPr="00CC5A11">
        <w:rPr>
          <w:rFonts w:eastAsia="Times New Roman" w:cs="Times New Roman"/>
          <w:color w:val="000000" w:themeColor="text1"/>
        </w:rPr>
        <w:t>уд</w:t>
      </w:r>
      <w:proofErr w:type="spellEnd"/>
      <w:r w:rsidRPr="00CC5A11">
        <w:rPr>
          <w:rFonts w:eastAsia="Times New Roman" w:cs="Times New Roman"/>
          <w:color w:val="000000" w:themeColor="text1"/>
        </w:rPr>
        <w:t xml:space="preserve">/хв, у </w:t>
      </w:r>
      <w:r w:rsidRPr="00CC5A11">
        <w:rPr>
          <w:rFonts w:eastAsia="Times New Roman" w:cs="Times New Roman"/>
          <w:color w:val="000000" w:themeColor="text1"/>
        </w:rPr>
        <w:lastRenderedPageBreak/>
        <w:t xml:space="preserve">вертикальному - 81,4 </w:t>
      </w:r>
      <w:proofErr w:type="spellStart"/>
      <w:r w:rsidRPr="00CC5A11">
        <w:rPr>
          <w:rFonts w:eastAsia="Times New Roman" w:cs="Times New Roman"/>
          <w:color w:val="000000" w:themeColor="text1"/>
        </w:rPr>
        <w:t>уд</w:t>
      </w:r>
      <w:proofErr w:type="spellEnd"/>
      <w:r w:rsidRPr="00CC5A11">
        <w:rPr>
          <w:rFonts w:eastAsia="Times New Roman" w:cs="Times New Roman"/>
          <w:color w:val="000000" w:themeColor="text1"/>
        </w:rPr>
        <w:t xml:space="preserve">/хв. Показник ортостатичної проби становить 22,4 </w:t>
      </w:r>
      <w:proofErr w:type="spellStart"/>
      <w:r w:rsidRPr="00CC5A11">
        <w:rPr>
          <w:rFonts w:eastAsia="Times New Roman" w:cs="Times New Roman"/>
          <w:color w:val="000000" w:themeColor="text1"/>
        </w:rPr>
        <w:t>у.о</w:t>
      </w:r>
      <w:proofErr w:type="spellEnd"/>
      <w:r w:rsidRPr="00CC5A11">
        <w:rPr>
          <w:rFonts w:eastAsia="Times New Roman" w:cs="Times New Roman"/>
          <w:color w:val="000000" w:themeColor="text1"/>
        </w:rPr>
        <w:t>.</w:t>
      </w:r>
    </w:p>
    <w:p w14:paraId="21E4F8F6" w14:textId="1FF90079" w:rsidR="05E48AC0" w:rsidRPr="00CC5A11" w:rsidRDefault="2CB06F76" w:rsidP="00BE1229">
      <w:pPr>
        <w:widowControl w:val="0"/>
        <w:spacing w:line="360" w:lineRule="auto"/>
        <w:rPr>
          <w:rFonts w:eastAsia="Times New Roman" w:cs="Times New Roman"/>
        </w:rPr>
      </w:pPr>
      <w:r w:rsidRPr="00CC5A11">
        <w:rPr>
          <w:rFonts w:eastAsia="Times New Roman" w:cs="Times New Roman"/>
          <w:color w:val="000000" w:themeColor="text1"/>
        </w:rPr>
        <w:t xml:space="preserve"> Згідно із таблицею оцінювання у досліджуваних спостерігається розвиток гіпертонії, на що ми звернули увагу під час </w:t>
      </w:r>
      <w:r w:rsidR="00720300" w:rsidRPr="00CC5A11">
        <w:rPr>
          <w:rFonts w:eastAsia="Times New Roman" w:cs="Times New Roman"/>
          <w:color w:val="000000" w:themeColor="text1"/>
        </w:rPr>
        <w:t xml:space="preserve">розроблення параметрів процесуального </w:t>
      </w:r>
      <w:proofErr w:type="spellStart"/>
      <w:r w:rsidR="00720300" w:rsidRPr="00CC5A11">
        <w:rPr>
          <w:rFonts w:eastAsia="Times New Roman" w:cs="Times New Roman"/>
          <w:color w:val="000000" w:themeColor="text1"/>
        </w:rPr>
        <w:t>блокуметодики</w:t>
      </w:r>
      <w:proofErr w:type="spellEnd"/>
      <w:r w:rsidRPr="00CC5A11">
        <w:rPr>
          <w:rFonts w:eastAsia="Times New Roman" w:cs="Times New Roman"/>
          <w:color w:val="000000" w:themeColor="text1"/>
        </w:rPr>
        <w:t>.</w:t>
      </w:r>
    </w:p>
    <w:p w14:paraId="361480B7" w14:textId="59A94041" w:rsidR="05E48AC0" w:rsidRPr="00CC5A11" w:rsidRDefault="5CC120FE" w:rsidP="5CC120FE">
      <w:pPr>
        <w:widowControl w:val="0"/>
        <w:spacing w:line="276" w:lineRule="auto"/>
        <w:jc w:val="right"/>
        <w:rPr>
          <w:rFonts w:eastAsia="Times New Roman" w:cs="Times New Roman"/>
          <w:color w:val="000000" w:themeColor="text1"/>
        </w:rPr>
      </w:pPr>
      <w:r w:rsidRPr="00CC5A11">
        <w:rPr>
          <w:rFonts w:eastAsia="Times New Roman" w:cs="Times New Roman"/>
          <w:color w:val="000000" w:themeColor="text1"/>
        </w:rPr>
        <w:t>Таблиця 3.3</w:t>
      </w:r>
    </w:p>
    <w:p w14:paraId="4D12D9C6" w14:textId="77777777" w:rsidR="001D2670" w:rsidRPr="00CC5A11" w:rsidRDefault="001D2670" w:rsidP="5CC120FE">
      <w:pPr>
        <w:widowControl w:val="0"/>
        <w:spacing w:line="276" w:lineRule="auto"/>
        <w:jc w:val="right"/>
        <w:rPr>
          <w:rFonts w:eastAsia="Times New Roman" w:cs="Times New Roman"/>
          <w:color w:val="000000" w:themeColor="text1"/>
        </w:rPr>
      </w:pPr>
    </w:p>
    <w:p w14:paraId="5E8C54D4" w14:textId="7B24F173" w:rsidR="05E48AC0" w:rsidRPr="00CC5A11" w:rsidRDefault="5CC120FE" w:rsidP="5CC120FE">
      <w:pPr>
        <w:widowControl w:val="0"/>
        <w:spacing w:line="276" w:lineRule="auto"/>
        <w:ind w:firstLine="0"/>
        <w:jc w:val="center"/>
        <w:rPr>
          <w:rFonts w:eastAsia="Times New Roman" w:cs="Times New Roman"/>
          <w:b/>
          <w:color w:val="000000" w:themeColor="text1"/>
        </w:rPr>
      </w:pPr>
      <w:r w:rsidRPr="00CC5A11">
        <w:rPr>
          <w:rFonts w:eastAsia="Times New Roman" w:cs="Times New Roman"/>
          <w:b/>
          <w:color w:val="000000" w:themeColor="text1"/>
        </w:rPr>
        <w:t>Результати серцево-судинної системи при виконанні ортостатичної проби військовослужбовців артилеристів, (n=20)</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80"/>
        <w:gridCol w:w="1185"/>
        <w:gridCol w:w="1043"/>
        <w:gridCol w:w="1118"/>
        <w:gridCol w:w="1050"/>
        <w:gridCol w:w="1033"/>
      </w:tblGrid>
      <w:tr w:rsidR="5CC120FE" w:rsidRPr="00CC5A11" w14:paraId="7666E69F" w14:textId="77777777" w:rsidTr="2CB06F76">
        <w:trPr>
          <w:trHeight w:val="195"/>
        </w:trPr>
        <w:tc>
          <w:tcPr>
            <w:tcW w:w="4380"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6DC2AB87" w14:textId="5F521AC8" w:rsidR="5CC120FE" w:rsidRPr="00CC5A11" w:rsidRDefault="2CB06F76" w:rsidP="2CB06F76">
            <w:pPr>
              <w:spacing w:line="276" w:lineRule="auto"/>
              <w:ind w:firstLine="0"/>
              <w:jc w:val="center"/>
              <w:rPr>
                <w:rFonts w:eastAsia="Times New Roman" w:cs="Times New Roman"/>
                <w:sz w:val="24"/>
                <w:szCs w:val="24"/>
              </w:rPr>
            </w:pPr>
            <w:r w:rsidRPr="00CC5A11">
              <w:rPr>
                <w:rFonts w:eastAsia="Times New Roman" w:cs="Times New Roman"/>
                <w:sz w:val="24"/>
                <w:szCs w:val="24"/>
              </w:rPr>
              <w:t>Досліджувані показники</w:t>
            </w:r>
          </w:p>
        </w:tc>
        <w:tc>
          <w:tcPr>
            <w:tcW w:w="5429"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2A4713" w14:textId="5D7D4F48" w:rsidR="5CC120FE" w:rsidRPr="00CC5A11" w:rsidRDefault="2CB06F76" w:rsidP="2CB06F76">
            <w:pPr>
              <w:spacing w:line="276" w:lineRule="auto"/>
              <w:jc w:val="center"/>
              <w:rPr>
                <w:rFonts w:eastAsia="Times New Roman" w:cs="Times New Roman"/>
                <w:sz w:val="24"/>
                <w:szCs w:val="24"/>
              </w:rPr>
            </w:pPr>
            <w:r w:rsidRPr="00CC5A11">
              <w:rPr>
                <w:rFonts w:eastAsia="Times New Roman" w:cs="Times New Roman"/>
                <w:sz w:val="24"/>
                <w:szCs w:val="24"/>
              </w:rPr>
              <w:t xml:space="preserve">Статистичні характеристики </w:t>
            </w:r>
          </w:p>
        </w:tc>
      </w:tr>
      <w:tr w:rsidR="5CC120FE" w:rsidRPr="00CC5A11" w14:paraId="73061096" w14:textId="77777777" w:rsidTr="2CB06F76">
        <w:trPr>
          <w:trHeight w:val="360"/>
        </w:trPr>
        <w:tc>
          <w:tcPr>
            <w:tcW w:w="4380" w:type="dxa"/>
            <w:vMerge/>
            <w:vAlign w:val="center"/>
          </w:tcPr>
          <w:p w14:paraId="60C3D6B7" w14:textId="77777777" w:rsidR="00AF7C85" w:rsidRPr="00CC5A11" w:rsidRDefault="00AF7C85"/>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6A852A" w14:textId="50B74968" w:rsidR="5CC120FE" w:rsidRPr="00CC5A11" w:rsidRDefault="5CC120FE" w:rsidP="2CB06F76">
            <w:pPr>
              <w:widowControl w:val="0"/>
              <w:spacing w:line="276" w:lineRule="auto"/>
              <w:ind w:firstLine="0"/>
              <w:jc w:val="center"/>
              <w:rPr>
                <w:sz w:val="24"/>
                <w:szCs w:val="24"/>
              </w:rPr>
            </w:pPr>
            <w:r w:rsidRPr="00CC5A11">
              <w:rPr>
                <w:noProof/>
                <w:lang w:eastAsia="uk-UA"/>
              </w:rPr>
              <w:drawing>
                <wp:inline distT="0" distB="0" distL="0" distR="0" wp14:anchorId="32A0691E" wp14:editId="64E0C32D">
                  <wp:extent cx="142875" cy="200025"/>
                  <wp:effectExtent l="0" t="0" r="0" b="0"/>
                  <wp:docPr id="374568550" name="Рисунок 37456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2875" cy="200025"/>
                          </a:xfrm>
                          <a:prstGeom prst="rect">
                            <a:avLst/>
                          </a:prstGeom>
                        </pic:spPr>
                      </pic:pic>
                    </a:graphicData>
                  </a:graphic>
                </wp:inline>
              </w:drawing>
            </w:r>
          </w:p>
        </w:tc>
        <w:tc>
          <w:tcPr>
            <w:tcW w:w="10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8CF6B9" w14:textId="58E3D74A" w:rsidR="5CC120FE" w:rsidRPr="00CC5A11" w:rsidRDefault="2CB06F76" w:rsidP="2CB06F76">
            <w:pPr>
              <w:widowControl w:val="0"/>
              <w:spacing w:line="276" w:lineRule="auto"/>
              <w:ind w:firstLine="0"/>
              <w:jc w:val="center"/>
              <w:rPr>
                <w:rFonts w:eastAsia="Times New Roman" w:cs="Times New Roman"/>
                <w:sz w:val="24"/>
                <w:szCs w:val="24"/>
              </w:rPr>
            </w:pPr>
            <w:r w:rsidRPr="00CC5A11">
              <w:rPr>
                <w:rFonts w:eastAsia="Times New Roman" w:cs="Times New Roman"/>
                <w:sz w:val="24"/>
                <w:szCs w:val="24"/>
              </w:rPr>
              <w:t>S</w:t>
            </w:r>
          </w:p>
        </w:tc>
        <w:tc>
          <w:tcPr>
            <w:tcW w:w="1118" w:type="dxa"/>
            <w:tcBorders>
              <w:top w:val="single" w:sz="6" w:space="0" w:color="auto"/>
              <w:left w:val="single" w:sz="6" w:space="0" w:color="auto"/>
              <w:bottom w:val="single" w:sz="6" w:space="0" w:color="auto"/>
              <w:right w:val="single" w:sz="6" w:space="0" w:color="auto"/>
            </w:tcBorders>
            <w:tcMar>
              <w:left w:w="105" w:type="dxa"/>
              <w:right w:w="105" w:type="dxa"/>
            </w:tcMar>
          </w:tcPr>
          <w:p w14:paraId="7739BBCA" w14:textId="02157A3D" w:rsidR="5CC120FE" w:rsidRPr="00CC5A11" w:rsidRDefault="2CB06F76" w:rsidP="2CB06F76">
            <w:pPr>
              <w:spacing w:line="276" w:lineRule="auto"/>
              <w:ind w:firstLine="0"/>
              <w:jc w:val="center"/>
              <w:rPr>
                <w:rFonts w:eastAsia="Times New Roman" w:cs="Times New Roman"/>
                <w:sz w:val="24"/>
                <w:szCs w:val="24"/>
              </w:rPr>
            </w:pPr>
            <w:proofErr w:type="spellStart"/>
            <w:r w:rsidRPr="00CC5A11">
              <w:rPr>
                <w:rFonts w:eastAsia="Times New Roman" w:cs="Times New Roman"/>
                <w:sz w:val="24"/>
                <w:szCs w:val="24"/>
              </w:rPr>
              <w:t>Min</w:t>
            </w:r>
            <w:proofErr w:type="spellEnd"/>
            <w:r w:rsidRPr="00CC5A11">
              <w:rPr>
                <w:rFonts w:eastAsia="Times New Roman" w:cs="Times New Roman"/>
                <w:sz w:val="24"/>
                <w:szCs w:val="24"/>
              </w:rPr>
              <w: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14:paraId="27D4F0E1" w14:textId="7D0EB5F0" w:rsidR="5CC120FE" w:rsidRPr="00CC5A11" w:rsidRDefault="2CB06F76" w:rsidP="2CB06F76">
            <w:pPr>
              <w:spacing w:line="276" w:lineRule="auto"/>
              <w:ind w:firstLine="0"/>
              <w:jc w:val="center"/>
              <w:rPr>
                <w:rFonts w:eastAsia="Times New Roman" w:cs="Times New Roman"/>
                <w:sz w:val="24"/>
                <w:szCs w:val="24"/>
              </w:rPr>
            </w:pPr>
            <w:proofErr w:type="spellStart"/>
            <w:r w:rsidRPr="00CC5A11">
              <w:rPr>
                <w:rFonts w:eastAsia="Times New Roman" w:cs="Times New Roman"/>
                <w:sz w:val="24"/>
                <w:szCs w:val="24"/>
              </w:rPr>
              <w:t>Max</w:t>
            </w:r>
            <w:proofErr w:type="spellEnd"/>
            <w:r w:rsidRPr="00CC5A11">
              <w:rPr>
                <w:rFonts w:eastAsia="Times New Roman" w:cs="Times New Roman"/>
                <w:sz w:val="24"/>
                <w:szCs w:val="24"/>
              </w:rPr>
              <w:t>.</w:t>
            </w:r>
          </w:p>
        </w:tc>
        <w:tc>
          <w:tcPr>
            <w:tcW w:w="1033" w:type="dxa"/>
            <w:tcBorders>
              <w:top w:val="single" w:sz="6" w:space="0" w:color="auto"/>
              <w:left w:val="single" w:sz="6" w:space="0" w:color="auto"/>
              <w:bottom w:val="single" w:sz="6" w:space="0" w:color="auto"/>
              <w:right w:val="single" w:sz="6" w:space="0" w:color="auto"/>
            </w:tcBorders>
            <w:tcMar>
              <w:left w:w="105" w:type="dxa"/>
              <w:right w:w="105" w:type="dxa"/>
            </w:tcMar>
          </w:tcPr>
          <w:p w14:paraId="00D0FD3C" w14:textId="244F2EAF" w:rsidR="5CC120FE" w:rsidRPr="00CC5A11" w:rsidRDefault="2CB06F76" w:rsidP="2CB06F76">
            <w:pPr>
              <w:spacing w:line="276" w:lineRule="auto"/>
              <w:ind w:firstLine="0"/>
              <w:jc w:val="center"/>
              <w:rPr>
                <w:rFonts w:eastAsia="Times New Roman" w:cs="Times New Roman"/>
                <w:sz w:val="24"/>
                <w:szCs w:val="24"/>
              </w:rPr>
            </w:pPr>
            <w:r w:rsidRPr="00CC5A11">
              <w:rPr>
                <w:rFonts w:eastAsia="Times New Roman" w:cs="Times New Roman"/>
                <w:sz w:val="24"/>
                <w:szCs w:val="24"/>
              </w:rPr>
              <w:t>V, %</w:t>
            </w:r>
          </w:p>
        </w:tc>
      </w:tr>
      <w:tr w:rsidR="5CC120FE" w:rsidRPr="00CC5A11" w14:paraId="0F777815" w14:textId="77777777" w:rsidTr="2CB06F76">
        <w:trPr>
          <w:trHeight w:val="315"/>
        </w:trPr>
        <w:tc>
          <w:tcPr>
            <w:tcW w:w="43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6279AD" w14:textId="6A3EC115"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АТ </w:t>
            </w:r>
            <w:proofErr w:type="spellStart"/>
            <w:r w:rsidRPr="00CC5A11">
              <w:rPr>
                <w:rFonts w:eastAsia="Times New Roman" w:cs="Times New Roman"/>
                <w:color w:val="000000" w:themeColor="text1"/>
                <w:sz w:val="24"/>
                <w:szCs w:val="24"/>
              </w:rPr>
              <w:t>сист</w:t>
            </w:r>
            <w:proofErr w:type="spellEnd"/>
            <w:r w:rsidRPr="00CC5A11">
              <w:rPr>
                <w:rFonts w:eastAsia="Times New Roman" w:cs="Times New Roman"/>
                <w:color w:val="000000" w:themeColor="text1"/>
                <w:sz w:val="24"/>
                <w:szCs w:val="24"/>
              </w:rPr>
              <w:t xml:space="preserve">. у горизонтальному положенні тіла, </w:t>
            </w:r>
            <w:proofErr w:type="spellStart"/>
            <w:r w:rsidRPr="00CC5A11">
              <w:rPr>
                <w:rFonts w:eastAsia="Times New Roman" w:cs="Times New Roman"/>
                <w:color w:val="000000" w:themeColor="text1"/>
                <w:sz w:val="24"/>
                <w:szCs w:val="24"/>
              </w:rPr>
              <w:t>мм.рт.ст</w:t>
            </w:r>
            <w:proofErr w:type="spellEnd"/>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5F3E1B" w14:textId="1722A8B7"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123,0</w:t>
            </w:r>
          </w:p>
        </w:tc>
        <w:tc>
          <w:tcPr>
            <w:tcW w:w="10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52F5B9" w14:textId="063CB472"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6,41</w:t>
            </w:r>
          </w:p>
        </w:tc>
        <w:tc>
          <w:tcPr>
            <w:tcW w:w="1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690BF7" w14:textId="16B501C2"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115,0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8688B4" w14:textId="7CF77D23"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132,0</w:t>
            </w:r>
          </w:p>
        </w:tc>
        <w:tc>
          <w:tcPr>
            <w:tcW w:w="103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E73A56" w14:textId="4E044AD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5,2</w:t>
            </w:r>
          </w:p>
        </w:tc>
      </w:tr>
      <w:tr w:rsidR="5CC120FE" w:rsidRPr="00CC5A11" w14:paraId="225022BC" w14:textId="77777777" w:rsidTr="2CB06F76">
        <w:trPr>
          <w:trHeight w:val="315"/>
        </w:trPr>
        <w:tc>
          <w:tcPr>
            <w:tcW w:w="43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65D330" w14:textId="612A3949"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АТ </w:t>
            </w:r>
            <w:proofErr w:type="spellStart"/>
            <w:r w:rsidRPr="00CC5A11">
              <w:rPr>
                <w:rFonts w:eastAsia="Times New Roman" w:cs="Times New Roman"/>
                <w:color w:val="000000" w:themeColor="text1"/>
                <w:sz w:val="24"/>
                <w:szCs w:val="24"/>
              </w:rPr>
              <w:t>діаст</w:t>
            </w:r>
            <w:proofErr w:type="spellEnd"/>
            <w:r w:rsidRPr="00CC5A11">
              <w:rPr>
                <w:rFonts w:eastAsia="Times New Roman" w:cs="Times New Roman"/>
                <w:color w:val="000000" w:themeColor="text1"/>
                <w:sz w:val="24"/>
                <w:szCs w:val="24"/>
              </w:rPr>
              <w:t xml:space="preserve">. у горизонтальному положенні тіла, </w:t>
            </w:r>
            <w:proofErr w:type="spellStart"/>
            <w:r w:rsidRPr="00CC5A11">
              <w:rPr>
                <w:rFonts w:eastAsia="Times New Roman" w:cs="Times New Roman"/>
                <w:color w:val="000000" w:themeColor="text1"/>
                <w:sz w:val="24"/>
                <w:szCs w:val="24"/>
              </w:rPr>
              <w:t>мм.рт.ст</w:t>
            </w:r>
            <w:proofErr w:type="spellEnd"/>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61B552" w14:textId="225A0AD7"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70,6</w:t>
            </w:r>
          </w:p>
        </w:tc>
        <w:tc>
          <w:tcPr>
            <w:tcW w:w="10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B32D47" w14:textId="419486C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5,23</w:t>
            </w:r>
          </w:p>
        </w:tc>
        <w:tc>
          <w:tcPr>
            <w:tcW w:w="1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CD04E4" w14:textId="48D21308"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63,0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EC11FD" w14:textId="02F554B0"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79,0</w:t>
            </w:r>
          </w:p>
        </w:tc>
        <w:tc>
          <w:tcPr>
            <w:tcW w:w="103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F098D7" w14:textId="3724D024"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7,4</w:t>
            </w:r>
          </w:p>
        </w:tc>
      </w:tr>
      <w:tr w:rsidR="5CC120FE" w:rsidRPr="00CC5A11" w14:paraId="2EA01C07" w14:textId="77777777" w:rsidTr="2CB06F76">
        <w:trPr>
          <w:trHeight w:val="315"/>
        </w:trPr>
        <w:tc>
          <w:tcPr>
            <w:tcW w:w="43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F1BA23" w14:textId="3CE0C09D"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АТ </w:t>
            </w:r>
            <w:proofErr w:type="spellStart"/>
            <w:r w:rsidRPr="00CC5A11">
              <w:rPr>
                <w:rFonts w:eastAsia="Times New Roman" w:cs="Times New Roman"/>
                <w:color w:val="000000" w:themeColor="text1"/>
                <w:sz w:val="24"/>
                <w:szCs w:val="24"/>
              </w:rPr>
              <w:t>сист</w:t>
            </w:r>
            <w:proofErr w:type="spellEnd"/>
            <w:r w:rsidRPr="00CC5A11">
              <w:rPr>
                <w:rFonts w:eastAsia="Times New Roman" w:cs="Times New Roman"/>
                <w:color w:val="000000" w:themeColor="text1"/>
                <w:sz w:val="24"/>
                <w:szCs w:val="24"/>
              </w:rPr>
              <w:t xml:space="preserve">. у вертикальному положенні тіла, </w:t>
            </w:r>
            <w:proofErr w:type="spellStart"/>
            <w:r w:rsidRPr="00CC5A11">
              <w:rPr>
                <w:rFonts w:eastAsia="Times New Roman" w:cs="Times New Roman"/>
                <w:color w:val="000000" w:themeColor="text1"/>
                <w:sz w:val="24"/>
                <w:szCs w:val="24"/>
              </w:rPr>
              <w:t>мм.рт.ст</w:t>
            </w:r>
            <w:proofErr w:type="spellEnd"/>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9A7C51" w14:textId="7937CDA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128,8</w:t>
            </w:r>
          </w:p>
        </w:tc>
        <w:tc>
          <w:tcPr>
            <w:tcW w:w="10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455F8B" w14:textId="409704F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22,80</w:t>
            </w:r>
          </w:p>
        </w:tc>
        <w:tc>
          <w:tcPr>
            <w:tcW w:w="1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E9E551" w14:textId="138346A2"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79,0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22515A" w14:textId="38DD07A3"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157,0</w:t>
            </w:r>
          </w:p>
        </w:tc>
        <w:tc>
          <w:tcPr>
            <w:tcW w:w="103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B3D364" w14:textId="448EABB1"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17,7</w:t>
            </w:r>
          </w:p>
        </w:tc>
      </w:tr>
      <w:tr w:rsidR="5CC120FE" w:rsidRPr="00CC5A11" w14:paraId="2F0D8D48" w14:textId="77777777" w:rsidTr="2CB06F76">
        <w:trPr>
          <w:trHeight w:val="315"/>
        </w:trPr>
        <w:tc>
          <w:tcPr>
            <w:tcW w:w="43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5A1012" w14:textId="3A384EC3"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АТ </w:t>
            </w:r>
            <w:proofErr w:type="spellStart"/>
            <w:r w:rsidRPr="00CC5A11">
              <w:rPr>
                <w:rFonts w:eastAsia="Times New Roman" w:cs="Times New Roman"/>
                <w:color w:val="000000" w:themeColor="text1"/>
                <w:sz w:val="24"/>
                <w:szCs w:val="24"/>
              </w:rPr>
              <w:t>діаст</w:t>
            </w:r>
            <w:proofErr w:type="spellEnd"/>
            <w:r w:rsidRPr="00CC5A11">
              <w:rPr>
                <w:rFonts w:eastAsia="Times New Roman" w:cs="Times New Roman"/>
                <w:color w:val="000000" w:themeColor="text1"/>
                <w:sz w:val="24"/>
                <w:szCs w:val="24"/>
              </w:rPr>
              <w:t xml:space="preserve">. у вертикальному положенні тіла, </w:t>
            </w:r>
            <w:proofErr w:type="spellStart"/>
            <w:r w:rsidRPr="00CC5A11">
              <w:rPr>
                <w:rFonts w:eastAsia="Times New Roman" w:cs="Times New Roman"/>
                <w:color w:val="000000" w:themeColor="text1"/>
                <w:sz w:val="24"/>
                <w:szCs w:val="24"/>
              </w:rPr>
              <w:t>мм.рт.ст</w:t>
            </w:r>
            <w:proofErr w:type="spellEnd"/>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AC1434" w14:textId="296220A9"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69,9</w:t>
            </w:r>
          </w:p>
        </w:tc>
        <w:tc>
          <w:tcPr>
            <w:tcW w:w="10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F53B42" w14:textId="651C55F4"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21,28</w:t>
            </w:r>
          </w:p>
        </w:tc>
        <w:tc>
          <w:tcPr>
            <w:tcW w:w="1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082C10" w14:textId="4C560A19"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44,0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15313C" w14:textId="0D621CE1"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98,0</w:t>
            </w:r>
          </w:p>
        </w:tc>
        <w:tc>
          <w:tcPr>
            <w:tcW w:w="103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5B61EB" w14:textId="474F74E6"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30,4</w:t>
            </w:r>
          </w:p>
        </w:tc>
      </w:tr>
      <w:tr w:rsidR="5CC120FE" w:rsidRPr="00CC5A11" w14:paraId="7948C2F1" w14:textId="77777777" w:rsidTr="2CB06F76">
        <w:trPr>
          <w:trHeight w:val="315"/>
        </w:trPr>
        <w:tc>
          <w:tcPr>
            <w:tcW w:w="43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BE55A2" w14:textId="0DD70F47"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ЧСС у горизонтальному положенні тіла, </w:t>
            </w:r>
            <w:proofErr w:type="spellStart"/>
            <w:r w:rsidRPr="00CC5A11">
              <w:rPr>
                <w:rFonts w:eastAsia="Times New Roman" w:cs="Times New Roman"/>
                <w:color w:val="000000" w:themeColor="text1"/>
                <w:sz w:val="24"/>
                <w:szCs w:val="24"/>
              </w:rPr>
              <w:t>уд</w:t>
            </w:r>
            <w:proofErr w:type="spellEnd"/>
            <w:r w:rsidRPr="00CC5A11">
              <w:rPr>
                <w:rFonts w:eastAsia="Times New Roman" w:cs="Times New Roman"/>
                <w:color w:val="000000" w:themeColor="text1"/>
                <w:sz w:val="24"/>
                <w:szCs w:val="24"/>
              </w:rPr>
              <w:t xml:space="preserve"> ·хв</w:t>
            </w:r>
            <w:r w:rsidRPr="00CC5A11">
              <w:rPr>
                <w:rFonts w:eastAsia="Times New Roman" w:cs="Times New Roman"/>
                <w:color w:val="000000" w:themeColor="text1"/>
                <w:sz w:val="24"/>
                <w:szCs w:val="24"/>
                <w:vertAlign w:val="superscript"/>
              </w:rPr>
              <w:t>-1</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0AE80E" w14:textId="312D1E87"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59,0</w:t>
            </w:r>
          </w:p>
        </w:tc>
        <w:tc>
          <w:tcPr>
            <w:tcW w:w="10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E923A0" w14:textId="4D0EF342"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8,33</w:t>
            </w:r>
          </w:p>
        </w:tc>
        <w:tc>
          <w:tcPr>
            <w:tcW w:w="1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D11D21" w14:textId="7EF10931"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50,0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6F4072" w14:textId="44764022"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72,0</w:t>
            </w:r>
          </w:p>
        </w:tc>
        <w:tc>
          <w:tcPr>
            <w:tcW w:w="103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66B8B1" w14:textId="3BC0E94B"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14,1</w:t>
            </w:r>
          </w:p>
        </w:tc>
      </w:tr>
      <w:tr w:rsidR="5CC120FE" w:rsidRPr="00CC5A11" w14:paraId="179DD884" w14:textId="77777777" w:rsidTr="2CB06F76">
        <w:trPr>
          <w:trHeight w:val="315"/>
        </w:trPr>
        <w:tc>
          <w:tcPr>
            <w:tcW w:w="43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DF403B" w14:textId="7D10E411"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ЧСС у вертикальному положенні тіла, </w:t>
            </w:r>
            <w:proofErr w:type="spellStart"/>
            <w:r w:rsidRPr="00CC5A11">
              <w:rPr>
                <w:rFonts w:eastAsia="Times New Roman" w:cs="Times New Roman"/>
                <w:color w:val="000000" w:themeColor="text1"/>
                <w:sz w:val="24"/>
                <w:szCs w:val="24"/>
              </w:rPr>
              <w:t>уд</w:t>
            </w:r>
            <w:proofErr w:type="spellEnd"/>
            <w:r w:rsidRPr="00CC5A11">
              <w:rPr>
                <w:rFonts w:eastAsia="Times New Roman" w:cs="Times New Roman"/>
                <w:color w:val="000000" w:themeColor="text1"/>
                <w:sz w:val="24"/>
                <w:szCs w:val="24"/>
              </w:rPr>
              <w:t>· хв</w:t>
            </w:r>
            <w:r w:rsidRPr="00CC5A11">
              <w:rPr>
                <w:rFonts w:eastAsia="Times New Roman" w:cs="Times New Roman"/>
                <w:color w:val="000000" w:themeColor="text1"/>
                <w:sz w:val="24"/>
                <w:szCs w:val="24"/>
                <w:vertAlign w:val="superscript"/>
              </w:rPr>
              <w:t>-1</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A38493" w14:textId="5F05E351"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81,4</w:t>
            </w:r>
          </w:p>
        </w:tc>
        <w:tc>
          <w:tcPr>
            <w:tcW w:w="10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CFB60F" w14:textId="3A389AAB"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14,30</w:t>
            </w:r>
          </w:p>
        </w:tc>
        <w:tc>
          <w:tcPr>
            <w:tcW w:w="1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437A20" w14:textId="36ED1EC2"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51,0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91863E" w14:textId="2D40120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100,0</w:t>
            </w:r>
          </w:p>
        </w:tc>
        <w:tc>
          <w:tcPr>
            <w:tcW w:w="103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30B969" w14:textId="26D26D9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17,6</w:t>
            </w:r>
          </w:p>
        </w:tc>
      </w:tr>
      <w:tr w:rsidR="5CC120FE" w:rsidRPr="00CC5A11" w14:paraId="7B85FE2A" w14:textId="77777777" w:rsidTr="2CB06F76">
        <w:trPr>
          <w:trHeight w:val="315"/>
        </w:trPr>
        <w:tc>
          <w:tcPr>
            <w:tcW w:w="43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DDFE07" w14:textId="67B92CB1"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Ортостатична проба, </w:t>
            </w:r>
            <w:proofErr w:type="spellStart"/>
            <w:r w:rsidRPr="00CC5A11">
              <w:rPr>
                <w:rFonts w:eastAsia="Times New Roman" w:cs="Times New Roman"/>
                <w:color w:val="000000" w:themeColor="text1"/>
                <w:sz w:val="24"/>
                <w:szCs w:val="24"/>
              </w:rPr>
              <w:t>у.о</w:t>
            </w:r>
            <w:proofErr w:type="spellEnd"/>
            <w:r w:rsidRPr="00CC5A11">
              <w:rPr>
                <w:rFonts w:eastAsia="Times New Roman" w:cs="Times New Roman"/>
                <w:color w:val="000000" w:themeColor="text1"/>
                <w:sz w:val="24"/>
                <w:szCs w:val="24"/>
              </w:rPr>
              <w:t>.</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F07A7A" w14:textId="5EF4D99F"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22,4</w:t>
            </w:r>
          </w:p>
        </w:tc>
        <w:tc>
          <w:tcPr>
            <w:tcW w:w="10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76E3D3" w14:textId="3FC9C4F8"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11,04</w:t>
            </w:r>
          </w:p>
        </w:tc>
        <w:tc>
          <w:tcPr>
            <w:tcW w:w="1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5FC06C" w14:textId="592B6A3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E7D525" w14:textId="1A7287B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34,0</w:t>
            </w:r>
          </w:p>
        </w:tc>
        <w:tc>
          <w:tcPr>
            <w:tcW w:w="103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067DEA" w14:textId="6A147C5B"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49,3</w:t>
            </w:r>
          </w:p>
        </w:tc>
      </w:tr>
    </w:tbl>
    <w:p w14:paraId="5100BAA4" w14:textId="3ACFC8B9" w:rsidR="05E48AC0" w:rsidRPr="00CC5A11" w:rsidRDefault="05E48AC0" w:rsidP="5CC120FE">
      <w:pPr>
        <w:widowControl w:val="0"/>
        <w:spacing w:line="276" w:lineRule="auto"/>
        <w:ind w:firstLine="0"/>
        <w:rPr>
          <w:rFonts w:eastAsia="Times New Roman" w:cs="Times New Roman"/>
          <w:color w:val="000000" w:themeColor="text1"/>
        </w:rPr>
      </w:pPr>
    </w:p>
    <w:p w14:paraId="3DCCD81B" w14:textId="5DB72222" w:rsidR="05E48AC0" w:rsidRPr="00CC5A11" w:rsidRDefault="2CB06F76" w:rsidP="2CB06F76">
      <w:pPr>
        <w:widowControl w:val="0"/>
        <w:spacing w:line="360" w:lineRule="auto"/>
        <w:rPr>
          <w:rFonts w:eastAsia="Times New Roman" w:cs="Times New Roman"/>
          <w:color w:val="000000" w:themeColor="text1"/>
        </w:rPr>
      </w:pPr>
      <w:r w:rsidRPr="00CC5A11">
        <w:rPr>
          <w:rFonts w:eastAsia="Times New Roman" w:cs="Times New Roman"/>
          <w:color w:val="000000" w:themeColor="text1"/>
        </w:rPr>
        <w:t>Таблиця 3.4 містить результати рухових тестів військовослужбовців-артилеристів (n=20). Досліджувані показники включають час виконання тест</w:t>
      </w:r>
      <w:r w:rsidR="00D111D1" w:rsidRPr="00CC5A11">
        <w:rPr>
          <w:rFonts w:eastAsia="Times New Roman" w:cs="Times New Roman"/>
          <w:color w:val="000000" w:themeColor="text1"/>
        </w:rPr>
        <w:t>у</w:t>
      </w:r>
      <w:r w:rsidRPr="00CC5A11">
        <w:rPr>
          <w:rFonts w:eastAsia="Times New Roman" w:cs="Times New Roman"/>
          <w:color w:val="000000" w:themeColor="text1"/>
        </w:rPr>
        <w:t xml:space="preserve"> Купера, утримання положення тіла напівсидячи з колінами зігнутими під кутом 90 градусів, планк</w:t>
      </w:r>
      <w:r w:rsidR="00D111D1" w:rsidRPr="00CC5A11">
        <w:rPr>
          <w:rFonts w:eastAsia="Times New Roman" w:cs="Times New Roman"/>
          <w:color w:val="000000" w:themeColor="text1"/>
        </w:rPr>
        <w:t>а</w:t>
      </w:r>
      <w:r w:rsidRPr="00CC5A11">
        <w:rPr>
          <w:rFonts w:eastAsia="Times New Roman" w:cs="Times New Roman"/>
          <w:color w:val="000000" w:themeColor="text1"/>
        </w:rPr>
        <w:t xml:space="preserve"> в упорі лежачи та підйому гирі 24 кг двома руками за 2 хвилини.</w:t>
      </w:r>
    </w:p>
    <w:p w14:paraId="121329FD" w14:textId="67396ACD" w:rsidR="00A01F01" w:rsidRPr="00CC5A11" w:rsidRDefault="2CB06F76" w:rsidP="001D2670">
      <w:pPr>
        <w:widowControl w:val="0"/>
        <w:spacing w:line="360" w:lineRule="auto"/>
        <w:rPr>
          <w:rFonts w:eastAsia="Times New Roman" w:cs="Times New Roman"/>
          <w:color w:val="000000" w:themeColor="text1"/>
        </w:rPr>
      </w:pPr>
      <w:r w:rsidRPr="00CC5A11">
        <w:rPr>
          <w:rFonts w:eastAsia="Times New Roman" w:cs="Times New Roman"/>
          <w:color w:val="000000" w:themeColor="text1"/>
        </w:rPr>
        <w:t xml:space="preserve">Середні значення часу виконання тесту Купера, утримання положення тіла напівсидячи, планки в упорі лежачи та підйому гирі 24 кг складають відповідно: 123,0 </w:t>
      </w:r>
      <w:proofErr w:type="spellStart"/>
      <w:r w:rsidRPr="00CC5A11">
        <w:rPr>
          <w:rFonts w:eastAsia="Times New Roman" w:cs="Times New Roman"/>
          <w:color w:val="000000" w:themeColor="text1"/>
        </w:rPr>
        <w:t>сек</w:t>
      </w:r>
      <w:proofErr w:type="spellEnd"/>
      <w:r w:rsidRPr="00CC5A11">
        <w:rPr>
          <w:rFonts w:eastAsia="Times New Roman" w:cs="Times New Roman"/>
          <w:color w:val="000000" w:themeColor="text1"/>
        </w:rPr>
        <w:t xml:space="preserve">, 70,6 </w:t>
      </w:r>
      <w:proofErr w:type="spellStart"/>
      <w:r w:rsidRPr="00CC5A11">
        <w:rPr>
          <w:rFonts w:eastAsia="Times New Roman" w:cs="Times New Roman"/>
          <w:color w:val="000000" w:themeColor="text1"/>
        </w:rPr>
        <w:t>сек</w:t>
      </w:r>
      <w:proofErr w:type="spellEnd"/>
      <w:r w:rsidRPr="00CC5A11">
        <w:rPr>
          <w:rFonts w:eastAsia="Times New Roman" w:cs="Times New Roman"/>
          <w:color w:val="000000" w:themeColor="text1"/>
        </w:rPr>
        <w:t xml:space="preserve">, 128,8 </w:t>
      </w:r>
      <w:proofErr w:type="spellStart"/>
      <w:r w:rsidRPr="00CC5A11">
        <w:rPr>
          <w:rFonts w:eastAsia="Times New Roman" w:cs="Times New Roman"/>
          <w:color w:val="000000" w:themeColor="text1"/>
        </w:rPr>
        <w:t>сек</w:t>
      </w:r>
      <w:proofErr w:type="spellEnd"/>
      <w:r w:rsidRPr="00CC5A11">
        <w:rPr>
          <w:rFonts w:eastAsia="Times New Roman" w:cs="Times New Roman"/>
          <w:color w:val="000000" w:themeColor="text1"/>
        </w:rPr>
        <w:t>, 69,9 раз. Ми використовуємо ці дані для оцінки загального рівня фізичної підготовки та витривалості військовослужбовців.</w:t>
      </w:r>
    </w:p>
    <w:p w14:paraId="12F2E39A" w14:textId="77777777" w:rsidR="00BE1229" w:rsidRPr="00CC5A11" w:rsidRDefault="00BE1229" w:rsidP="5CC120FE">
      <w:pPr>
        <w:widowControl w:val="0"/>
        <w:spacing w:line="276" w:lineRule="auto"/>
        <w:jc w:val="right"/>
        <w:rPr>
          <w:rFonts w:eastAsia="Times New Roman" w:cs="Times New Roman"/>
          <w:color w:val="000000" w:themeColor="text1"/>
        </w:rPr>
      </w:pPr>
    </w:p>
    <w:p w14:paraId="0B08104F" w14:textId="77777777" w:rsidR="005338E1" w:rsidRPr="00CC5A11" w:rsidRDefault="005338E1" w:rsidP="5CC120FE">
      <w:pPr>
        <w:widowControl w:val="0"/>
        <w:spacing w:line="276" w:lineRule="auto"/>
        <w:jc w:val="right"/>
        <w:rPr>
          <w:rFonts w:eastAsia="Times New Roman" w:cs="Times New Roman"/>
          <w:color w:val="000000" w:themeColor="text1"/>
        </w:rPr>
      </w:pPr>
    </w:p>
    <w:p w14:paraId="26AF2A3A" w14:textId="77777777" w:rsidR="005338E1" w:rsidRPr="00CC5A11" w:rsidRDefault="005338E1" w:rsidP="5CC120FE">
      <w:pPr>
        <w:widowControl w:val="0"/>
        <w:spacing w:line="276" w:lineRule="auto"/>
        <w:jc w:val="right"/>
        <w:rPr>
          <w:rFonts w:eastAsia="Times New Roman" w:cs="Times New Roman"/>
          <w:color w:val="000000" w:themeColor="text1"/>
        </w:rPr>
      </w:pPr>
    </w:p>
    <w:p w14:paraId="7948AEAD" w14:textId="40425790" w:rsidR="05E48AC0" w:rsidRPr="00CC5A11" w:rsidRDefault="5CC120FE" w:rsidP="5CC120FE">
      <w:pPr>
        <w:widowControl w:val="0"/>
        <w:spacing w:line="276" w:lineRule="auto"/>
        <w:jc w:val="right"/>
        <w:rPr>
          <w:rFonts w:eastAsia="Times New Roman" w:cs="Times New Roman"/>
          <w:color w:val="000000" w:themeColor="text1"/>
        </w:rPr>
      </w:pPr>
      <w:r w:rsidRPr="00CC5A11">
        <w:rPr>
          <w:rFonts w:eastAsia="Times New Roman" w:cs="Times New Roman"/>
          <w:color w:val="000000" w:themeColor="text1"/>
        </w:rPr>
        <w:t>Таблиця 3.4</w:t>
      </w:r>
    </w:p>
    <w:p w14:paraId="7AB7C726" w14:textId="77777777" w:rsidR="001D2670" w:rsidRPr="00CC5A11" w:rsidRDefault="001D2670" w:rsidP="5CC120FE">
      <w:pPr>
        <w:widowControl w:val="0"/>
        <w:spacing w:line="276" w:lineRule="auto"/>
        <w:jc w:val="right"/>
        <w:rPr>
          <w:rFonts w:eastAsia="Times New Roman" w:cs="Times New Roman"/>
          <w:color w:val="000000" w:themeColor="text1"/>
        </w:rPr>
      </w:pPr>
    </w:p>
    <w:p w14:paraId="771E6408" w14:textId="39F9E0ED" w:rsidR="05E48AC0" w:rsidRPr="00CC5A11" w:rsidRDefault="5CC120FE" w:rsidP="5CC120FE">
      <w:pPr>
        <w:widowControl w:val="0"/>
        <w:spacing w:line="276" w:lineRule="auto"/>
        <w:ind w:firstLine="0"/>
        <w:jc w:val="center"/>
        <w:rPr>
          <w:rFonts w:eastAsia="Times New Roman" w:cs="Times New Roman"/>
          <w:b/>
          <w:color w:val="000000" w:themeColor="text1"/>
        </w:rPr>
      </w:pPr>
      <w:r w:rsidRPr="00CC5A11">
        <w:rPr>
          <w:rFonts w:eastAsia="Times New Roman" w:cs="Times New Roman"/>
          <w:b/>
          <w:color w:val="000000" w:themeColor="text1"/>
        </w:rPr>
        <w:t>Результати виконання рухових тестів військовослужбовців артилеристів, (n=20)</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65"/>
        <w:gridCol w:w="1020"/>
        <w:gridCol w:w="1001"/>
        <w:gridCol w:w="1031"/>
        <w:gridCol w:w="1095"/>
        <w:gridCol w:w="1009"/>
      </w:tblGrid>
      <w:tr w:rsidR="5CC120FE" w:rsidRPr="00CC5A11" w14:paraId="198CB5B6" w14:textId="77777777" w:rsidTr="2CB06F76">
        <w:trPr>
          <w:trHeight w:val="195"/>
        </w:trPr>
        <w:tc>
          <w:tcPr>
            <w:tcW w:w="4665"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7699C78B" w14:textId="09EB16B1" w:rsidR="5CC120FE" w:rsidRPr="00CC5A11" w:rsidRDefault="2CB06F76" w:rsidP="2CB06F76">
            <w:pPr>
              <w:spacing w:line="276" w:lineRule="auto"/>
              <w:ind w:firstLine="0"/>
              <w:jc w:val="center"/>
              <w:rPr>
                <w:rFonts w:eastAsia="Times New Roman" w:cs="Times New Roman"/>
                <w:sz w:val="24"/>
                <w:szCs w:val="24"/>
              </w:rPr>
            </w:pPr>
            <w:r w:rsidRPr="00CC5A11">
              <w:rPr>
                <w:rFonts w:eastAsia="Times New Roman" w:cs="Times New Roman"/>
                <w:sz w:val="24"/>
                <w:szCs w:val="24"/>
              </w:rPr>
              <w:t>Досліджувані показники</w:t>
            </w:r>
          </w:p>
        </w:tc>
        <w:tc>
          <w:tcPr>
            <w:tcW w:w="5156"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6C080" w14:textId="1B9719A7" w:rsidR="5CC120FE" w:rsidRPr="00CC5A11" w:rsidRDefault="2CB06F76" w:rsidP="2CB06F76">
            <w:pPr>
              <w:spacing w:line="276" w:lineRule="auto"/>
              <w:ind w:firstLine="0"/>
              <w:jc w:val="center"/>
              <w:rPr>
                <w:rFonts w:eastAsia="Times New Roman" w:cs="Times New Roman"/>
                <w:sz w:val="24"/>
                <w:szCs w:val="24"/>
              </w:rPr>
            </w:pPr>
            <w:r w:rsidRPr="00CC5A11">
              <w:rPr>
                <w:rFonts w:eastAsia="Times New Roman" w:cs="Times New Roman"/>
                <w:sz w:val="24"/>
                <w:szCs w:val="24"/>
              </w:rPr>
              <w:t xml:space="preserve">Статистичні характеристики </w:t>
            </w:r>
          </w:p>
        </w:tc>
      </w:tr>
      <w:tr w:rsidR="5CC120FE" w:rsidRPr="00CC5A11" w14:paraId="1B0E0B93" w14:textId="77777777" w:rsidTr="2CB06F76">
        <w:trPr>
          <w:trHeight w:val="360"/>
        </w:trPr>
        <w:tc>
          <w:tcPr>
            <w:tcW w:w="4665" w:type="dxa"/>
            <w:vMerge/>
            <w:vAlign w:val="center"/>
          </w:tcPr>
          <w:p w14:paraId="768E4388" w14:textId="77777777" w:rsidR="00AF7C85" w:rsidRPr="00CC5A11" w:rsidRDefault="00AF7C85"/>
        </w:tc>
        <w:tc>
          <w:tcPr>
            <w:tcW w:w="10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6D681D" w14:textId="4DC994CA" w:rsidR="5CC120FE" w:rsidRPr="00CC5A11" w:rsidRDefault="5CC120FE" w:rsidP="2CB06F76">
            <w:pPr>
              <w:widowControl w:val="0"/>
              <w:spacing w:line="276" w:lineRule="auto"/>
              <w:ind w:firstLine="0"/>
              <w:jc w:val="center"/>
              <w:rPr>
                <w:sz w:val="24"/>
                <w:szCs w:val="24"/>
              </w:rPr>
            </w:pPr>
            <w:r w:rsidRPr="00CC5A11">
              <w:rPr>
                <w:noProof/>
                <w:lang w:eastAsia="uk-UA"/>
              </w:rPr>
              <w:drawing>
                <wp:inline distT="0" distB="0" distL="0" distR="0" wp14:anchorId="3D459687" wp14:editId="6A61F930">
                  <wp:extent cx="142875" cy="200025"/>
                  <wp:effectExtent l="0" t="0" r="0" b="0"/>
                  <wp:docPr id="596268322" name="Рисунок 59626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2875" cy="200025"/>
                          </a:xfrm>
                          <a:prstGeom prst="rect">
                            <a:avLst/>
                          </a:prstGeom>
                        </pic:spPr>
                      </pic:pic>
                    </a:graphicData>
                  </a:graphic>
                </wp:inline>
              </w:drawing>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7AA836" w14:textId="596684D5" w:rsidR="5CC120FE" w:rsidRPr="00CC5A11" w:rsidRDefault="2CB06F76" w:rsidP="2CB06F76">
            <w:pPr>
              <w:widowControl w:val="0"/>
              <w:spacing w:line="276" w:lineRule="auto"/>
              <w:ind w:firstLine="0"/>
              <w:jc w:val="center"/>
              <w:rPr>
                <w:rFonts w:eastAsia="Times New Roman" w:cs="Times New Roman"/>
                <w:sz w:val="24"/>
                <w:szCs w:val="24"/>
              </w:rPr>
            </w:pPr>
            <w:r w:rsidRPr="00CC5A11">
              <w:rPr>
                <w:rFonts w:eastAsia="Times New Roman" w:cs="Times New Roman"/>
                <w:sz w:val="24"/>
                <w:szCs w:val="24"/>
              </w:rPr>
              <w:t>S</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628683BB" w14:textId="50BE22FD" w:rsidR="5CC120FE" w:rsidRPr="00CC5A11" w:rsidRDefault="2CB06F76" w:rsidP="2CB06F76">
            <w:pPr>
              <w:spacing w:line="276" w:lineRule="auto"/>
              <w:ind w:firstLine="0"/>
              <w:jc w:val="center"/>
              <w:rPr>
                <w:rFonts w:eastAsia="Times New Roman" w:cs="Times New Roman"/>
                <w:sz w:val="24"/>
                <w:szCs w:val="24"/>
              </w:rPr>
            </w:pPr>
            <w:proofErr w:type="spellStart"/>
            <w:r w:rsidRPr="00CC5A11">
              <w:rPr>
                <w:rFonts w:eastAsia="Times New Roman" w:cs="Times New Roman"/>
                <w:sz w:val="24"/>
                <w:szCs w:val="24"/>
              </w:rPr>
              <w:t>Min</w:t>
            </w:r>
            <w:proofErr w:type="spellEnd"/>
            <w:r w:rsidRPr="00CC5A11">
              <w:rPr>
                <w:rFonts w:eastAsia="Times New Roman" w:cs="Times New Roman"/>
                <w:sz w:val="24"/>
                <w:szCs w:val="24"/>
              </w:rPr>
              <w:t>.</w:t>
            </w:r>
          </w:p>
        </w:tc>
        <w:tc>
          <w:tcPr>
            <w:tcW w:w="1095" w:type="dxa"/>
            <w:tcBorders>
              <w:top w:val="single" w:sz="6" w:space="0" w:color="auto"/>
              <w:left w:val="single" w:sz="6" w:space="0" w:color="auto"/>
              <w:bottom w:val="single" w:sz="6" w:space="0" w:color="auto"/>
              <w:right w:val="single" w:sz="6" w:space="0" w:color="auto"/>
            </w:tcBorders>
            <w:tcMar>
              <w:left w:w="105" w:type="dxa"/>
              <w:right w:w="105" w:type="dxa"/>
            </w:tcMar>
          </w:tcPr>
          <w:p w14:paraId="3F2C0515" w14:textId="4A26BFA0" w:rsidR="5CC120FE" w:rsidRPr="00CC5A11" w:rsidRDefault="2CB06F76" w:rsidP="2CB06F76">
            <w:pPr>
              <w:spacing w:line="276" w:lineRule="auto"/>
              <w:ind w:firstLine="0"/>
              <w:jc w:val="center"/>
              <w:rPr>
                <w:rFonts w:eastAsia="Times New Roman" w:cs="Times New Roman"/>
                <w:sz w:val="24"/>
                <w:szCs w:val="24"/>
              </w:rPr>
            </w:pPr>
            <w:proofErr w:type="spellStart"/>
            <w:r w:rsidRPr="00CC5A11">
              <w:rPr>
                <w:rFonts w:eastAsia="Times New Roman" w:cs="Times New Roman"/>
                <w:sz w:val="24"/>
                <w:szCs w:val="24"/>
              </w:rPr>
              <w:t>Max</w:t>
            </w:r>
            <w:proofErr w:type="spellEnd"/>
            <w:r w:rsidRPr="00CC5A11">
              <w:rPr>
                <w:rFonts w:eastAsia="Times New Roman" w:cs="Times New Roman"/>
                <w:sz w:val="24"/>
                <w:szCs w:val="24"/>
              </w:rPr>
              <w:t>.</w:t>
            </w:r>
          </w:p>
        </w:tc>
        <w:tc>
          <w:tcPr>
            <w:tcW w:w="1009" w:type="dxa"/>
            <w:tcBorders>
              <w:top w:val="single" w:sz="6" w:space="0" w:color="auto"/>
              <w:left w:val="single" w:sz="6" w:space="0" w:color="auto"/>
              <w:bottom w:val="single" w:sz="6" w:space="0" w:color="auto"/>
              <w:right w:val="single" w:sz="6" w:space="0" w:color="auto"/>
            </w:tcBorders>
            <w:tcMar>
              <w:left w:w="105" w:type="dxa"/>
              <w:right w:w="105" w:type="dxa"/>
            </w:tcMar>
          </w:tcPr>
          <w:p w14:paraId="3CCADBA8" w14:textId="49449A43" w:rsidR="5CC120FE" w:rsidRPr="00CC5A11" w:rsidRDefault="2CB06F76" w:rsidP="2CB06F76">
            <w:pPr>
              <w:spacing w:line="276" w:lineRule="auto"/>
              <w:ind w:firstLine="0"/>
              <w:jc w:val="center"/>
              <w:rPr>
                <w:rFonts w:eastAsia="Times New Roman" w:cs="Times New Roman"/>
                <w:sz w:val="24"/>
                <w:szCs w:val="24"/>
              </w:rPr>
            </w:pPr>
            <w:r w:rsidRPr="00CC5A11">
              <w:rPr>
                <w:rFonts w:eastAsia="Times New Roman" w:cs="Times New Roman"/>
                <w:sz w:val="24"/>
                <w:szCs w:val="24"/>
              </w:rPr>
              <w:t>V, %</w:t>
            </w:r>
          </w:p>
        </w:tc>
      </w:tr>
      <w:tr w:rsidR="5CC120FE" w:rsidRPr="00CC5A11" w14:paraId="196F6838" w14:textId="77777777" w:rsidTr="2CB06F76">
        <w:trPr>
          <w:trHeight w:val="975"/>
        </w:trPr>
        <w:tc>
          <w:tcPr>
            <w:tcW w:w="46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36F62B" w14:textId="7D32E9B4"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Тест Купера, </w:t>
            </w:r>
            <w:proofErr w:type="spellStart"/>
            <w:r w:rsidRPr="00CC5A11">
              <w:rPr>
                <w:rFonts w:eastAsia="Times New Roman" w:cs="Times New Roman"/>
                <w:color w:val="000000" w:themeColor="text1"/>
                <w:sz w:val="24"/>
                <w:szCs w:val="24"/>
              </w:rPr>
              <w:t>хв.,с</w:t>
            </w:r>
            <w:proofErr w:type="spellEnd"/>
          </w:p>
        </w:tc>
        <w:tc>
          <w:tcPr>
            <w:tcW w:w="10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97CC8E" w14:textId="1F916FD7"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123,0</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3A4C06" w14:textId="49439188"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6,41</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D306DF" w14:textId="6F6D67D3"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115,0</w:t>
            </w:r>
          </w:p>
        </w:tc>
        <w:tc>
          <w:tcPr>
            <w:tcW w:w="10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6BDC88" w14:textId="48DF7855"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132,0</w:t>
            </w:r>
          </w:p>
        </w:tc>
        <w:tc>
          <w:tcPr>
            <w:tcW w:w="10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B46E81" w14:textId="207B6D95"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5,2</w:t>
            </w:r>
          </w:p>
        </w:tc>
      </w:tr>
      <w:tr w:rsidR="5CC120FE" w:rsidRPr="00CC5A11" w14:paraId="0573660F" w14:textId="77777777" w:rsidTr="2CB06F76">
        <w:trPr>
          <w:trHeight w:val="315"/>
        </w:trPr>
        <w:tc>
          <w:tcPr>
            <w:tcW w:w="46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E1C955" w14:textId="41C1DFC5"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Планка в упорі лежачи, </w:t>
            </w:r>
            <w:proofErr w:type="spellStart"/>
            <w:r w:rsidRPr="00CC5A11">
              <w:rPr>
                <w:rFonts w:eastAsia="Times New Roman" w:cs="Times New Roman"/>
                <w:color w:val="000000" w:themeColor="text1"/>
                <w:sz w:val="24"/>
                <w:szCs w:val="24"/>
              </w:rPr>
              <w:t>хв.,с</w:t>
            </w:r>
            <w:proofErr w:type="spellEnd"/>
          </w:p>
        </w:tc>
        <w:tc>
          <w:tcPr>
            <w:tcW w:w="10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8D7F3E" w14:textId="5AD8C81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70,6</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9E0D4" w14:textId="1E7B137F"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5,23</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F26146" w14:textId="05592E5A"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63,0</w:t>
            </w:r>
          </w:p>
        </w:tc>
        <w:tc>
          <w:tcPr>
            <w:tcW w:w="10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02DB99" w14:textId="0E281E11"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79,0</w:t>
            </w:r>
          </w:p>
        </w:tc>
        <w:tc>
          <w:tcPr>
            <w:tcW w:w="10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8370B6" w14:textId="30A1A9B3"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7,4</w:t>
            </w:r>
          </w:p>
        </w:tc>
      </w:tr>
      <w:tr w:rsidR="5CC120FE" w:rsidRPr="00CC5A11" w14:paraId="569FB295" w14:textId="77777777" w:rsidTr="2CB06F76">
        <w:trPr>
          <w:trHeight w:val="315"/>
        </w:trPr>
        <w:tc>
          <w:tcPr>
            <w:tcW w:w="46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A3ED64" w14:textId="33634C06"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Утримання положення тіла </w:t>
            </w:r>
            <w:proofErr w:type="spellStart"/>
            <w:r w:rsidRPr="00CC5A11">
              <w:rPr>
                <w:rFonts w:eastAsia="Times New Roman" w:cs="Times New Roman"/>
                <w:color w:val="000000" w:themeColor="text1"/>
                <w:sz w:val="24"/>
                <w:szCs w:val="24"/>
              </w:rPr>
              <w:t>напівсід</w:t>
            </w:r>
            <w:proofErr w:type="spellEnd"/>
            <w:r w:rsidRPr="00CC5A11">
              <w:rPr>
                <w:rFonts w:eastAsia="Times New Roman" w:cs="Times New Roman"/>
                <w:color w:val="000000" w:themeColor="text1"/>
                <w:sz w:val="24"/>
                <w:szCs w:val="24"/>
              </w:rPr>
              <w:t>, коліна зігнуті під кутом 90</w:t>
            </w:r>
            <w:r w:rsidRPr="00CC5A11">
              <w:rPr>
                <w:rFonts w:eastAsia="Times New Roman" w:cs="Times New Roman"/>
                <w:color w:val="000000" w:themeColor="text1"/>
                <w:sz w:val="24"/>
                <w:szCs w:val="24"/>
                <w:vertAlign w:val="superscript"/>
              </w:rPr>
              <w:t>0</w:t>
            </w:r>
            <w:r w:rsidRPr="00CC5A11">
              <w:rPr>
                <w:rFonts w:eastAsia="Times New Roman" w:cs="Times New Roman"/>
                <w:color w:val="000000" w:themeColor="text1"/>
                <w:sz w:val="24"/>
                <w:szCs w:val="24"/>
              </w:rPr>
              <w:t>, с</w:t>
            </w:r>
          </w:p>
        </w:tc>
        <w:tc>
          <w:tcPr>
            <w:tcW w:w="10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E3393C" w14:textId="6CCF4806"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128,8</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869DB4" w14:textId="06A3D790"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22,80</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347114" w14:textId="63A0BD5F"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79,0</w:t>
            </w:r>
          </w:p>
        </w:tc>
        <w:tc>
          <w:tcPr>
            <w:tcW w:w="10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84E2EB" w14:textId="0EAFD959"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157,0</w:t>
            </w:r>
          </w:p>
        </w:tc>
        <w:tc>
          <w:tcPr>
            <w:tcW w:w="10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E51929" w14:textId="77323EF8"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17,7</w:t>
            </w:r>
          </w:p>
        </w:tc>
      </w:tr>
      <w:tr w:rsidR="5CC120FE" w:rsidRPr="00CC5A11" w14:paraId="46B9A32B" w14:textId="77777777" w:rsidTr="2CB06F76">
        <w:trPr>
          <w:trHeight w:val="315"/>
        </w:trPr>
        <w:tc>
          <w:tcPr>
            <w:tcW w:w="46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A355DE" w14:textId="1DC23F89"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Підйом гирі 24 кг двома руками за 2 хв, раз</w:t>
            </w:r>
          </w:p>
        </w:tc>
        <w:tc>
          <w:tcPr>
            <w:tcW w:w="10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8A8CB8" w14:textId="1EFE7AF0"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69,9</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D5ABF5" w14:textId="64006737"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21,28</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5096EC" w14:textId="7600939E"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44,0</w:t>
            </w:r>
          </w:p>
        </w:tc>
        <w:tc>
          <w:tcPr>
            <w:tcW w:w="10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B23944" w14:textId="7470097A"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98,0</w:t>
            </w:r>
          </w:p>
        </w:tc>
        <w:tc>
          <w:tcPr>
            <w:tcW w:w="10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A428FC" w14:textId="5A81EF30"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30,4</w:t>
            </w:r>
          </w:p>
        </w:tc>
      </w:tr>
    </w:tbl>
    <w:p w14:paraId="63DD89E5" w14:textId="653A8F50" w:rsidR="05E48AC0" w:rsidRPr="00CC5A11" w:rsidRDefault="05E48AC0" w:rsidP="5CC120FE">
      <w:pPr>
        <w:widowControl w:val="0"/>
        <w:spacing w:line="276" w:lineRule="auto"/>
        <w:rPr>
          <w:rFonts w:eastAsia="Times New Roman" w:cs="Times New Roman"/>
          <w:color w:val="000000" w:themeColor="text1"/>
        </w:rPr>
      </w:pPr>
    </w:p>
    <w:p w14:paraId="69F5DF7A" w14:textId="61949F0F" w:rsidR="05E48AC0" w:rsidRPr="00CC5A11" w:rsidRDefault="2CB06F76" w:rsidP="2CB06F76">
      <w:pPr>
        <w:widowControl w:val="0"/>
        <w:spacing w:line="360" w:lineRule="auto"/>
        <w:rPr>
          <w:rFonts w:eastAsia="Times New Roman" w:cs="Times New Roman"/>
          <w:color w:val="000000" w:themeColor="text1"/>
        </w:rPr>
      </w:pPr>
      <w:r w:rsidRPr="00CC5A11">
        <w:rPr>
          <w:rFonts w:eastAsia="Times New Roman" w:cs="Times New Roman"/>
          <w:color w:val="000000" w:themeColor="text1"/>
        </w:rPr>
        <w:t xml:space="preserve">Таблиця 3.5 містить результати </w:t>
      </w:r>
      <w:r w:rsidR="00D111D1" w:rsidRPr="00CC5A11">
        <w:rPr>
          <w:rFonts w:eastAsia="Times New Roman" w:cs="Times New Roman"/>
          <w:color w:val="000000" w:themeColor="text1"/>
        </w:rPr>
        <w:t>професійної</w:t>
      </w:r>
      <w:r w:rsidRPr="00CC5A11">
        <w:rPr>
          <w:rFonts w:eastAsia="Times New Roman" w:cs="Times New Roman"/>
          <w:color w:val="000000" w:themeColor="text1"/>
        </w:rPr>
        <w:t xml:space="preserve"> підготовки військовослужбовців-артилеристів (n=20). Досліджувані показники включають час виконання різних етапів </w:t>
      </w:r>
      <w:r w:rsidR="00D111D1" w:rsidRPr="00CC5A11">
        <w:rPr>
          <w:rFonts w:eastAsia="Times New Roman" w:cs="Times New Roman"/>
          <w:color w:val="000000" w:themeColor="text1"/>
        </w:rPr>
        <w:t>бойової</w:t>
      </w:r>
      <w:r w:rsidRPr="00CC5A11">
        <w:rPr>
          <w:rFonts w:eastAsia="Times New Roman" w:cs="Times New Roman"/>
          <w:color w:val="000000" w:themeColor="text1"/>
        </w:rPr>
        <w:t xml:space="preserve"> підготовки, таких як пересування бігом від укриття до гармати, завантаження снарядів у гармату, наведення гармати, виїзд гармати із укриття, заряджання гармати снарядом і зарядом, постріл, повернення у вихідне положення.</w:t>
      </w:r>
    </w:p>
    <w:p w14:paraId="61C1F9CF" w14:textId="699976CE" w:rsidR="00161B97" w:rsidRPr="00CC5A11" w:rsidRDefault="2CB06F76" w:rsidP="00161B97">
      <w:pPr>
        <w:widowControl w:val="0"/>
        <w:spacing w:line="360" w:lineRule="auto"/>
        <w:rPr>
          <w:rFonts w:eastAsia="Times New Roman" w:cs="Times New Roman"/>
          <w:color w:val="000000" w:themeColor="text1"/>
        </w:rPr>
      </w:pPr>
      <w:r w:rsidRPr="00CC5A11">
        <w:rPr>
          <w:rFonts w:eastAsia="Times New Roman" w:cs="Times New Roman"/>
          <w:color w:val="000000" w:themeColor="text1"/>
        </w:rPr>
        <w:t>Середні значення часу виконання різних етапів вогневої підготовки військовослужбовців-артилеристів становлять відповідно: 15,0 секунд для пересування бігом, 4,50 секунд для завантаження снарядів, 1,52 секунд для наведення гармати, 1,02 секунд для виїзду гармати із укриття, 30,0 секунд для заряджання гармати, 0,5 секунди для пострілу, 3,11 секунд для повернення у вихідне положення. Ці дані допомагають оцінити ефективність виконання військових обов’язків у бойових умовах.</w:t>
      </w:r>
    </w:p>
    <w:p w14:paraId="00C760D0" w14:textId="775FF4D6" w:rsidR="05E48AC0" w:rsidRPr="00CC5A11" w:rsidRDefault="5CC120FE" w:rsidP="5CC120FE">
      <w:pPr>
        <w:widowControl w:val="0"/>
        <w:spacing w:line="276" w:lineRule="auto"/>
        <w:jc w:val="right"/>
        <w:rPr>
          <w:rFonts w:eastAsia="Times New Roman" w:cs="Times New Roman"/>
          <w:color w:val="000000" w:themeColor="text1"/>
        </w:rPr>
      </w:pPr>
      <w:r w:rsidRPr="00CC5A11">
        <w:rPr>
          <w:rFonts w:eastAsia="Times New Roman" w:cs="Times New Roman"/>
          <w:color w:val="000000" w:themeColor="text1"/>
        </w:rPr>
        <w:t>Таблиця 3.5</w:t>
      </w:r>
    </w:p>
    <w:p w14:paraId="3740B5A5" w14:textId="77777777" w:rsidR="001D2670" w:rsidRPr="00CC5A11" w:rsidRDefault="001D2670" w:rsidP="5CC120FE">
      <w:pPr>
        <w:widowControl w:val="0"/>
        <w:spacing w:line="276" w:lineRule="auto"/>
        <w:jc w:val="right"/>
        <w:rPr>
          <w:rFonts w:eastAsia="Times New Roman" w:cs="Times New Roman"/>
          <w:color w:val="000000" w:themeColor="text1"/>
        </w:rPr>
      </w:pPr>
    </w:p>
    <w:p w14:paraId="47B7995D" w14:textId="0A230B22" w:rsidR="05E48AC0" w:rsidRPr="00CC5A11" w:rsidRDefault="5CC120FE" w:rsidP="5CC120FE">
      <w:pPr>
        <w:widowControl w:val="0"/>
        <w:spacing w:line="276" w:lineRule="auto"/>
        <w:ind w:firstLine="0"/>
        <w:jc w:val="center"/>
        <w:rPr>
          <w:rFonts w:eastAsia="Times New Roman" w:cs="Times New Roman"/>
          <w:b/>
          <w:color w:val="000000" w:themeColor="text1"/>
        </w:rPr>
      </w:pPr>
      <w:r w:rsidRPr="00CC5A11">
        <w:rPr>
          <w:rFonts w:eastAsia="Times New Roman" w:cs="Times New Roman"/>
          <w:b/>
          <w:color w:val="000000" w:themeColor="text1"/>
        </w:rPr>
        <w:t xml:space="preserve">Результати </w:t>
      </w:r>
      <w:r w:rsidR="00D111D1" w:rsidRPr="00CC5A11">
        <w:rPr>
          <w:rFonts w:eastAsia="Times New Roman" w:cs="Times New Roman"/>
          <w:b/>
          <w:color w:val="000000" w:themeColor="text1"/>
        </w:rPr>
        <w:t>професійної</w:t>
      </w:r>
      <w:r w:rsidRPr="00CC5A11">
        <w:rPr>
          <w:rFonts w:eastAsia="Times New Roman" w:cs="Times New Roman"/>
          <w:b/>
          <w:color w:val="000000" w:themeColor="text1"/>
        </w:rPr>
        <w:t xml:space="preserve"> підготовки військовослужбовців артилеристів, (n=20)</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75"/>
        <w:gridCol w:w="855"/>
        <w:gridCol w:w="1050"/>
        <w:gridCol w:w="971"/>
        <w:gridCol w:w="1035"/>
        <w:gridCol w:w="1036"/>
      </w:tblGrid>
      <w:tr w:rsidR="5CC120FE" w:rsidRPr="00CC5A11" w14:paraId="248841CE" w14:textId="77777777" w:rsidTr="2CB06F76">
        <w:trPr>
          <w:trHeight w:val="195"/>
        </w:trPr>
        <w:tc>
          <w:tcPr>
            <w:tcW w:w="4875"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5F272091" w14:textId="6B783860" w:rsidR="5CC120FE" w:rsidRPr="00CC5A11" w:rsidRDefault="2CB06F76" w:rsidP="2CB06F76">
            <w:pPr>
              <w:spacing w:line="276" w:lineRule="auto"/>
              <w:ind w:firstLine="0"/>
              <w:jc w:val="center"/>
              <w:rPr>
                <w:rFonts w:eastAsia="Times New Roman" w:cs="Times New Roman"/>
                <w:sz w:val="24"/>
                <w:szCs w:val="24"/>
              </w:rPr>
            </w:pPr>
            <w:r w:rsidRPr="00CC5A11">
              <w:rPr>
                <w:rFonts w:eastAsia="Times New Roman" w:cs="Times New Roman"/>
                <w:sz w:val="24"/>
                <w:szCs w:val="24"/>
              </w:rPr>
              <w:lastRenderedPageBreak/>
              <w:t>Досліджувані показники</w:t>
            </w:r>
          </w:p>
        </w:tc>
        <w:tc>
          <w:tcPr>
            <w:tcW w:w="4947"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312EB" w14:textId="4A0E1241" w:rsidR="5CC120FE" w:rsidRPr="00CC5A11" w:rsidRDefault="2CB06F76" w:rsidP="2CB06F76">
            <w:pPr>
              <w:spacing w:line="276" w:lineRule="auto"/>
              <w:ind w:firstLine="0"/>
              <w:jc w:val="center"/>
              <w:rPr>
                <w:rFonts w:eastAsia="Times New Roman" w:cs="Times New Roman"/>
                <w:sz w:val="24"/>
                <w:szCs w:val="24"/>
              </w:rPr>
            </w:pPr>
            <w:r w:rsidRPr="00CC5A11">
              <w:rPr>
                <w:rFonts w:eastAsia="Times New Roman" w:cs="Times New Roman"/>
                <w:sz w:val="24"/>
                <w:szCs w:val="24"/>
              </w:rPr>
              <w:t xml:space="preserve">Статистичні характеристики </w:t>
            </w:r>
          </w:p>
        </w:tc>
      </w:tr>
      <w:tr w:rsidR="5CC120FE" w:rsidRPr="00CC5A11" w14:paraId="1FF3FA6A" w14:textId="77777777" w:rsidTr="2CB06F76">
        <w:trPr>
          <w:trHeight w:val="465"/>
        </w:trPr>
        <w:tc>
          <w:tcPr>
            <w:tcW w:w="4875" w:type="dxa"/>
            <w:vMerge/>
            <w:vAlign w:val="center"/>
          </w:tcPr>
          <w:p w14:paraId="3B80FAF2" w14:textId="77777777" w:rsidR="00AF7C85" w:rsidRPr="00CC5A11" w:rsidRDefault="00AF7C85"/>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D291B5" w14:textId="586CF29E" w:rsidR="5CC120FE" w:rsidRPr="00CC5A11" w:rsidRDefault="5CC120FE" w:rsidP="2CB06F76">
            <w:pPr>
              <w:widowControl w:val="0"/>
              <w:spacing w:line="276" w:lineRule="auto"/>
              <w:ind w:firstLine="0"/>
              <w:jc w:val="center"/>
              <w:rPr>
                <w:rFonts w:eastAsia="Times New Roman" w:cs="Times New Roman"/>
                <w:sz w:val="24"/>
                <w:szCs w:val="24"/>
              </w:rPr>
            </w:pPr>
            <w:r w:rsidRPr="00CC5A11">
              <w:rPr>
                <w:noProof/>
                <w:lang w:eastAsia="uk-UA"/>
              </w:rPr>
              <w:drawing>
                <wp:inline distT="0" distB="0" distL="0" distR="0" wp14:anchorId="2308815A" wp14:editId="6382D5D5">
                  <wp:extent cx="142875" cy="200025"/>
                  <wp:effectExtent l="0" t="0" r="0" b="0"/>
                  <wp:docPr id="108281212" name="Рисунок 10828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2875" cy="200025"/>
                          </a:xfrm>
                          <a:prstGeom prst="rect">
                            <a:avLst/>
                          </a:prstGeom>
                        </pic:spPr>
                      </pic:pic>
                    </a:graphicData>
                  </a:graphic>
                </wp:inline>
              </w:drawing>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6C3841" w14:textId="476EAC1B" w:rsidR="5CC120FE" w:rsidRPr="00CC5A11" w:rsidRDefault="2CB06F76" w:rsidP="2CB06F76">
            <w:pPr>
              <w:widowControl w:val="0"/>
              <w:spacing w:line="276" w:lineRule="auto"/>
              <w:ind w:firstLine="0"/>
              <w:jc w:val="center"/>
              <w:rPr>
                <w:rFonts w:eastAsia="Times New Roman" w:cs="Times New Roman"/>
                <w:sz w:val="24"/>
                <w:szCs w:val="24"/>
              </w:rPr>
            </w:pPr>
            <w:r w:rsidRPr="00CC5A11">
              <w:rPr>
                <w:rFonts w:eastAsia="Times New Roman" w:cs="Times New Roman"/>
                <w:sz w:val="24"/>
                <w:szCs w:val="24"/>
              </w:rPr>
              <w:t>S</w:t>
            </w:r>
          </w:p>
        </w:tc>
        <w:tc>
          <w:tcPr>
            <w:tcW w:w="971" w:type="dxa"/>
            <w:tcBorders>
              <w:top w:val="single" w:sz="6" w:space="0" w:color="auto"/>
              <w:left w:val="single" w:sz="6" w:space="0" w:color="auto"/>
              <w:bottom w:val="single" w:sz="6" w:space="0" w:color="auto"/>
              <w:right w:val="single" w:sz="6" w:space="0" w:color="auto"/>
            </w:tcBorders>
            <w:tcMar>
              <w:left w:w="105" w:type="dxa"/>
              <w:right w:w="105" w:type="dxa"/>
            </w:tcMar>
          </w:tcPr>
          <w:p w14:paraId="0015B680" w14:textId="3F008868" w:rsidR="5CC120FE" w:rsidRPr="00CC5A11" w:rsidRDefault="2CB06F76" w:rsidP="2CB06F76">
            <w:pPr>
              <w:spacing w:line="276" w:lineRule="auto"/>
              <w:ind w:firstLine="0"/>
              <w:jc w:val="center"/>
              <w:rPr>
                <w:rFonts w:eastAsia="Times New Roman" w:cs="Times New Roman"/>
                <w:sz w:val="24"/>
                <w:szCs w:val="24"/>
              </w:rPr>
            </w:pPr>
            <w:proofErr w:type="spellStart"/>
            <w:r w:rsidRPr="00CC5A11">
              <w:rPr>
                <w:rFonts w:eastAsia="Times New Roman" w:cs="Times New Roman"/>
                <w:sz w:val="24"/>
                <w:szCs w:val="24"/>
              </w:rPr>
              <w:t>Min</w:t>
            </w:r>
            <w:proofErr w:type="spellEnd"/>
            <w:r w:rsidRPr="00CC5A11">
              <w:rPr>
                <w:rFonts w:eastAsia="Times New Roman" w:cs="Times New Roman"/>
                <w:sz w:val="24"/>
                <w:szCs w:val="24"/>
              </w:rPr>
              <w:t>.</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14:paraId="277EFC27" w14:textId="664BAC41" w:rsidR="5CC120FE" w:rsidRPr="00CC5A11" w:rsidRDefault="2CB06F76" w:rsidP="2CB06F76">
            <w:pPr>
              <w:spacing w:line="276" w:lineRule="auto"/>
              <w:ind w:firstLine="0"/>
              <w:jc w:val="center"/>
              <w:rPr>
                <w:rFonts w:eastAsia="Times New Roman" w:cs="Times New Roman"/>
                <w:sz w:val="24"/>
                <w:szCs w:val="24"/>
              </w:rPr>
            </w:pPr>
            <w:proofErr w:type="spellStart"/>
            <w:r w:rsidRPr="00CC5A11">
              <w:rPr>
                <w:rFonts w:eastAsia="Times New Roman" w:cs="Times New Roman"/>
                <w:sz w:val="24"/>
                <w:szCs w:val="24"/>
              </w:rPr>
              <w:t>Max</w:t>
            </w:r>
            <w:proofErr w:type="spellEnd"/>
            <w:r w:rsidRPr="00CC5A11">
              <w:rPr>
                <w:rFonts w:eastAsia="Times New Roman" w:cs="Times New Roman"/>
                <w:sz w:val="24"/>
                <w:szCs w:val="24"/>
              </w:rPr>
              <w:t>.</w:t>
            </w:r>
          </w:p>
        </w:tc>
        <w:tc>
          <w:tcPr>
            <w:tcW w:w="1036" w:type="dxa"/>
            <w:tcBorders>
              <w:top w:val="single" w:sz="6" w:space="0" w:color="auto"/>
              <w:left w:val="single" w:sz="6" w:space="0" w:color="auto"/>
              <w:bottom w:val="single" w:sz="6" w:space="0" w:color="auto"/>
              <w:right w:val="single" w:sz="6" w:space="0" w:color="auto"/>
            </w:tcBorders>
            <w:tcMar>
              <w:left w:w="105" w:type="dxa"/>
              <w:right w:w="105" w:type="dxa"/>
            </w:tcMar>
          </w:tcPr>
          <w:p w14:paraId="13122B77" w14:textId="2463CCAE" w:rsidR="5CC120FE" w:rsidRPr="00CC5A11" w:rsidRDefault="2CB06F76" w:rsidP="2CB06F76">
            <w:pPr>
              <w:spacing w:line="276" w:lineRule="auto"/>
              <w:ind w:firstLine="0"/>
              <w:jc w:val="center"/>
              <w:rPr>
                <w:rFonts w:eastAsia="Times New Roman" w:cs="Times New Roman"/>
                <w:sz w:val="24"/>
                <w:szCs w:val="24"/>
              </w:rPr>
            </w:pPr>
            <w:r w:rsidRPr="00CC5A11">
              <w:rPr>
                <w:rFonts w:eastAsia="Times New Roman" w:cs="Times New Roman"/>
                <w:sz w:val="24"/>
                <w:szCs w:val="24"/>
              </w:rPr>
              <w:t>V, %</w:t>
            </w:r>
          </w:p>
        </w:tc>
      </w:tr>
      <w:tr w:rsidR="5CC120FE" w:rsidRPr="00CC5A11" w14:paraId="2AF38E23" w14:textId="77777777" w:rsidTr="2CB06F76">
        <w:trPr>
          <w:trHeight w:val="315"/>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886345" w14:textId="30DE0F6E"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Пересування бігом від укриття до гармати, </w:t>
            </w:r>
            <w:proofErr w:type="spellStart"/>
            <w:r w:rsidRPr="00CC5A11">
              <w:rPr>
                <w:rFonts w:eastAsia="Times New Roman" w:cs="Times New Roman"/>
                <w:color w:val="000000" w:themeColor="text1"/>
                <w:sz w:val="24"/>
                <w:szCs w:val="24"/>
              </w:rPr>
              <w:t>хв.,с</w:t>
            </w:r>
            <w:proofErr w:type="spellEnd"/>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C06C9E" w14:textId="1FCB1BB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15,0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033DC6" w14:textId="52349D4F"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3,16</w:t>
            </w:r>
          </w:p>
        </w:tc>
        <w:tc>
          <w:tcPr>
            <w:tcW w:w="9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42910" w14:textId="3475687A"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12,0</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F242B5" w14:textId="09436686"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18,0</w:t>
            </w:r>
          </w:p>
        </w:tc>
        <w:tc>
          <w:tcPr>
            <w:tcW w:w="10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482A41" w14:textId="0C93C346"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21,1</w:t>
            </w:r>
          </w:p>
        </w:tc>
      </w:tr>
      <w:tr w:rsidR="5CC120FE" w:rsidRPr="00CC5A11" w14:paraId="182B0E5B" w14:textId="77777777" w:rsidTr="2CB06F76">
        <w:trPr>
          <w:trHeight w:val="315"/>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14E23C" w14:textId="30F826EE"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Завантаження снарядів у гармату 10 </w:t>
            </w:r>
            <w:proofErr w:type="spellStart"/>
            <w:r w:rsidRPr="00CC5A11">
              <w:rPr>
                <w:rFonts w:eastAsia="Times New Roman" w:cs="Times New Roman"/>
                <w:color w:val="000000" w:themeColor="text1"/>
                <w:sz w:val="24"/>
                <w:szCs w:val="24"/>
              </w:rPr>
              <w:t>сн</w:t>
            </w:r>
            <w:proofErr w:type="spellEnd"/>
            <w:r w:rsidRPr="00CC5A11">
              <w:rPr>
                <w:rFonts w:eastAsia="Times New Roman" w:cs="Times New Roman"/>
                <w:color w:val="000000" w:themeColor="text1"/>
                <w:sz w:val="24"/>
                <w:szCs w:val="24"/>
              </w:rPr>
              <w:t xml:space="preserve">. по 54 кг, </w:t>
            </w:r>
            <w:proofErr w:type="spellStart"/>
            <w:r w:rsidRPr="00CC5A11">
              <w:rPr>
                <w:rFonts w:eastAsia="Times New Roman" w:cs="Times New Roman"/>
                <w:color w:val="000000" w:themeColor="text1"/>
                <w:sz w:val="24"/>
                <w:szCs w:val="24"/>
              </w:rPr>
              <w:t>хв.,с</w:t>
            </w:r>
            <w:proofErr w:type="spellEnd"/>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0F8267" w14:textId="29FE0075"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4,50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6B122A" w14:textId="39F096C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0,43</w:t>
            </w:r>
          </w:p>
        </w:tc>
        <w:tc>
          <w:tcPr>
            <w:tcW w:w="9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8914AC" w14:textId="3CEA7658"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4,29</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AB5960" w14:textId="0B512183"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5,11</w:t>
            </w:r>
          </w:p>
        </w:tc>
        <w:tc>
          <w:tcPr>
            <w:tcW w:w="10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D6537D" w14:textId="48753EA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9,2</w:t>
            </w:r>
          </w:p>
        </w:tc>
      </w:tr>
      <w:tr w:rsidR="5CC120FE" w:rsidRPr="00CC5A11" w14:paraId="6C9BF4BC" w14:textId="77777777" w:rsidTr="2CB06F76">
        <w:trPr>
          <w:trHeight w:val="315"/>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3DEE60" w14:textId="5D0B40CA"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Наведення гармати, </w:t>
            </w:r>
            <w:proofErr w:type="spellStart"/>
            <w:r w:rsidRPr="00CC5A11">
              <w:rPr>
                <w:rFonts w:eastAsia="Times New Roman" w:cs="Times New Roman"/>
                <w:color w:val="000000" w:themeColor="text1"/>
                <w:sz w:val="24"/>
                <w:szCs w:val="24"/>
              </w:rPr>
              <w:t>хв.,с</w:t>
            </w:r>
            <w:proofErr w:type="spellEnd"/>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18D743" w14:textId="72FE8F49"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1,52</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979F57" w14:textId="0CC9A5B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0,30</w:t>
            </w:r>
          </w:p>
        </w:tc>
        <w:tc>
          <w:tcPr>
            <w:tcW w:w="9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A5C4AC" w14:textId="0A9C0C57"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1,44</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5F9CBE" w14:textId="1FF8B3C4"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2,00</w:t>
            </w:r>
          </w:p>
        </w:tc>
        <w:tc>
          <w:tcPr>
            <w:tcW w:w="10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96A52F" w14:textId="3D9B3532"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17,2</w:t>
            </w:r>
          </w:p>
        </w:tc>
      </w:tr>
      <w:tr w:rsidR="5CC120FE" w:rsidRPr="00CC5A11" w14:paraId="45E81A63" w14:textId="77777777" w:rsidTr="2CB06F76">
        <w:trPr>
          <w:trHeight w:val="315"/>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9CDA8D" w14:textId="7B1FA8A4"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Виїзд гармати із укриття, </w:t>
            </w:r>
            <w:proofErr w:type="spellStart"/>
            <w:r w:rsidRPr="00CC5A11">
              <w:rPr>
                <w:rFonts w:eastAsia="Times New Roman" w:cs="Times New Roman"/>
                <w:color w:val="000000" w:themeColor="text1"/>
                <w:sz w:val="24"/>
                <w:szCs w:val="24"/>
              </w:rPr>
              <w:t>хв.,с</w:t>
            </w:r>
            <w:proofErr w:type="spellEnd"/>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B1C817" w14:textId="41F8138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1,02</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725722" w14:textId="030CF6D4"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0,28</w:t>
            </w:r>
          </w:p>
        </w:tc>
        <w:tc>
          <w:tcPr>
            <w:tcW w:w="9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48F803" w14:textId="1C6E680B"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0,58</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3A1A2C" w14:textId="5EE647FC"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1,11</w:t>
            </w:r>
          </w:p>
        </w:tc>
        <w:tc>
          <w:tcPr>
            <w:tcW w:w="10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46C5F7" w14:textId="797D0369"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33,1</w:t>
            </w:r>
          </w:p>
        </w:tc>
      </w:tr>
      <w:tr w:rsidR="5CC120FE" w:rsidRPr="00CC5A11" w14:paraId="565A33FE" w14:textId="77777777" w:rsidTr="2CB06F76">
        <w:trPr>
          <w:trHeight w:val="315"/>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4BE236" w14:textId="293F3CDB"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Заряджання гармати снарядом і зарядом, </w:t>
            </w:r>
            <w:proofErr w:type="spellStart"/>
            <w:r w:rsidRPr="00CC5A11">
              <w:rPr>
                <w:rFonts w:eastAsia="Times New Roman" w:cs="Times New Roman"/>
                <w:color w:val="000000" w:themeColor="text1"/>
                <w:sz w:val="24"/>
                <w:szCs w:val="24"/>
              </w:rPr>
              <w:t>хв,с</w:t>
            </w:r>
            <w:proofErr w:type="spellEnd"/>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D7C15E" w14:textId="3D2FA5FA"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30,0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68BE25" w14:textId="190520B4"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1,05</w:t>
            </w:r>
          </w:p>
        </w:tc>
        <w:tc>
          <w:tcPr>
            <w:tcW w:w="9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595924" w14:textId="79E49DEE"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29,0</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3ED41F" w14:textId="1389BCB8"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31,0</w:t>
            </w:r>
          </w:p>
        </w:tc>
        <w:tc>
          <w:tcPr>
            <w:tcW w:w="10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99D7CA" w14:textId="269CDAA0"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3,5</w:t>
            </w:r>
          </w:p>
        </w:tc>
      </w:tr>
      <w:tr w:rsidR="5CC120FE" w:rsidRPr="00CC5A11" w14:paraId="2F176179" w14:textId="77777777" w:rsidTr="2CB06F76">
        <w:trPr>
          <w:trHeight w:val="315"/>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7D7154" w14:textId="44770BC0"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Постріл, с</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FF990A" w14:textId="3A9041DA"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0,5</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5250A4" w14:textId="5CF73554"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0,00</w:t>
            </w:r>
          </w:p>
        </w:tc>
        <w:tc>
          <w:tcPr>
            <w:tcW w:w="9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22386B" w14:textId="13C32446"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0,5</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6DACAA" w14:textId="46A7B1C2"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0,5</w:t>
            </w:r>
          </w:p>
        </w:tc>
        <w:tc>
          <w:tcPr>
            <w:tcW w:w="10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700D36" w14:textId="7EDA1829"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0,0</w:t>
            </w:r>
          </w:p>
        </w:tc>
      </w:tr>
      <w:tr w:rsidR="5CC120FE" w:rsidRPr="00CC5A11" w14:paraId="6671403E" w14:textId="77777777" w:rsidTr="2CB06F76">
        <w:trPr>
          <w:trHeight w:val="315"/>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5B3458" w14:textId="750B2A83" w:rsidR="5CC120FE"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Повернення у вихідне положення, </w:t>
            </w:r>
            <w:proofErr w:type="spellStart"/>
            <w:r w:rsidRPr="00CC5A11">
              <w:rPr>
                <w:rFonts w:eastAsia="Times New Roman" w:cs="Times New Roman"/>
                <w:color w:val="000000" w:themeColor="text1"/>
                <w:sz w:val="24"/>
                <w:szCs w:val="24"/>
              </w:rPr>
              <w:t>хв.,с</w:t>
            </w:r>
            <w:proofErr w:type="spellEnd"/>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366AE4" w14:textId="18030581"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3,11</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B47FE0" w14:textId="6BB44169"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0,11</w:t>
            </w:r>
          </w:p>
        </w:tc>
        <w:tc>
          <w:tcPr>
            <w:tcW w:w="9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899397" w14:textId="4FD319AD"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3,00</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35E98C" w14:textId="59D206AB"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3,21</w:t>
            </w:r>
          </w:p>
        </w:tc>
        <w:tc>
          <w:tcPr>
            <w:tcW w:w="10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C49196" w14:textId="53F78D7E" w:rsidR="5CC120FE" w:rsidRPr="00CC5A11" w:rsidRDefault="2CB06F76" w:rsidP="2CB06F76">
            <w:pPr>
              <w:spacing w:after="200" w:line="276" w:lineRule="auto"/>
              <w:ind w:firstLine="0"/>
              <w:jc w:val="right"/>
              <w:rPr>
                <w:rFonts w:eastAsia="Times New Roman" w:cs="Times New Roman"/>
                <w:color w:val="000000" w:themeColor="text1"/>
                <w:sz w:val="24"/>
                <w:szCs w:val="24"/>
              </w:rPr>
            </w:pPr>
            <w:r w:rsidRPr="00CC5A11">
              <w:rPr>
                <w:rFonts w:eastAsia="Times New Roman" w:cs="Times New Roman"/>
                <w:color w:val="000000" w:themeColor="text1"/>
                <w:sz w:val="24"/>
                <w:szCs w:val="24"/>
              </w:rPr>
              <w:t>3,6</w:t>
            </w:r>
          </w:p>
        </w:tc>
      </w:tr>
    </w:tbl>
    <w:p w14:paraId="2375E492" w14:textId="3252B7B7" w:rsidR="05E48AC0" w:rsidRPr="00CC5A11" w:rsidRDefault="05E48AC0" w:rsidP="05E48AC0">
      <w:pPr>
        <w:widowControl w:val="0"/>
      </w:pPr>
    </w:p>
    <w:p w14:paraId="13828E10" w14:textId="2C84B53E" w:rsidR="2CB06F76" w:rsidRPr="00CC5A11" w:rsidRDefault="2CB06F76" w:rsidP="2CB06F76">
      <w:pPr>
        <w:widowControl w:val="0"/>
        <w:spacing w:line="360" w:lineRule="auto"/>
      </w:pPr>
      <w:r w:rsidRPr="00CC5A11">
        <w:t xml:space="preserve">Дані у таблиці 3.6 вказують на певний взаємозв'язок між показниками </w:t>
      </w:r>
      <w:proofErr w:type="spellStart"/>
      <w:r w:rsidRPr="00CC5A11">
        <w:t>морфо</w:t>
      </w:r>
      <w:proofErr w:type="spellEnd"/>
      <w:r w:rsidRPr="00CC5A11">
        <w:t>-функціонального стану, фізичними тестами та тестами бойової діяльності артилеристів під час виконання бойових завдань (n=20).</w:t>
      </w:r>
    </w:p>
    <w:p w14:paraId="4A464840" w14:textId="77777777" w:rsidR="00D111D1" w:rsidRPr="00CC5A11" w:rsidRDefault="00D111D1" w:rsidP="2CB06F76">
      <w:pPr>
        <w:widowControl w:val="0"/>
        <w:spacing w:line="360" w:lineRule="auto"/>
      </w:pPr>
    </w:p>
    <w:p w14:paraId="19649492" w14:textId="77777777" w:rsidR="00D111D1" w:rsidRPr="00CC5A11" w:rsidRDefault="00D111D1" w:rsidP="00D111D1">
      <w:pPr>
        <w:widowControl w:val="0"/>
        <w:spacing w:line="276" w:lineRule="auto"/>
        <w:jc w:val="right"/>
        <w:rPr>
          <w:rFonts w:eastAsia="Times New Roman" w:cs="Times New Roman"/>
          <w:color w:val="000000" w:themeColor="text1"/>
        </w:rPr>
      </w:pPr>
      <w:r w:rsidRPr="00CC5A11">
        <w:rPr>
          <w:rFonts w:eastAsia="Times New Roman" w:cs="Times New Roman"/>
          <w:color w:val="000000" w:themeColor="text1"/>
        </w:rPr>
        <w:t>Таблиця 3.5</w:t>
      </w:r>
    </w:p>
    <w:p w14:paraId="31B8CB86" w14:textId="77777777" w:rsidR="00D111D1" w:rsidRPr="00CC5A11" w:rsidRDefault="00D111D1" w:rsidP="00D111D1">
      <w:pPr>
        <w:widowControl w:val="0"/>
        <w:spacing w:line="360" w:lineRule="auto"/>
        <w:jc w:val="right"/>
      </w:pPr>
    </w:p>
    <w:p w14:paraId="2D52CC8F" w14:textId="77777777" w:rsidR="00D111D1" w:rsidRPr="00CC5A11" w:rsidRDefault="00D111D1" w:rsidP="00D111D1">
      <w:pPr>
        <w:widowControl w:val="0"/>
        <w:spacing w:line="240" w:lineRule="auto"/>
        <w:ind w:firstLine="0"/>
        <w:jc w:val="center"/>
        <w:rPr>
          <w:rFonts w:eastAsia="Times New Roman" w:cs="Times New Roman"/>
          <w:b/>
          <w:color w:val="000000" w:themeColor="text1"/>
        </w:rPr>
      </w:pPr>
      <w:r w:rsidRPr="00CC5A11">
        <w:rPr>
          <w:rFonts w:eastAsia="Times New Roman" w:cs="Times New Roman"/>
          <w:b/>
          <w:color w:val="000000" w:themeColor="text1"/>
        </w:rPr>
        <w:t xml:space="preserve">Кореляційних взаємозв’язок  між показниками </w:t>
      </w:r>
      <w:proofErr w:type="spellStart"/>
      <w:r w:rsidRPr="00CC5A11">
        <w:rPr>
          <w:rFonts w:eastAsia="Times New Roman" w:cs="Times New Roman"/>
          <w:b/>
          <w:color w:val="000000" w:themeColor="text1"/>
        </w:rPr>
        <w:t>морфо</w:t>
      </w:r>
      <w:proofErr w:type="spellEnd"/>
      <w:r w:rsidRPr="00CC5A11">
        <w:rPr>
          <w:rFonts w:eastAsia="Times New Roman" w:cs="Times New Roman"/>
          <w:b/>
          <w:color w:val="000000" w:themeColor="text1"/>
        </w:rPr>
        <w:t>-функціонального стану та фізичним тестами і тестами бойової діяльності артилеристів під час виконання бойових завдань (n=20)</w:t>
      </w:r>
    </w:p>
    <w:p w14:paraId="5C7E58FF" w14:textId="77777777" w:rsidR="00D111D1" w:rsidRPr="00CC5A11" w:rsidRDefault="00D111D1" w:rsidP="00D111D1">
      <w:pPr>
        <w:widowControl w:val="0"/>
        <w:spacing w:line="360" w:lineRule="auto"/>
        <w:ind w:firstLine="0"/>
      </w:pPr>
    </w:p>
    <w:tbl>
      <w:tblPr>
        <w:tblStyle w:val="af6"/>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0"/>
        <w:gridCol w:w="1275"/>
        <w:gridCol w:w="1410"/>
        <w:gridCol w:w="1275"/>
        <w:gridCol w:w="1275"/>
        <w:gridCol w:w="1410"/>
        <w:gridCol w:w="1125"/>
      </w:tblGrid>
      <w:tr w:rsidR="00D111D1" w:rsidRPr="00CC5A11" w14:paraId="7918F68E" w14:textId="77777777" w:rsidTr="005E52A9">
        <w:trPr>
          <w:trHeight w:val="300"/>
        </w:trPr>
        <w:tc>
          <w:tcPr>
            <w:tcW w:w="1830" w:type="dxa"/>
            <w:tcMar>
              <w:left w:w="105" w:type="dxa"/>
              <w:right w:w="105" w:type="dxa"/>
            </w:tcMar>
          </w:tcPr>
          <w:p w14:paraId="762920AD" w14:textId="77777777" w:rsidR="00D111D1" w:rsidRPr="00CC5A11" w:rsidRDefault="00D111D1" w:rsidP="005E52A9">
            <w:pPr>
              <w:spacing w:after="200" w:line="276" w:lineRule="auto"/>
              <w:ind w:firstLine="0"/>
              <w:rPr>
                <w:rFonts w:eastAsia="Times New Roman" w:cs="Times New Roman"/>
                <w:color w:val="000000" w:themeColor="text1"/>
                <w:sz w:val="22"/>
                <w:szCs w:val="22"/>
              </w:rPr>
            </w:pPr>
            <w:proofErr w:type="spellStart"/>
            <w:r w:rsidRPr="00CC5A11">
              <w:rPr>
                <w:rFonts w:eastAsia="Times New Roman" w:cs="Times New Roman"/>
                <w:color w:val="000000" w:themeColor="text1"/>
                <w:sz w:val="22"/>
                <w:szCs w:val="22"/>
              </w:rPr>
              <w:t>Досліджувальні</w:t>
            </w:r>
            <w:proofErr w:type="spellEnd"/>
            <w:r w:rsidRPr="00CC5A11">
              <w:rPr>
                <w:rFonts w:eastAsia="Times New Roman" w:cs="Times New Roman"/>
                <w:color w:val="000000" w:themeColor="text1"/>
                <w:sz w:val="22"/>
                <w:szCs w:val="22"/>
              </w:rPr>
              <w:t xml:space="preserve"> показники</w:t>
            </w:r>
          </w:p>
        </w:tc>
        <w:tc>
          <w:tcPr>
            <w:tcW w:w="1275" w:type="dxa"/>
            <w:tcMar>
              <w:left w:w="105" w:type="dxa"/>
              <w:right w:w="105" w:type="dxa"/>
            </w:tcMar>
          </w:tcPr>
          <w:p w14:paraId="22D77839"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систолічний у горизонтальному пол. </w:t>
            </w:r>
            <w:proofErr w:type="spellStart"/>
            <w:r w:rsidRPr="00CC5A11">
              <w:rPr>
                <w:rFonts w:eastAsia="Times New Roman" w:cs="Times New Roman"/>
                <w:color w:val="000000" w:themeColor="text1"/>
                <w:sz w:val="22"/>
                <w:szCs w:val="22"/>
              </w:rPr>
              <w:t>мм.рт.ст</w:t>
            </w:r>
            <w:proofErr w:type="spellEnd"/>
          </w:p>
        </w:tc>
        <w:tc>
          <w:tcPr>
            <w:tcW w:w="1410" w:type="dxa"/>
            <w:tcMar>
              <w:left w:w="105" w:type="dxa"/>
              <w:right w:w="105" w:type="dxa"/>
            </w:tcMar>
          </w:tcPr>
          <w:p w14:paraId="3F2BE16C"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діастолічний у горизонтальному пол. </w:t>
            </w:r>
            <w:proofErr w:type="spellStart"/>
            <w:r w:rsidRPr="00CC5A11">
              <w:rPr>
                <w:rFonts w:eastAsia="Times New Roman" w:cs="Times New Roman"/>
                <w:color w:val="000000" w:themeColor="text1"/>
                <w:sz w:val="22"/>
                <w:szCs w:val="22"/>
              </w:rPr>
              <w:t>мм.рт.ст</w:t>
            </w:r>
            <w:proofErr w:type="spellEnd"/>
          </w:p>
        </w:tc>
        <w:tc>
          <w:tcPr>
            <w:tcW w:w="1275" w:type="dxa"/>
            <w:tcMar>
              <w:left w:w="105" w:type="dxa"/>
              <w:right w:w="105" w:type="dxa"/>
            </w:tcMar>
          </w:tcPr>
          <w:p w14:paraId="1173C75A"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систолічний у вертикальному пол. </w:t>
            </w:r>
            <w:proofErr w:type="spellStart"/>
            <w:r w:rsidRPr="00CC5A11">
              <w:rPr>
                <w:rFonts w:eastAsia="Times New Roman" w:cs="Times New Roman"/>
                <w:color w:val="000000" w:themeColor="text1"/>
                <w:sz w:val="22"/>
                <w:szCs w:val="22"/>
              </w:rPr>
              <w:t>мм.рт.ст</w:t>
            </w:r>
            <w:proofErr w:type="spellEnd"/>
          </w:p>
        </w:tc>
        <w:tc>
          <w:tcPr>
            <w:tcW w:w="1275" w:type="dxa"/>
            <w:tcMar>
              <w:left w:w="105" w:type="dxa"/>
              <w:right w:w="105" w:type="dxa"/>
            </w:tcMar>
          </w:tcPr>
          <w:p w14:paraId="21B37661"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діастолічний у вертикальному пол. </w:t>
            </w:r>
            <w:proofErr w:type="spellStart"/>
            <w:r w:rsidRPr="00CC5A11">
              <w:rPr>
                <w:rFonts w:eastAsia="Times New Roman" w:cs="Times New Roman"/>
                <w:color w:val="000000" w:themeColor="text1"/>
                <w:sz w:val="22"/>
                <w:szCs w:val="22"/>
              </w:rPr>
              <w:t>мм.рт.ст</w:t>
            </w:r>
            <w:proofErr w:type="spellEnd"/>
          </w:p>
        </w:tc>
        <w:tc>
          <w:tcPr>
            <w:tcW w:w="1410" w:type="dxa"/>
            <w:tcMar>
              <w:left w:w="105" w:type="dxa"/>
              <w:right w:w="105" w:type="dxa"/>
            </w:tcMar>
          </w:tcPr>
          <w:p w14:paraId="7CD120EE"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горизонтальному пол.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хв-1</w:t>
            </w:r>
          </w:p>
        </w:tc>
        <w:tc>
          <w:tcPr>
            <w:tcW w:w="1125" w:type="dxa"/>
            <w:tcMar>
              <w:left w:w="105" w:type="dxa"/>
              <w:right w:w="105" w:type="dxa"/>
            </w:tcMar>
          </w:tcPr>
          <w:p w14:paraId="7DE9456A"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вертикальному пол.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хв-1</w:t>
            </w:r>
          </w:p>
        </w:tc>
      </w:tr>
      <w:tr w:rsidR="00D111D1" w:rsidRPr="00CC5A11" w14:paraId="4C95033A" w14:textId="77777777" w:rsidTr="005E52A9">
        <w:trPr>
          <w:trHeight w:val="300"/>
        </w:trPr>
        <w:tc>
          <w:tcPr>
            <w:tcW w:w="1830" w:type="dxa"/>
            <w:tcMar>
              <w:left w:w="105" w:type="dxa"/>
              <w:right w:w="105" w:type="dxa"/>
            </w:tcMar>
          </w:tcPr>
          <w:p w14:paraId="4DB799F3"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Тест Купера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1275" w:type="dxa"/>
            <w:tcMar>
              <w:left w:w="105" w:type="dxa"/>
              <w:right w:w="105" w:type="dxa"/>
            </w:tcMar>
            <w:vAlign w:val="center"/>
          </w:tcPr>
          <w:p w14:paraId="1799DC91"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0,341</w:t>
            </w:r>
          </w:p>
        </w:tc>
        <w:tc>
          <w:tcPr>
            <w:tcW w:w="1410" w:type="dxa"/>
            <w:tcMar>
              <w:left w:w="105" w:type="dxa"/>
              <w:right w:w="105" w:type="dxa"/>
            </w:tcMar>
            <w:vAlign w:val="center"/>
          </w:tcPr>
          <w:p w14:paraId="04AF5FA0"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-0,486 ⃰ </w:t>
            </w:r>
          </w:p>
        </w:tc>
        <w:tc>
          <w:tcPr>
            <w:tcW w:w="1275" w:type="dxa"/>
            <w:tcMar>
              <w:left w:w="105" w:type="dxa"/>
              <w:right w:w="105" w:type="dxa"/>
            </w:tcMar>
            <w:vAlign w:val="center"/>
          </w:tcPr>
          <w:p w14:paraId="56F43266"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0,244</w:t>
            </w:r>
          </w:p>
        </w:tc>
        <w:tc>
          <w:tcPr>
            <w:tcW w:w="1275" w:type="dxa"/>
            <w:tcMar>
              <w:left w:w="105" w:type="dxa"/>
              <w:right w:w="105" w:type="dxa"/>
            </w:tcMar>
            <w:vAlign w:val="center"/>
          </w:tcPr>
          <w:p w14:paraId="713E5283"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0,392</w:t>
            </w:r>
          </w:p>
        </w:tc>
        <w:tc>
          <w:tcPr>
            <w:tcW w:w="1410" w:type="dxa"/>
            <w:tcMar>
              <w:left w:w="105" w:type="dxa"/>
              <w:right w:w="105" w:type="dxa"/>
            </w:tcMar>
            <w:vAlign w:val="center"/>
          </w:tcPr>
          <w:p w14:paraId="7EF05529"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-0,259</w:t>
            </w:r>
          </w:p>
        </w:tc>
        <w:tc>
          <w:tcPr>
            <w:tcW w:w="1125" w:type="dxa"/>
            <w:tcMar>
              <w:left w:w="105" w:type="dxa"/>
              <w:right w:w="105" w:type="dxa"/>
            </w:tcMar>
            <w:vAlign w:val="center"/>
          </w:tcPr>
          <w:p w14:paraId="6500038C"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-0,215</w:t>
            </w:r>
          </w:p>
        </w:tc>
      </w:tr>
      <w:tr w:rsidR="00D111D1" w:rsidRPr="00CC5A11" w14:paraId="3EBEE484" w14:textId="77777777" w:rsidTr="005E52A9">
        <w:trPr>
          <w:trHeight w:val="300"/>
        </w:trPr>
        <w:tc>
          <w:tcPr>
            <w:tcW w:w="1830" w:type="dxa"/>
            <w:tcMar>
              <w:left w:w="105" w:type="dxa"/>
              <w:right w:w="105" w:type="dxa"/>
            </w:tcMar>
          </w:tcPr>
          <w:p w14:paraId="0BA99B18"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Планка в упорі лежачи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1275" w:type="dxa"/>
            <w:tcMar>
              <w:left w:w="105" w:type="dxa"/>
              <w:right w:w="105" w:type="dxa"/>
            </w:tcMar>
            <w:vAlign w:val="center"/>
          </w:tcPr>
          <w:p w14:paraId="04AFA517"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-0,338</w:t>
            </w:r>
          </w:p>
        </w:tc>
        <w:tc>
          <w:tcPr>
            <w:tcW w:w="1410" w:type="dxa"/>
            <w:tcMar>
              <w:left w:w="105" w:type="dxa"/>
              <w:right w:w="105" w:type="dxa"/>
            </w:tcMar>
            <w:vAlign w:val="center"/>
          </w:tcPr>
          <w:p w14:paraId="615D0DC3"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0,709 ⃰  ⃰  ⃰</w:t>
            </w:r>
          </w:p>
        </w:tc>
        <w:tc>
          <w:tcPr>
            <w:tcW w:w="1275" w:type="dxa"/>
            <w:tcMar>
              <w:left w:w="105" w:type="dxa"/>
              <w:right w:w="105" w:type="dxa"/>
            </w:tcMar>
            <w:vAlign w:val="center"/>
          </w:tcPr>
          <w:p w14:paraId="49E5EAB3"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0,130</w:t>
            </w:r>
          </w:p>
        </w:tc>
        <w:tc>
          <w:tcPr>
            <w:tcW w:w="1275" w:type="dxa"/>
            <w:tcMar>
              <w:left w:w="105" w:type="dxa"/>
              <w:right w:w="105" w:type="dxa"/>
            </w:tcMar>
            <w:vAlign w:val="center"/>
          </w:tcPr>
          <w:p w14:paraId="1469AE58"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-0,049</w:t>
            </w:r>
          </w:p>
        </w:tc>
        <w:tc>
          <w:tcPr>
            <w:tcW w:w="1410" w:type="dxa"/>
            <w:tcMar>
              <w:left w:w="105" w:type="dxa"/>
              <w:right w:w="105" w:type="dxa"/>
            </w:tcMar>
            <w:vAlign w:val="center"/>
          </w:tcPr>
          <w:p w14:paraId="35522D3A"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0,077</w:t>
            </w:r>
          </w:p>
        </w:tc>
        <w:tc>
          <w:tcPr>
            <w:tcW w:w="1125" w:type="dxa"/>
            <w:tcMar>
              <w:left w:w="105" w:type="dxa"/>
              <w:right w:w="105" w:type="dxa"/>
            </w:tcMar>
            <w:vAlign w:val="center"/>
          </w:tcPr>
          <w:p w14:paraId="2C9DD9F2"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-0,036</w:t>
            </w:r>
          </w:p>
        </w:tc>
      </w:tr>
      <w:tr w:rsidR="00D111D1" w:rsidRPr="00CC5A11" w14:paraId="33670A6C" w14:textId="77777777" w:rsidTr="005E52A9">
        <w:trPr>
          <w:trHeight w:val="300"/>
        </w:trPr>
        <w:tc>
          <w:tcPr>
            <w:tcW w:w="1830" w:type="dxa"/>
            <w:tcMar>
              <w:left w:w="105" w:type="dxa"/>
              <w:right w:w="105" w:type="dxa"/>
            </w:tcMar>
          </w:tcPr>
          <w:p w14:paraId="3C51805C"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Планка в упорі присісти 900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1275" w:type="dxa"/>
            <w:tcMar>
              <w:left w:w="105" w:type="dxa"/>
              <w:right w:w="105" w:type="dxa"/>
            </w:tcMar>
            <w:vAlign w:val="center"/>
          </w:tcPr>
          <w:p w14:paraId="1DB60C2F"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0,170</w:t>
            </w:r>
          </w:p>
        </w:tc>
        <w:tc>
          <w:tcPr>
            <w:tcW w:w="1410" w:type="dxa"/>
            <w:tcMar>
              <w:left w:w="105" w:type="dxa"/>
              <w:right w:w="105" w:type="dxa"/>
            </w:tcMar>
            <w:vAlign w:val="center"/>
          </w:tcPr>
          <w:p w14:paraId="6BFE3AD7"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0,799 ⃰  ⃰  ⃰</w:t>
            </w:r>
          </w:p>
        </w:tc>
        <w:tc>
          <w:tcPr>
            <w:tcW w:w="1275" w:type="dxa"/>
            <w:tcMar>
              <w:left w:w="105" w:type="dxa"/>
              <w:right w:w="105" w:type="dxa"/>
            </w:tcMar>
            <w:vAlign w:val="center"/>
          </w:tcPr>
          <w:p w14:paraId="13244D28"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0,142</w:t>
            </w:r>
          </w:p>
        </w:tc>
        <w:tc>
          <w:tcPr>
            <w:tcW w:w="1275" w:type="dxa"/>
            <w:tcMar>
              <w:left w:w="105" w:type="dxa"/>
              <w:right w:w="105" w:type="dxa"/>
            </w:tcMar>
            <w:vAlign w:val="center"/>
          </w:tcPr>
          <w:p w14:paraId="72B0C587"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-0,166</w:t>
            </w:r>
          </w:p>
        </w:tc>
        <w:tc>
          <w:tcPr>
            <w:tcW w:w="1410" w:type="dxa"/>
            <w:tcMar>
              <w:left w:w="105" w:type="dxa"/>
              <w:right w:w="105" w:type="dxa"/>
            </w:tcMar>
            <w:vAlign w:val="center"/>
          </w:tcPr>
          <w:p w14:paraId="0296CF9F"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0,351</w:t>
            </w:r>
          </w:p>
        </w:tc>
        <w:tc>
          <w:tcPr>
            <w:tcW w:w="1125" w:type="dxa"/>
            <w:tcMar>
              <w:left w:w="105" w:type="dxa"/>
              <w:right w:w="105" w:type="dxa"/>
            </w:tcMar>
            <w:vAlign w:val="center"/>
          </w:tcPr>
          <w:p w14:paraId="6EA7B8BD"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0,313</w:t>
            </w:r>
          </w:p>
        </w:tc>
      </w:tr>
      <w:tr w:rsidR="00D111D1" w:rsidRPr="00CC5A11" w14:paraId="11A78F46" w14:textId="77777777" w:rsidTr="005E52A9">
        <w:trPr>
          <w:trHeight w:val="300"/>
        </w:trPr>
        <w:tc>
          <w:tcPr>
            <w:tcW w:w="1830" w:type="dxa"/>
            <w:tcMar>
              <w:left w:w="105" w:type="dxa"/>
              <w:right w:w="105" w:type="dxa"/>
            </w:tcMar>
          </w:tcPr>
          <w:p w14:paraId="1307A109"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Підйом гирі 24 кг двома руками за 2 хв.</w:t>
            </w:r>
          </w:p>
        </w:tc>
        <w:tc>
          <w:tcPr>
            <w:tcW w:w="1275" w:type="dxa"/>
            <w:tcMar>
              <w:left w:w="105" w:type="dxa"/>
              <w:right w:w="105" w:type="dxa"/>
            </w:tcMar>
            <w:vAlign w:val="center"/>
          </w:tcPr>
          <w:p w14:paraId="26B99AE8"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-0,042</w:t>
            </w:r>
          </w:p>
        </w:tc>
        <w:tc>
          <w:tcPr>
            <w:tcW w:w="1410" w:type="dxa"/>
            <w:tcMar>
              <w:left w:w="105" w:type="dxa"/>
              <w:right w:w="105" w:type="dxa"/>
            </w:tcMar>
            <w:vAlign w:val="center"/>
          </w:tcPr>
          <w:p w14:paraId="39787872"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-0,088</w:t>
            </w:r>
          </w:p>
        </w:tc>
        <w:tc>
          <w:tcPr>
            <w:tcW w:w="1275" w:type="dxa"/>
            <w:tcMar>
              <w:left w:w="105" w:type="dxa"/>
              <w:right w:w="105" w:type="dxa"/>
            </w:tcMar>
            <w:vAlign w:val="center"/>
          </w:tcPr>
          <w:p w14:paraId="5DB16FCD"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0,276</w:t>
            </w:r>
          </w:p>
        </w:tc>
        <w:tc>
          <w:tcPr>
            <w:tcW w:w="1275" w:type="dxa"/>
            <w:tcMar>
              <w:left w:w="105" w:type="dxa"/>
              <w:right w:w="105" w:type="dxa"/>
            </w:tcMar>
            <w:vAlign w:val="center"/>
          </w:tcPr>
          <w:p w14:paraId="7B1AE2C3"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-0,081</w:t>
            </w:r>
          </w:p>
        </w:tc>
        <w:tc>
          <w:tcPr>
            <w:tcW w:w="1410" w:type="dxa"/>
            <w:tcMar>
              <w:left w:w="105" w:type="dxa"/>
              <w:right w:w="105" w:type="dxa"/>
            </w:tcMar>
            <w:vAlign w:val="center"/>
          </w:tcPr>
          <w:p w14:paraId="517A4421"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0,648 ⃰ ⃰</w:t>
            </w:r>
          </w:p>
        </w:tc>
        <w:tc>
          <w:tcPr>
            <w:tcW w:w="1125" w:type="dxa"/>
            <w:tcMar>
              <w:left w:w="105" w:type="dxa"/>
              <w:right w:w="105" w:type="dxa"/>
            </w:tcMar>
            <w:vAlign w:val="center"/>
          </w:tcPr>
          <w:p w14:paraId="5A949867"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0,260</w:t>
            </w:r>
          </w:p>
        </w:tc>
      </w:tr>
      <w:tr w:rsidR="00D111D1" w:rsidRPr="00CC5A11" w14:paraId="17409B21" w14:textId="77777777" w:rsidTr="005E52A9">
        <w:trPr>
          <w:trHeight w:val="300"/>
        </w:trPr>
        <w:tc>
          <w:tcPr>
            <w:tcW w:w="1830" w:type="dxa"/>
            <w:tcMar>
              <w:left w:w="105" w:type="dxa"/>
              <w:right w:w="105" w:type="dxa"/>
            </w:tcMar>
          </w:tcPr>
          <w:p w14:paraId="64301A76"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Пересування </w:t>
            </w:r>
            <w:r w:rsidRPr="00CC5A11">
              <w:rPr>
                <w:rFonts w:eastAsia="Times New Roman" w:cs="Times New Roman"/>
                <w:color w:val="000000" w:themeColor="text1"/>
                <w:sz w:val="22"/>
                <w:szCs w:val="22"/>
              </w:rPr>
              <w:lastRenderedPageBreak/>
              <w:t>бігом від укриття до гармати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1275" w:type="dxa"/>
            <w:tcMar>
              <w:left w:w="105" w:type="dxa"/>
              <w:right w:w="105" w:type="dxa"/>
            </w:tcMar>
            <w:vAlign w:val="center"/>
          </w:tcPr>
          <w:p w14:paraId="24741D40"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lastRenderedPageBreak/>
              <w:t>-0,164</w:t>
            </w:r>
          </w:p>
        </w:tc>
        <w:tc>
          <w:tcPr>
            <w:tcW w:w="1410" w:type="dxa"/>
            <w:tcMar>
              <w:left w:w="105" w:type="dxa"/>
              <w:right w:w="105" w:type="dxa"/>
            </w:tcMar>
            <w:vAlign w:val="center"/>
          </w:tcPr>
          <w:p w14:paraId="1592E7CF"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-0,282</w:t>
            </w:r>
          </w:p>
        </w:tc>
        <w:tc>
          <w:tcPr>
            <w:tcW w:w="1275" w:type="dxa"/>
            <w:tcMar>
              <w:left w:w="105" w:type="dxa"/>
              <w:right w:w="105" w:type="dxa"/>
            </w:tcMar>
            <w:vAlign w:val="center"/>
          </w:tcPr>
          <w:p w14:paraId="3FD3B595"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-0,481⃰</w:t>
            </w:r>
          </w:p>
        </w:tc>
        <w:tc>
          <w:tcPr>
            <w:tcW w:w="1275" w:type="dxa"/>
            <w:tcMar>
              <w:left w:w="105" w:type="dxa"/>
              <w:right w:w="105" w:type="dxa"/>
            </w:tcMar>
            <w:vAlign w:val="center"/>
          </w:tcPr>
          <w:p w14:paraId="37E9F69D"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0,124</w:t>
            </w:r>
          </w:p>
        </w:tc>
        <w:tc>
          <w:tcPr>
            <w:tcW w:w="1410" w:type="dxa"/>
            <w:tcMar>
              <w:left w:w="105" w:type="dxa"/>
              <w:right w:w="105" w:type="dxa"/>
            </w:tcMar>
            <w:vAlign w:val="center"/>
          </w:tcPr>
          <w:p w14:paraId="25A6A494"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-0,709 ⃰  ⃰  ⃰</w:t>
            </w:r>
          </w:p>
        </w:tc>
        <w:tc>
          <w:tcPr>
            <w:tcW w:w="1125" w:type="dxa"/>
            <w:tcMar>
              <w:left w:w="105" w:type="dxa"/>
              <w:right w:w="105" w:type="dxa"/>
            </w:tcMar>
            <w:vAlign w:val="center"/>
          </w:tcPr>
          <w:p w14:paraId="05047672"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-0,369</w:t>
            </w:r>
          </w:p>
        </w:tc>
      </w:tr>
      <w:tr w:rsidR="00D111D1" w:rsidRPr="00CC5A11" w14:paraId="4ACF2B8E" w14:textId="77777777" w:rsidTr="005E52A9">
        <w:trPr>
          <w:trHeight w:val="300"/>
        </w:trPr>
        <w:tc>
          <w:tcPr>
            <w:tcW w:w="1830" w:type="dxa"/>
            <w:tcMar>
              <w:left w:w="105" w:type="dxa"/>
              <w:right w:w="105" w:type="dxa"/>
            </w:tcMar>
          </w:tcPr>
          <w:p w14:paraId="248BFECE"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Завантаження снарядів у гармату 10 </w:t>
            </w:r>
            <w:proofErr w:type="spellStart"/>
            <w:r w:rsidRPr="00CC5A11">
              <w:rPr>
                <w:rFonts w:eastAsia="Times New Roman" w:cs="Times New Roman"/>
                <w:color w:val="000000" w:themeColor="text1"/>
                <w:sz w:val="22"/>
                <w:szCs w:val="22"/>
              </w:rPr>
              <w:t>сн</w:t>
            </w:r>
            <w:proofErr w:type="spellEnd"/>
            <w:r w:rsidRPr="00CC5A11">
              <w:rPr>
                <w:rFonts w:eastAsia="Times New Roman" w:cs="Times New Roman"/>
                <w:color w:val="000000" w:themeColor="text1"/>
                <w:sz w:val="22"/>
                <w:szCs w:val="22"/>
              </w:rPr>
              <w:t>. по 54 кг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1275" w:type="dxa"/>
            <w:tcMar>
              <w:left w:w="105" w:type="dxa"/>
              <w:right w:w="105" w:type="dxa"/>
            </w:tcMar>
            <w:vAlign w:val="center"/>
          </w:tcPr>
          <w:p w14:paraId="29BAF90F"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0,164</w:t>
            </w:r>
          </w:p>
        </w:tc>
        <w:tc>
          <w:tcPr>
            <w:tcW w:w="1410" w:type="dxa"/>
            <w:tcMar>
              <w:left w:w="105" w:type="dxa"/>
              <w:right w:w="105" w:type="dxa"/>
            </w:tcMar>
            <w:vAlign w:val="center"/>
          </w:tcPr>
          <w:p w14:paraId="04F16E39"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0,282</w:t>
            </w:r>
          </w:p>
        </w:tc>
        <w:tc>
          <w:tcPr>
            <w:tcW w:w="1275" w:type="dxa"/>
            <w:tcMar>
              <w:left w:w="105" w:type="dxa"/>
              <w:right w:w="105" w:type="dxa"/>
            </w:tcMar>
            <w:vAlign w:val="center"/>
          </w:tcPr>
          <w:p w14:paraId="3D1E35E8"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0,481⃰</w:t>
            </w:r>
          </w:p>
        </w:tc>
        <w:tc>
          <w:tcPr>
            <w:tcW w:w="1275" w:type="dxa"/>
            <w:tcMar>
              <w:left w:w="105" w:type="dxa"/>
              <w:right w:w="105" w:type="dxa"/>
            </w:tcMar>
            <w:vAlign w:val="center"/>
          </w:tcPr>
          <w:p w14:paraId="4B06DDC5"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-0,124</w:t>
            </w:r>
          </w:p>
        </w:tc>
        <w:tc>
          <w:tcPr>
            <w:tcW w:w="1410" w:type="dxa"/>
            <w:tcMar>
              <w:left w:w="105" w:type="dxa"/>
              <w:right w:w="105" w:type="dxa"/>
            </w:tcMar>
            <w:vAlign w:val="center"/>
          </w:tcPr>
          <w:p w14:paraId="6176BC42"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0,709 ⃰  ⃰  ⃰</w:t>
            </w:r>
          </w:p>
        </w:tc>
        <w:tc>
          <w:tcPr>
            <w:tcW w:w="1125" w:type="dxa"/>
            <w:tcMar>
              <w:left w:w="105" w:type="dxa"/>
              <w:right w:w="105" w:type="dxa"/>
            </w:tcMar>
            <w:vAlign w:val="center"/>
          </w:tcPr>
          <w:p w14:paraId="23212D2F"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0,369</w:t>
            </w:r>
          </w:p>
        </w:tc>
      </w:tr>
      <w:tr w:rsidR="00D111D1" w:rsidRPr="00CC5A11" w14:paraId="6210381E" w14:textId="77777777" w:rsidTr="005E52A9">
        <w:trPr>
          <w:trHeight w:val="300"/>
        </w:trPr>
        <w:tc>
          <w:tcPr>
            <w:tcW w:w="1830" w:type="dxa"/>
            <w:tcMar>
              <w:left w:w="105" w:type="dxa"/>
              <w:right w:w="105" w:type="dxa"/>
            </w:tcMar>
          </w:tcPr>
          <w:p w14:paraId="08C6CB5E"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Наведення гармати (</w:t>
            </w:r>
            <w:proofErr w:type="spellStart"/>
            <w:r w:rsidRPr="00CC5A11">
              <w:rPr>
                <w:rFonts w:eastAsia="Times New Roman" w:cs="Times New Roman"/>
                <w:color w:val="000000" w:themeColor="text1"/>
                <w:sz w:val="22"/>
                <w:szCs w:val="22"/>
              </w:rPr>
              <w:t>хв,сек</w:t>
            </w:r>
            <w:proofErr w:type="spellEnd"/>
          </w:p>
        </w:tc>
        <w:tc>
          <w:tcPr>
            <w:tcW w:w="1275" w:type="dxa"/>
            <w:tcMar>
              <w:left w:w="105" w:type="dxa"/>
              <w:right w:w="105" w:type="dxa"/>
            </w:tcMar>
            <w:vAlign w:val="center"/>
          </w:tcPr>
          <w:p w14:paraId="4D749463"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0,164</w:t>
            </w:r>
          </w:p>
        </w:tc>
        <w:tc>
          <w:tcPr>
            <w:tcW w:w="1410" w:type="dxa"/>
            <w:tcMar>
              <w:left w:w="105" w:type="dxa"/>
              <w:right w:w="105" w:type="dxa"/>
            </w:tcMar>
            <w:vAlign w:val="center"/>
          </w:tcPr>
          <w:p w14:paraId="0C6D7F7F"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0,282</w:t>
            </w:r>
          </w:p>
        </w:tc>
        <w:tc>
          <w:tcPr>
            <w:tcW w:w="1275" w:type="dxa"/>
            <w:tcMar>
              <w:left w:w="105" w:type="dxa"/>
              <w:right w:w="105" w:type="dxa"/>
            </w:tcMar>
            <w:vAlign w:val="center"/>
          </w:tcPr>
          <w:p w14:paraId="5FC0E355"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0,481⃰</w:t>
            </w:r>
          </w:p>
        </w:tc>
        <w:tc>
          <w:tcPr>
            <w:tcW w:w="1275" w:type="dxa"/>
            <w:tcMar>
              <w:left w:w="105" w:type="dxa"/>
              <w:right w:w="105" w:type="dxa"/>
            </w:tcMar>
            <w:vAlign w:val="center"/>
          </w:tcPr>
          <w:p w14:paraId="05DE1690"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-0,124</w:t>
            </w:r>
          </w:p>
        </w:tc>
        <w:tc>
          <w:tcPr>
            <w:tcW w:w="1410" w:type="dxa"/>
            <w:tcMar>
              <w:left w:w="105" w:type="dxa"/>
              <w:right w:w="105" w:type="dxa"/>
            </w:tcMar>
            <w:vAlign w:val="center"/>
          </w:tcPr>
          <w:p w14:paraId="34144E42"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0,709 ⃰  ⃰  ⃰</w:t>
            </w:r>
          </w:p>
        </w:tc>
        <w:tc>
          <w:tcPr>
            <w:tcW w:w="1125" w:type="dxa"/>
            <w:tcMar>
              <w:left w:w="105" w:type="dxa"/>
              <w:right w:w="105" w:type="dxa"/>
            </w:tcMar>
            <w:vAlign w:val="center"/>
          </w:tcPr>
          <w:p w14:paraId="0A0AF972"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0,369</w:t>
            </w:r>
          </w:p>
        </w:tc>
      </w:tr>
      <w:tr w:rsidR="00D111D1" w:rsidRPr="00CC5A11" w14:paraId="1ACCF262" w14:textId="77777777" w:rsidTr="005E52A9">
        <w:trPr>
          <w:trHeight w:val="300"/>
        </w:trPr>
        <w:tc>
          <w:tcPr>
            <w:tcW w:w="1830" w:type="dxa"/>
            <w:tcMar>
              <w:left w:w="105" w:type="dxa"/>
              <w:right w:w="105" w:type="dxa"/>
            </w:tcMar>
          </w:tcPr>
          <w:p w14:paraId="2345CF76"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Виїзд гармати із укриття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1275" w:type="dxa"/>
            <w:tcMar>
              <w:left w:w="105" w:type="dxa"/>
              <w:right w:w="105" w:type="dxa"/>
            </w:tcMar>
            <w:vAlign w:val="center"/>
          </w:tcPr>
          <w:p w14:paraId="48349F4F"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0,164</w:t>
            </w:r>
          </w:p>
        </w:tc>
        <w:tc>
          <w:tcPr>
            <w:tcW w:w="1410" w:type="dxa"/>
            <w:tcMar>
              <w:left w:w="105" w:type="dxa"/>
              <w:right w:w="105" w:type="dxa"/>
            </w:tcMar>
            <w:vAlign w:val="center"/>
          </w:tcPr>
          <w:p w14:paraId="25D07171"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0,282</w:t>
            </w:r>
          </w:p>
        </w:tc>
        <w:tc>
          <w:tcPr>
            <w:tcW w:w="1275" w:type="dxa"/>
            <w:tcMar>
              <w:left w:w="105" w:type="dxa"/>
              <w:right w:w="105" w:type="dxa"/>
            </w:tcMar>
            <w:vAlign w:val="center"/>
          </w:tcPr>
          <w:p w14:paraId="489CCA6D"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0,481⃰</w:t>
            </w:r>
          </w:p>
        </w:tc>
        <w:tc>
          <w:tcPr>
            <w:tcW w:w="1275" w:type="dxa"/>
            <w:tcMar>
              <w:left w:w="105" w:type="dxa"/>
              <w:right w:w="105" w:type="dxa"/>
            </w:tcMar>
            <w:vAlign w:val="center"/>
          </w:tcPr>
          <w:p w14:paraId="420E9149"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-0,124</w:t>
            </w:r>
          </w:p>
        </w:tc>
        <w:tc>
          <w:tcPr>
            <w:tcW w:w="1410" w:type="dxa"/>
            <w:tcMar>
              <w:left w:w="105" w:type="dxa"/>
              <w:right w:w="105" w:type="dxa"/>
            </w:tcMar>
            <w:vAlign w:val="center"/>
          </w:tcPr>
          <w:p w14:paraId="43E8879E"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0,709 ⃰  ⃰  ⃰</w:t>
            </w:r>
          </w:p>
        </w:tc>
        <w:tc>
          <w:tcPr>
            <w:tcW w:w="1125" w:type="dxa"/>
            <w:tcMar>
              <w:left w:w="105" w:type="dxa"/>
              <w:right w:w="105" w:type="dxa"/>
            </w:tcMar>
            <w:vAlign w:val="center"/>
          </w:tcPr>
          <w:p w14:paraId="4AA79A08"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0,369</w:t>
            </w:r>
          </w:p>
        </w:tc>
      </w:tr>
      <w:tr w:rsidR="00D111D1" w:rsidRPr="00CC5A11" w14:paraId="440FDD46" w14:textId="77777777" w:rsidTr="005E52A9">
        <w:trPr>
          <w:trHeight w:val="300"/>
        </w:trPr>
        <w:tc>
          <w:tcPr>
            <w:tcW w:w="1830" w:type="dxa"/>
            <w:tcMar>
              <w:left w:w="105" w:type="dxa"/>
              <w:right w:w="105" w:type="dxa"/>
            </w:tcMar>
          </w:tcPr>
          <w:p w14:paraId="437B6C66"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Заряджання гармати снарядом і зарядом (</w:t>
            </w:r>
            <w:proofErr w:type="spellStart"/>
            <w:r w:rsidRPr="00CC5A11">
              <w:rPr>
                <w:rFonts w:eastAsia="Times New Roman" w:cs="Times New Roman"/>
                <w:color w:val="000000" w:themeColor="text1"/>
                <w:sz w:val="22"/>
                <w:szCs w:val="22"/>
              </w:rPr>
              <w:t>хв,сек</w:t>
            </w:r>
            <w:proofErr w:type="spellEnd"/>
          </w:p>
        </w:tc>
        <w:tc>
          <w:tcPr>
            <w:tcW w:w="1275" w:type="dxa"/>
            <w:tcMar>
              <w:left w:w="105" w:type="dxa"/>
              <w:right w:w="105" w:type="dxa"/>
            </w:tcMar>
            <w:vAlign w:val="center"/>
          </w:tcPr>
          <w:p w14:paraId="70FA53E0"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-0,164</w:t>
            </w:r>
          </w:p>
        </w:tc>
        <w:tc>
          <w:tcPr>
            <w:tcW w:w="1410" w:type="dxa"/>
            <w:tcMar>
              <w:left w:w="105" w:type="dxa"/>
              <w:right w:w="105" w:type="dxa"/>
            </w:tcMar>
            <w:vAlign w:val="center"/>
          </w:tcPr>
          <w:p w14:paraId="4E70BBE0"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-0,282</w:t>
            </w:r>
          </w:p>
        </w:tc>
        <w:tc>
          <w:tcPr>
            <w:tcW w:w="1275" w:type="dxa"/>
            <w:tcMar>
              <w:left w:w="105" w:type="dxa"/>
              <w:right w:w="105" w:type="dxa"/>
            </w:tcMar>
            <w:vAlign w:val="center"/>
          </w:tcPr>
          <w:p w14:paraId="55E451D2"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-0,481⃰</w:t>
            </w:r>
          </w:p>
        </w:tc>
        <w:tc>
          <w:tcPr>
            <w:tcW w:w="1275" w:type="dxa"/>
            <w:tcMar>
              <w:left w:w="105" w:type="dxa"/>
              <w:right w:w="105" w:type="dxa"/>
            </w:tcMar>
            <w:vAlign w:val="center"/>
          </w:tcPr>
          <w:p w14:paraId="3323D023"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0,124</w:t>
            </w:r>
          </w:p>
        </w:tc>
        <w:tc>
          <w:tcPr>
            <w:tcW w:w="1410" w:type="dxa"/>
            <w:tcMar>
              <w:left w:w="105" w:type="dxa"/>
              <w:right w:w="105" w:type="dxa"/>
            </w:tcMar>
            <w:vAlign w:val="center"/>
          </w:tcPr>
          <w:p w14:paraId="7FF4A94D"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-0,709 ⃰  ⃰  ⃰</w:t>
            </w:r>
          </w:p>
        </w:tc>
        <w:tc>
          <w:tcPr>
            <w:tcW w:w="1125" w:type="dxa"/>
            <w:tcMar>
              <w:left w:w="105" w:type="dxa"/>
              <w:right w:w="105" w:type="dxa"/>
            </w:tcMar>
            <w:vAlign w:val="center"/>
          </w:tcPr>
          <w:p w14:paraId="680FDFF6"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-0,369</w:t>
            </w:r>
          </w:p>
        </w:tc>
      </w:tr>
      <w:tr w:rsidR="00D111D1" w:rsidRPr="00CC5A11" w14:paraId="23DF6B3C" w14:textId="77777777" w:rsidTr="005E52A9">
        <w:trPr>
          <w:trHeight w:val="300"/>
        </w:trPr>
        <w:tc>
          <w:tcPr>
            <w:tcW w:w="1830" w:type="dxa"/>
            <w:tcMar>
              <w:left w:w="105" w:type="dxa"/>
              <w:right w:w="105" w:type="dxa"/>
            </w:tcMar>
          </w:tcPr>
          <w:p w14:paraId="2FA89867"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Постріл(</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1275" w:type="dxa"/>
            <w:tcMar>
              <w:left w:w="105" w:type="dxa"/>
              <w:right w:w="105" w:type="dxa"/>
            </w:tcMar>
            <w:vAlign w:val="center"/>
          </w:tcPr>
          <w:p w14:paraId="71EB7651" w14:textId="77777777" w:rsidR="00D111D1" w:rsidRPr="00CC5A11" w:rsidRDefault="00D111D1" w:rsidP="005E52A9">
            <w:pPr>
              <w:spacing w:after="200" w:line="276" w:lineRule="auto"/>
              <w:jc w:val="center"/>
              <w:rPr>
                <w:rFonts w:eastAsia="Times New Roman" w:cs="Times New Roman"/>
                <w:color w:val="000000" w:themeColor="text1"/>
                <w:sz w:val="22"/>
                <w:szCs w:val="22"/>
              </w:rPr>
            </w:pPr>
          </w:p>
        </w:tc>
        <w:tc>
          <w:tcPr>
            <w:tcW w:w="1410" w:type="dxa"/>
            <w:tcMar>
              <w:left w:w="105" w:type="dxa"/>
              <w:right w:w="105" w:type="dxa"/>
            </w:tcMar>
            <w:vAlign w:val="center"/>
          </w:tcPr>
          <w:p w14:paraId="7126E587" w14:textId="77777777" w:rsidR="00D111D1" w:rsidRPr="00CC5A11" w:rsidRDefault="00D111D1" w:rsidP="005E52A9">
            <w:pPr>
              <w:spacing w:after="200" w:line="276" w:lineRule="auto"/>
              <w:jc w:val="center"/>
              <w:rPr>
                <w:rFonts w:eastAsia="Times New Roman" w:cs="Times New Roman"/>
                <w:color w:val="000000" w:themeColor="text1"/>
                <w:sz w:val="22"/>
                <w:szCs w:val="22"/>
              </w:rPr>
            </w:pPr>
          </w:p>
        </w:tc>
        <w:tc>
          <w:tcPr>
            <w:tcW w:w="1275" w:type="dxa"/>
            <w:tcMar>
              <w:left w:w="105" w:type="dxa"/>
              <w:right w:w="105" w:type="dxa"/>
            </w:tcMar>
            <w:vAlign w:val="center"/>
          </w:tcPr>
          <w:p w14:paraId="7C405FA7" w14:textId="77777777" w:rsidR="00D111D1" w:rsidRPr="00CC5A11" w:rsidRDefault="00D111D1" w:rsidP="005E52A9">
            <w:pPr>
              <w:spacing w:after="200" w:line="276" w:lineRule="auto"/>
              <w:jc w:val="center"/>
              <w:rPr>
                <w:rFonts w:eastAsia="Times New Roman" w:cs="Times New Roman"/>
                <w:color w:val="000000" w:themeColor="text1"/>
                <w:sz w:val="22"/>
                <w:szCs w:val="22"/>
              </w:rPr>
            </w:pPr>
          </w:p>
        </w:tc>
        <w:tc>
          <w:tcPr>
            <w:tcW w:w="1275" w:type="dxa"/>
            <w:tcMar>
              <w:left w:w="105" w:type="dxa"/>
              <w:right w:w="105" w:type="dxa"/>
            </w:tcMar>
            <w:vAlign w:val="center"/>
          </w:tcPr>
          <w:p w14:paraId="4CA2945C" w14:textId="77777777" w:rsidR="00D111D1" w:rsidRPr="00CC5A11" w:rsidRDefault="00D111D1" w:rsidP="005E52A9">
            <w:pPr>
              <w:spacing w:after="200" w:line="276" w:lineRule="auto"/>
              <w:jc w:val="center"/>
              <w:rPr>
                <w:rFonts w:eastAsia="Times New Roman" w:cs="Times New Roman"/>
                <w:color w:val="000000" w:themeColor="text1"/>
                <w:sz w:val="22"/>
                <w:szCs w:val="22"/>
              </w:rPr>
            </w:pPr>
          </w:p>
        </w:tc>
        <w:tc>
          <w:tcPr>
            <w:tcW w:w="1410" w:type="dxa"/>
            <w:tcMar>
              <w:left w:w="105" w:type="dxa"/>
              <w:right w:w="105" w:type="dxa"/>
            </w:tcMar>
            <w:vAlign w:val="center"/>
          </w:tcPr>
          <w:p w14:paraId="14226FA8" w14:textId="77777777" w:rsidR="00D111D1" w:rsidRPr="00CC5A11" w:rsidRDefault="00D111D1" w:rsidP="005E52A9">
            <w:pPr>
              <w:spacing w:after="200" w:line="276" w:lineRule="auto"/>
              <w:jc w:val="center"/>
              <w:rPr>
                <w:rFonts w:eastAsia="Times New Roman" w:cs="Times New Roman"/>
                <w:color w:val="000000" w:themeColor="text1"/>
                <w:sz w:val="22"/>
                <w:szCs w:val="22"/>
              </w:rPr>
            </w:pPr>
          </w:p>
        </w:tc>
        <w:tc>
          <w:tcPr>
            <w:tcW w:w="1125" w:type="dxa"/>
            <w:tcMar>
              <w:left w:w="105" w:type="dxa"/>
              <w:right w:w="105" w:type="dxa"/>
            </w:tcMar>
            <w:vAlign w:val="center"/>
          </w:tcPr>
          <w:p w14:paraId="08223888" w14:textId="77777777" w:rsidR="00D111D1" w:rsidRPr="00CC5A11" w:rsidRDefault="00D111D1" w:rsidP="005E52A9">
            <w:pPr>
              <w:spacing w:after="200" w:line="276" w:lineRule="auto"/>
              <w:jc w:val="center"/>
              <w:rPr>
                <w:rFonts w:eastAsia="Times New Roman" w:cs="Times New Roman"/>
                <w:color w:val="000000" w:themeColor="text1"/>
                <w:sz w:val="22"/>
                <w:szCs w:val="22"/>
              </w:rPr>
            </w:pPr>
          </w:p>
        </w:tc>
      </w:tr>
      <w:tr w:rsidR="00D111D1" w:rsidRPr="00CC5A11" w14:paraId="22032F02" w14:textId="77777777" w:rsidTr="005E52A9">
        <w:trPr>
          <w:trHeight w:val="300"/>
        </w:trPr>
        <w:tc>
          <w:tcPr>
            <w:tcW w:w="1830" w:type="dxa"/>
            <w:tcMar>
              <w:left w:w="105" w:type="dxa"/>
              <w:right w:w="105" w:type="dxa"/>
            </w:tcMar>
          </w:tcPr>
          <w:p w14:paraId="4D21AE9E" w14:textId="77777777" w:rsidR="00D111D1" w:rsidRPr="00CC5A11" w:rsidRDefault="00D111D1" w:rsidP="005E52A9">
            <w:pPr>
              <w:spacing w:after="200" w:line="276"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Повернення у вихідне </w:t>
            </w:r>
            <w:proofErr w:type="spellStart"/>
            <w:r w:rsidRPr="00CC5A11">
              <w:rPr>
                <w:rFonts w:eastAsia="Times New Roman" w:cs="Times New Roman"/>
                <w:color w:val="000000" w:themeColor="text1"/>
                <w:sz w:val="22"/>
                <w:szCs w:val="22"/>
              </w:rPr>
              <w:t>полодження</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1275" w:type="dxa"/>
            <w:tcMar>
              <w:left w:w="105" w:type="dxa"/>
              <w:right w:w="105" w:type="dxa"/>
            </w:tcMar>
            <w:vAlign w:val="center"/>
          </w:tcPr>
          <w:p w14:paraId="2034CABA"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0,164</w:t>
            </w:r>
          </w:p>
        </w:tc>
        <w:tc>
          <w:tcPr>
            <w:tcW w:w="1410" w:type="dxa"/>
            <w:tcMar>
              <w:left w:w="105" w:type="dxa"/>
              <w:right w:w="105" w:type="dxa"/>
            </w:tcMar>
            <w:vAlign w:val="center"/>
          </w:tcPr>
          <w:p w14:paraId="2452078E"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0,282</w:t>
            </w:r>
          </w:p>
        </w:tc>
        <w:tc>
          <w:tcPr>
            <w:tcW w:w="1275" w:type="dxa"/>
            <w:tcMar>
              <w:left w:w="105" w:type="dxa"/>
              <w:right w:w="105" w:type="dxa"/>
            </w:tcMar>
            <w:vAlign w:val="center"/>
          </w:tcPr>
          <w:p w14:paraId="79F89F16"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0,481⃰</w:t>
            </w:r>
          </w:p>
        </w:tc>
        <w:tc>
          <w:tcPr>
            <w:tcW w:w="1275" w:type="dxa"/>
            <w:tcMar>
              <w:left w:w="105" w:type="dxa"/>
              <w:right w:w="105" w:type="dxa"/>
            </w:tcMar>
            <w:vAlign w:val="center"/>
          </w:tcPr>
          <w:p w14:paraId="51FBFA4A"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-0,124</w:t>
            </w:r>
          </w:p>
        </w:tc>
        <w:tc>
          <w:tcPr>
            <w:tcW w:w="1410" w:type="dxa"/>
            <w:tcMar>
              <w:left w:w="105" w:type="dxa"/>
              <w:right w:w="105" w:type="dxa"/>
            </w:tcMar>
            <w:vAlign w:val="center"/>
          </w:tcPr>
          <w:p w14:paraId="4ABDC6EB"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0,709 ⃰  ⃰  ⃰</w:t>
            </w:r>
          </w:p>
        </w:tc>
        <w:tc>
          <w:tcPr>
            <w:tcW w:w="1125" w:type="dxa"/>
            <w:tcMar>
              <w:left w:w="105" w:type="dxa"/>
              <w:right w:w="105" w:type="dxa"/>
            </w:tcMar>
            <w:vAlign w:val="center"/>
          </w:tcPr>
          <w:p w14:paraId="6D84FDA2" w14:textId="77777777" w:rsidR="00D111D1" w:rsidRPr="00CC5A11" w:rsidRDefault="00D111D1" w:rsidP="005E52A9">
            <w:pPr>
              <w:spacing w:after="200" w:line="276"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0,369</w:t>
            </w:r>
          </w:p>
        </w:tc>
      </w:tr>
    </w:tbl>
    <w:p w14:paraId="0A59954D" w14:textId="42A4640E" w:rsidR="00D111D1" w:rsidRPr="00CC5A11" w:rsidRDefault="00D111D1" w:rsidP="00D111D1">
      <w:pPr>
        <w:widowControl w:val="0"/>
        <w:spacing w:line="360" w:lineRule="auto"/>
        <w:ind w:firstLine="0"/>
      </w:pPr>
      <w:r w:rsidRPr="00CC5A11">
        <w:t xml:space="preserve">Примітки: n=20 при </w:t>
      </w:r>
      <w:proofErr w:type="spellStart"/>
      <w:r w:rsidRPr="00CC5A11">
        <w:t>rкр</w:t>
      </w:r>
      <w:proofErr w:type="spellEnd"/>
      <w:r w:rsidRPr="00CC5A11">
        <w:t>=0,423;r=0,427 при р&lt;0,05⃰; r= -0,557 при р&lt;0,01⃰⃰⃰;⃰⃰⃰ r=0,656 при р&lt;0,001⃰  ⃰  ⃰</w:t>
      </w:r>
    </w:p>
    <w:p w14:paraId="1AFF094A" w14:textId="3602918E" w:rsidR="2CB06F76" w:rsidRPr="00CC5A11" w:rsidRDefault="2CB06F76" w:rsidP="2CB06F76">
      <w:pPr>
        <w:widowControl w:val="0"/>
        <w:spacing w:line="360" w:lineRule="auto"/>
      </w:pPr>
      <w:r w:rsidRPr="00CC5A11">
        <w:t>Є помірна позитивна кореляція між віком та артеріальним тиском (систолічним та діастолічним), що може свідчити про збільшення тиску з віком.</w:t>
      </w:r>
    </w:p>
    <w:p w14:paraId="66B1817D" w14:textId="6C09721F" w:rsidR="2CB06F76" w:rsidRPr="00CC5A11" w:rsidRDefault="2CB06F76" w:rsidP="2CB06F76">
      <w:pPr>
        <w:widowControl w:val="0"/>
        <w:spacing w:line="360" w:lineRule="auto"/>
      </w:pPr>
      <w:r w:rsidRPr="00CC5A11">
        <w:t>Є помірна негативна кореляція між вагою тіла та показниками планки в упорі лежачи, що може вказувати на те, що люди з більшим вагою можуть мати меншу витривалість у цьому вправі.</w:t>
      </w:r>
    </w:p>
    <w:p w14:paraId="0B97DB0C" w14:textId="51B52E2A" w:rsidR="2CB06F76" w:rsidRPr="00CC5A11" w:rsidRDefault="2CB06F76" w:rsidP="2CB06F76">
      <w:pPr>
        <w:widowControl w:val="0"/>
        <w:spacing w:line="360" w:lineRule="auto"/>
      </w:pPr>
      <w:r w:rsidRPr="00CC5A11">
        <w:t>Є висока негативна кореляція між показниками планки в упорі</w:t>
      </w:r>
      <w:r w:rsidR="00963873" w:rsidRPr="00CC5A11">
        <w:t xml:space="preserve"> лежачи та планки в упорі присіст</w:t>
      </w:r>
      <w:r w:rsidRPr="00CC5A11">
        <w:t>и, що може означа</w:t>
      </w:r>
      <w:r w:rsidR="00D111D1" w:rsidRPr="00CC5A11">
        <w:t>є низький рівень розвитку статичної сили</w:t>
      </w:r>
      <w:r w:rsidRPr="00CC5A11">
        <w:t>.</w:t>
      </w:r>
    </w:p>
    <w:p w14:paraId="040936B3" w14:textId="0C9091A2" w:rsidR="2CB06F76" w:rsidRPr="00CC5A11" w:rsidRDefault="2CB06F76" w:rsidP="2CB06F76">
      <w:pPr>
        <w:widowControl w:val="0"/>
        <w:spacing w:line="360" w:lineRule="auto"/>
      </w:pPr>
      <w:r w:rsidRPr="00CC5A11">
        <w:t>Є помірна позитивна кореляція між показниками планки в упорі лежачи та підйому гирі, що може свідчити про спільні фізичні можливості для цих вправ.</w:t>
      </w:r>
    </w:p>
    <w:p w14:paraId="6D9F6F94" w14:textId="24F09883" w:rsidR="2CB06F76" w:rsidRPr="00CC5A11" w:rsidRDefault="2CB06F76" w:rsidP="2CB06F76">
      <w:pPr>
        <w:widowControl w:val="0"/>
        <w:spacing w:line="360" w:lineRule="auto"/>
      </w:pPr>
      <w:r w:rsidRPr="00CC5A11">
        <w:t xml:space="preserve">Є висока позитивна кореляція між пересуванням бігом від укриття до гармати, завантаженням снарядів у гармату, наведенням гармати, виїздом гармати із укриття, заряджанням гармати снарядом і зарядом та поверненням у вихідне положення, що свідчить про </w:t>
      </w:r>
      <w:r w:rsidR="00D111D1" w:rsidRPr="00CC5A11">
        <w:t>високий рівень професійної діяльності</w:t>
      </w:r>
      <w:r w:rsidRPr="00CC5A11">
        <w:t xml:space="preserve">. </w:t>
      </w:r>
    </w:p>
    <w:p w14:paraId="2FE6C6D7" w14:textId="209A53D8" w:rsidR="2CB06F76" w:rsidRPr="00CC5A11" w:rsidRDefault="2CB06F76" w:rsidP="2CB06F76">
      <w:pPr>
        <w:widowControl w:val="0"/>
        <w:spacing w:line="360" w:lineRule="auto"/>
      </w:pPr>
      <w:r w:rsidRPr="00CC5A11">
        <w:lastRenderedPageBreak/>
        <w:t>Таблиця 3.7 показує кореляційні взаємозв'язки між показниками ортостатичної проби та руховими тестами артилеристів під час виконання бойових завдань (n=20). Деякі важливі зв'язки включають помірну позитивну кореляцію між артеріальним тиском (АТ) систолічним у вертикальному положенні тіла та планкою в упорі присісти 900 (0,481) та планкою в упорі лежачи (0,481). Також виявлено помірну негативну кореляцію між частотою серцевих скорочень (ЧСС) у горизонтальному положенні тіла та пересуванням бігом від укриття до гармати (-0,709). Ці результати свідчать про можливий вплив фізичної підготовки на роботу серцево-судинної системи під час виконання бойових завдань артилеристами.</w:t>
      </w:r>
    </w:p>
    <w:p w14:paraId="0A4E5381" w14:textId="6605B248" w:rsidR="2CB06F76" w:rsidRPr="00CC5A11" w:rsidRDefault="2CB06F76" w:rsidP="2CB06F76">
      <w:pPr>
        <w:widowControl w:val="0"/>
        <w:spacing w:line="360" w:lineRule="auto"/>
        <w:jc w:val="right"/>
      </w:pPr>
      <w:r w:rsidRPr="00CC5A11">
        <w:t>Таблиця 3.7</w:t>
      </w:r>
    </w:p>
    <w:p w14:paraId="25EF09E8" w14:textId="235EA719" w:rsidR="2CB06F76" w:rsidRPr="00CC5A11" w:rsidRDefault="2CB06F76" w:rsidP="2CB06F76">
      <w:pPr>
        <w:widowControl w:val="0"/>
        <w:spacing w:line="360" w:lineRule="auto"/>
        <w:ind w:firstLine="0"/>
        <w:jc w:val="center"/>
        <w:rPr>
          <w:b/>
        </w:rPr>
      </w:pPr>
      <w:r w:rsidRPr="00CC5A11">
        <w:rPr>
          <w:b/>
        </w:rPr>
        <w:t xml:space="preserve">Кореляційних взаємозв’язок  між показниками ортостатичної проби та руховими тестами артилеристів під час виконання бойових завдань (n=20)  </w:t>
      </w:r>
    </w:p>
    <w:tbl>
      <w:tblPr>
        <w:tblStyle w:val="af6"/>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0"/>
        <w:gridCol w:w="1275"/>
        <w:gridCol w:w="1410"/>
        <w:gridCol w:w="1275"/>
        <w:gridCol w:w="1275"/>
        <w:gridCol w:w="1410"/>
        <w:gridCol w:w="1125"/>
      </w:tblGrid>
      <w:tr w:rsidR="2CB06F76" w:rsidRPr="00CC5A11" w14:paraId="0920E6B8" w14:textId="77777777" w:rsidTr="2CB06F76">
        <w:trPr>
          <w:trHeight w:val="300"/>
        </w:trPr>
        <w:tc>
          <w:tcPr>
            <w:tcW w:w="1830" w:type="dxa"/>
            <w:tcMar>
              <w:left w:w="105" w:type="dxa"/>
              <w:right w:w="105" w:type="dxa"/>
            </w:tcMar>
          </w:tcPr>
          <w:p w14:paraId="7BADEAB7" w14:textId="5AE9977A" w:rsidR="2CB06F76" w:rsidRPr="00CC5A11" w:rsidRDefault="2CB06F76" w:rsidP="2CB06F76">
            <w:pPr>
              <w:spacing w:after="200" w:line="276" w:lineRule="auto"/>
              <w:ind w:firstLine="0"/>
              <w:rPr>
                <w:rFonts w:eastAsia="Times New Roman" w:cs="Times New Roman"/>
                <w:color w:val="000000" w:themeColor="text1"/>
                <w:sz w:val="24"/>
                <w:szCs w:val="24"/>
              </w:rPr>
            </w:pPr>
            <w:proofErr w:type="spellStart"/>
            <w:r w:rsidRPr="00CC5A11">
              <w:rPr>
                <w:rFonts w:eastAsia="Times New Roman" w:cs="Times New Roman"/>
                <w:color w:val="000000" w:themeColor="text1"/>
                <w:sz w:val="24"/>
                <w:szCs w:val="24"/>
              </w:rPr>
              <w:t>Досліджувальні</w:t>
            </w:r>
            <w:proofErr w:type="spellEnd"/>
            <w:r w:rsidRPr="00CC5A11">
              <w:rPr>
                <w:rFonts w:eastAsia="Times New Roman" w:cs="Times New Roman"/>
                <w:color w:val="000000" w:themeColor="text1"/>
                <w:sz w:val="24"/>
                <w:szCs w:val="24"/>
              </w:rPr>
              <w:t xml:space="preserve"> показники</w:t>
            </w:r>
          </w:p>
        </w:tc>
        <w:tc>
          <w:tcPr>
            <w:tcW w:w="1275" w:type="dxa"/>
            <w:tcMar>
              <w:left w:w="105" w:type="dxa"/>
              <w:right w:w="105" w:type="dxa"/>
            </w:tcMar>
          </w:tcPr>
          <w:p w14:paraId="4DAD4664" w14:textId="02FFA64B"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АТ систолічний у горизонтальному пол. </w:t>
            </w:r>
            <w:proofErr w:type="spellStart"/>
            <w:r w:rsidRPr="00CC5A11">
              <w:rPr>
                <w:rFonts w:eastAsia="Times New Roman" w:cs="Times New Roman"/>
                <w:color w:val="000000" w:themeColor="text1"/>
                <w:sz w:val="24"/>
                <w:szCs w:val="24"/>
              </w:rPr>
              <w:t>мм.рт.ст</w:t>
            </w:r>
            <w:proofErr w:type="spellEnd"/>
          </w:p>
        </w:tc>
        <w:tc>
          <w:tcPr>
            <w:tcW w:w="1410" w:type="dxa"/>
            <w:tcMar>
              <w:left w:w="105" w:type="dxa"/>
              <w:right w:w="105" w:type="dxa"/>
            </w:tcMar>
          </w:tcPr>
          <w:p w14:paraId="35876EE2" w14:textId="0445A226"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АТ діастолічний у горизонтальному пол. </w:t>
            </w:r>
            <w:proofErr w:type="spellStart"/>
            <w:r w:rsidRPr="00CC5A11">
              <w:rPr>
                <w:rFonts w:eastAsia="Times New Roman" w:cs="Times New Roman"/>
                <w:color w:val="000000" w:themeColor="text1"/>
                <w:sz w:val="24"/>
                <w:szCs w:val="24"/>
              </w:rPr>
              <w:t>мм.рт.ст</w:t>
            </w:r>
            <w:proofErr w:type="spellEnd"/>
          </w:p>
        </w:tc>
        <w:tc>
          <w:tcPr>
            <w:tcW w:w="1275" w:type="dxa"/>
            <w:tcMar>
              <w:left w:w="105" w:type="dxa"/>
              <w:right w:w="105" w:type="dxa"/>
            </w:tcMar>
          </w:tcPr>
          <w:p w14:paraId="76AF3B3D" w14:textId="7DAAF4DC"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АТ систолічний у вертикальному пол. </w:t>
            </w:r>
            <w:proofErr w:type="spellStart"/>
            <w:r w:rsidRPr="00CC5A11">
              <w:rPr>
                <w:rFonts w:eastAsia="Times New Roman" w:cs="Times New Roman"/>
                <w:color w:val="000000" w:themeColor="text1"/>
                <w:sz w:val="24"/>
                <w:szCs w:val="24"/>
              </w:rPr>
              <w:t>мм.рт.ст</w:t>
            </w:r>
            <w:proofErr w:type="spellEnd"/>
          </w:p>
        </w:tc>
        <w:tc>
          <w:tcPr>
            <w:tcW w:w="1275" w:type="dxa"/>
            <w:tcMar>
              <w:left w:w="105" w:type="dxa"/>
              <w:right w:w="105" w:type="dxa"/>
            </w:tcMar>
          </w:tcPr>
          <w:p w14:paraId="6AE09B0D" w14:textId="48DA97E0"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АТ діастолічний у вертикальному пол. </w:t>
            </w:r>
            <w:proofErr w:type="spellStart"/>
            <w:r w:rsidRPr="00CC5A11">
              <w:rPr>
                <w:rFonts w:eastAsia="Times New Roman" w:cs="Times New Roman"/>
                <w:color w:val="000000" w:themeColor="text1"/>
                <w:sz w:val="24"/>
                <w:szCs w:val="24"/>
              </w:rPr>
              <w:t>мм.рт.ст</w:t>
            </w:r>
            <w:proofErr w:type="spellEnd"/>
          </w:p>
        </w:tc>
        <w:tc>
          <w:tcPr>
            <w:tcW w:w="1410" w:type="dxa"/>
            <w:tcMar>
              <w:left w:w="105" w:type="dxa"/>
              <w:right w:w="105" w:type="dxa"/>
            </w:tcMar>
          </w:tcPr>
          <w:p w14:paraId="7806D015" w14:textId="29FC12F5"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ЧСС у горизонтальному пол. </w:t>
            </w:r>
            <w:proofErr w:type="spellStart"/>
            <w:r w:rsidRPr="00CC5A11">
              <w:rPr>
                <w:rFonts w:eastAsia="Times New Roman" w:cs="Times New Roman"/>
                <w:color w:val="000000" w:themeColor="text1"/>
                <w:sz w:val="24"/>
                <w:szCs w:val="24"/>
              </w:rPr>
              <w:t>уд</w:t>
            </w:r>
            <w:proofErr w:type="spellEnd"/>
            <w:r w:rsidRPr="00CC5A11">
              <w:rPr>
                <w:rFonts w:eastAsia="Times New Roman" w:cs="Times New Roman"/>
                <w:color w:val="000000" w:themeColor="text1"/>
                <w:sz w:val="24"/>
                <w:szCs w:val="24"/>
              </w:rPr>
              <w:t xml:space="preserve"> хв-1</w:t>
            </w:r>
          </w:p>
        </w:tc>
        <w:tc>
          <w:tcPr>
            <w:tcW w:w="1125" w:type="dxa"/>
            <w:tcMar>
              <w:left w:w="105" w:type="dxa"/>
              <w:right w:w="105" w:type="dxa"/>
            </w:tcMar>
          </w:tcPr>
          <w:p w14:paraId="37000980" w14:textId="46D5F9EB"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ЧСС у вертикальному пол. </w:t>
            </w:r>
            <w:proofErr w:type="spellStart"/>
            <w:r w:rsidRPr="00CC5A11">
              <w:rPr>
                <w:rFonts w:eastAsia="Times New Roman" w:cs="Times New Roman"/>
                <w:color w:val="000000" w:themeColor="text1"/>
                <w:sz w:val="24"/>
                <w:szCs w:val="24"/>
              </w:rPr>
              <w:t>уд</w:t>
            </w:r>
            <w:proofErr w:type="spellEnd"/>
            <w:r w:rsidRPr="00CC5A11">
              <w:rPr>
                <w:rFonts w:eastAsia="Times New Roman" w:cs="Times New Roman"/>
                <w:color w:val="000000" w:themeColor="text1"/>
                <w:sz w:val="24"/>
                <w:szCs w:val="24"/>
              </w:rPr>
              <w:t xml:space="preserve"> хв-1</w:t>
            </w:r>
          </w:p>
        </w:tc>
      </w:tr>
      <w:tr w:rsidR="2CB06F76" w:rsidRPr="00CC5A11" w14:paraId="6F8FFD4D" w14:textId="77777777" w:rsidTr="2CB06F76">
        <w:trPr>
          <w:trHeight w:val="300"/>
        </w:trPr>
        <w:tc>
          <w:tcPr>
            <w:tcW w:w="1830" w:type="dxa"/>
            <w:tcMar>
              <w:left w:w="105" w:type="dxa"/>
              <w:right w:w="105" w:type="dxa"/>
            </w:tcMar>
          </w:tcPr>
          <w:p w14:paraId="4EEF8078" w14:textId="6B7521E1"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Тест Купера (</w:t>
            </w:r>
            <w:proofErr w:type="spellStart"/>
            <w:r w:rsidRPr="00CC5A11">
              <w:rPr>
                <w:rFonts w:eastAsia="Times New Roman" w:cs="Times New Roman"/>
                <w:color w:val="000000" w:themeColor="text1"/>
                <w:sz w:val="24"/>
                <w:szCs w:val="24"/>
              </w:rPr>
              <w:t>хв,сек</w:t>
            </w:r>
            <w:proofErr w:type="spellEnd"/>
            <w:r w:rsidRPr="00CC5A11">
              <w:rPr>
                <w:rFonts w:eastAsia="Times New Roman" w:cs="Times New Roman"/>
                <w:color w:val="000000" w:themeColor="text1"/>
                <w:sz w:val="24"/>
                <w:szCs w:val="24"/>
              </w:rPr>
              <w:t>)</w:t>
            </w:r>
          </w:p>
        </w:tc>
        <w:tc>
          <w:tcPr>
            <w:tcW w:w="1275" w:type="dxa"/>
            <w:tcMar>
              <w:left w:w="105" w:type="dxa"/>
              <w:right w:w="105" w:type="dxa"/>
            </w:tcMar>
            <w:vAlign w:val="center"/>
          </w:tcPr>
          <w:p w14:paraId="4EE65988" w14:textId="0A388DEB"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0,341</w:t>
            </w:r>
          </w:p>
        </w:tc>
        <w:tc>
          <w:tcPr>
            <w:tcW w:w="1410" w:type="dxa"/>
            <w:tcMar>
              <w:left w:w="105" w:type="dxa"/>
              <w:right w:w="105" w:type="dxa"/>
            </w:tcMar>
            <w:vAlign w:val="center"/>
          </w:tcPr>
          <w:p w14:paraId="7C3FFB75" w14:textId="7061A351"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-0,486 ⃰ </w:t>
            </w:r>
          </w:p>
        </w:tc>
        <w:tc>
          <w:tcPr>
            <w:tcW w:w="1275" w:type="dxa"/>
            <w:tcMar>
              <w:left w:w="105" w:type="dxa"/>
              <w:right w:w="105" w:type="dxa"/>
            </w:tcMar>
            <w:vAlign w:val="center"/>
          </w:tcPr>
          <w:p w14:paraId="1400F455" w14:textId="505EE87B"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0,244</w:t>
            </w:r>
          </w:p>
        </w:tc>
        <w:tc>
          <w:tcPr>
            <w:tcW w:w="1275" w:type="dxa"/>
            <w:tcMar>
              <w:left w:w="105" w:type="dxa"/>
              <w:right w:w="105" w:type="dxa"/>
            </w:tcMar>
            <w:vAlign w:val="center"/>
          </w:tcPr>
          <w:p w14:paraId="09CEAB65" w14:textId="6412A9FE"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0,392</w:t>
            </w:r>
          </w:p>
        </w:tc>
        <w:tc>
          <w:tcPr>
            <w:tcW w:w="1410" w:type="dxa"/>
            <w:tcMar>
              <w:left w:w="105" w:type="dxa"/>
              <w:right w:w="105" w:type="dxa"/>
            </w:tcMar>
            <w:vAlign w:val="center"/>
          </w:tcPr>
          <w:p w14:paraId="11337F27" w14:textId="6FD3A1AC"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-0,259</w:t>
            </w:r>
          </w:p>
        </w:tc>
        <w:tc>
          <w:tcPr>
            <w:tcW w:w="1125" w:type="dxa"/>
            <w:tcMar>
              <w:left w:w="105" w:type="dxa"/>
              <w:right w:w="105" w:type="dxa"/>
            </w:tcMar>
            <w:vAlign w:val="center"/>
          </w:tcPr>
          <w:p w14:paraId="35B53FF3" w14:textId="0B2A0EAC"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-0,215</w:t>
            </w:r>
          </w:p>
        </w:tc>
      </w:tr>
      <w:tr w:rsidR="2CB06F76" w:rsidRPr="00CC5A11" w14:paraId="012E8FD0" w14:textId="77777777" w:rsidTr="2CB06F76">
        <w:trPr>
          <w:trHeight w:val="300"/>
        </w:trPr>
        <w:tc>
          <w:tcPr>
            <w:tcW w:w="1830" w:type="dxa"/>
            <w:tcMar>
              <w:left w:w="105" w:type="dxa"/>
              <w:right w:w="105" w:type="dxa"/>
            </w:tcMar>
          </w:tcPr>
          <w:p w14:paraId="2801F250" w14:textId="76CA0F8D"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Планка в упорі лежачи (</w:t>
            </w:r>
            <w:proofErr w:type="spellStart"/>
            <w:r w:rsidRPr="00CC5A11">
              <w:rPr>
                <w:rFonts w:eastAsia="Times New Roman" w:cs="Times New Roman"/>
                <w:color w:val="000000" w:themeColor="text1"/>
                <w:sz w:val="24"/>
                <w:szCs w:val="24"/>
              </w:rPr>
              <w:t>хв,сек</w:t>
            </w:r>
            <w:proofErr w:type="spellEnd"/>
            <w:r w:rsidRPr="00CC5A11">
              <w:rPr>
                <w:rFonts w:eastAsia="Times New Roman" w:cs="Times New Roman"/>
                <w:color w:val="000000" w:themeColor="text1"/>
                <w:sz w:val="24"/>
                <w:szCs w:val="24"/>
              </w:rPr>
              <w:t>)</w:t>
            </w:r>
          </w:p>
        </w:tc>
        <w:tc>
          <w:tcPr>
            <w:tcW w:w="1275" w:type="dxa"/>
            <w:tcMar>
              <w:left w:w="105" w:type="dxa"/>
              <w:right w:w="105" w:type="dxa"/>
            </w:tcMar>
            <w:vAlign w:val="center"/>
          </w:tcPr>
          <w:p w14:paraId="67FB3F10" w14:textId="7C92845A"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-0,338</w:t>
            </w:r>
          </w:p>
        </w:tc>
        <w:tc>
          <w:tcPr>
            <w:tcW w:w="1410" w:type="dxa"/>
            <w:tcMar>
              <w:left w:w="105" w:type="dxa"/>
              <w:right w:w="105" w:type="dxa"/>
            </w:tcMar>
            <w:vAlign w:val="center"/>
          </w:tcPr>
          <w:p w14:paraId="3BFD1D49" w14:textId="12173383" w:rsidR="2CB06F76" w:rsidRPr="00CC5A11" w:rsidRDefault="2CB06F76" w:rsidP="2CB06F76">
            <w:pPr>
              <w:spacing w:after="200" w:line="276" w:lineRule="auto"/>
              <w:ind w:firstLine="0"/>
              <w:jc w:val="center"/>
              <w:rPr>
                <w:rFonts w:eastAsia="Times New Roman" w:cs="Times New Roman"/>
                <w:color w:val="000000" w:themeColor="text1"/>
              </w:rPr>
            </w:pPr>
            <w:r w:rsidRPr="00CC5A11">
              <w:rPr>
                <w:rFonts w:eastAsia="Times New Roman" w:cs="Times New Roman"/>
                <w:color w:val="000000" w:themeColor="text1"/>
                <w:sz w:val="24"/>
                <w:szCs w:val="24"/>
              </w:rPr>
              <w:t>0,709</w:t>
            </w:r>
            <w:r w:rsidRPr="00CC5A11">
              <w:rPr>
                <w:rFonts w:eastAsia="Times New Roman" w:cs="Times New Roman"/>
                <w:color w:val="000000" w:themeColor="text1"/>
              </w:rPr>
              <w:t xml:space="preserve"> ⃰  ⃰  ⃰</w:t>
            </w:r>
          </w:p>
        </w:tc>
        <w:tc>
          <w:tcPr>
            <w:tcW w:w="1275" w:type="dxa"/>
            <w:tcMar>
              <w:left w:w="105" w:type="dxa"/>
              <w:right w:w="105" w:type="dxa"/>
            </w:tcMar>
            <w:vAlign w:val="center"/>
          </w:tcPr>
          <w:p w14:paraId="60DEB41E" w14:textId="78C6A50E"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0,130</w:t>
            </w:r>
          </w:p>
        </w:tc>
        <w:tc>
          <w:tcPr>
            <w:tcW w:w="1275" w:type="dxa"/>
            <w:tcMar>
              <w:left w:w="105" w:type="dxa"/>
              <w:right w:w="105" w:type="dxa"/>
            </w:tcMar>
            <w:vAlign w:val="center"/>
          </w:tcPr>
          <w:p w14:paraId="0F919CE3" w14:textId="75D2686E"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-0,049</w:t>
            </w:r>
          </w:p>
        </w:tc>
        <w:tc>
          <w:tcPr>
            <w:tcW w:w="1410" w:type="dxa"/>
            <w:tcMar>
              <w:left w:w="105" w:type="dxa"/>
              <w:right w:w="105" w:type="dxa"/>
            </w:tcMar>
            <w:vAlign w:val="center"/>
          </w:tcPr>
          <w:p w14:paraId="0759812D" w14:textId="59813A9C"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0,077</w:t>
            </w:r>
          </w:p>
        </w:tc>
        <w:tc>
          <w:tcPr>
            <w:tcW w:w="1125" w:type="dxa"/>
            <w:tcMar>
              <w:left w:w="105" w:type="dxa"/>
              <w:right w:w="105" w:type="dxa"/>
            </w:tcMar>
            <w:vAlign w:val="center"/>
          </w:tcPr>
          <w:p w14:paraId="05622FD0" w14:textId="19B08DF6"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-0,036</w:t>
            </w:r>
          </w:p>
        </w:tc>
      </w:tr>
      <w:tr w:rsidR="2CB06F76" w:rsidRPr="00CC5A11" w14:paraId="08A2ECCC" w14:textId="77777777" w:rsidTr="2CB06F76">
        <w:trPr>
          <w:trHeight w:val="300"/>
        </w:trPr>
        <w:tc>
          <w:tcPr>
            <w:tcW w:w="1830" w:type="dxa"/>
            <w:tcMar>
              <w:left w:w="105" w:type="dxa"/>
              <w:right w:w="105" w:type="dxa"/>
            </w:tcMar>
          </w:tcPr>
          <w:p w14:paraId="0A1276BE" w14:textId="40EFF3E6"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Планка в упорі присісти 900 (</w:t>
            </w:r>
            <w:proofErr w:type="spellStart"/>
            <w:r w:rsidRPr="00CC5A11">
              <w:rPr>
                <w:rFonts w:eastAsia="Times New Roman" w:cs="Times New Roman"/>
                <w:color w:val="000000" w:themeColor="text1"/>
                <w:sz w:val="24"/>
                <w:szCs w:val="24"/>
              </w:rPr>
              <w:t>хв,сек</w:t>
            </w:r>
            <w:proofErr w:type="spellEnd"/>
            <w:r w:rsidRPr="00CC5A11">
              <w:rPr>
                <w:rFonts w:eastAsia="Times New Roman" w:cs="Times New Roman"/>
                <w:color w:val="000000" w:themeColor="text1"/>
                <w:sz w:val="24"/>
                <w:szCs w:val="24"/>
              </w:rPr>
              <w:t>)</w:t>
            </w:r>
          </w:p>
        </w:tc>
        <w:tc>
          <w:tcPr>
            <w:tcW w:w="1275" w:type="dxa"/>
            <w:tcMar>
              <w:left w:w="105" w:type="dxa"/>
              <w:right w:w="105" w:type="dxa"/>
            </w:tcMar>
            <w:vAlign w:val="center"/>
          </w:tcPr>
          <w:p w14:paraId="2F94E553" w14:textId="005E4DE7"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0,170</w:t>
            </w:r>
          </w:p>
        </w:tc>
        <w:tc>
          <w:tcPr>
            <w:tcW w:w="1410" w:type="dxa"/>
            <w:tcMar>
              <w:left w:w="105" w:type="dxa"/>
              <w:right w:w="105" w:type="dxa"/>
            </w:tcMar>
            <w:vAlign w:val="center"/>
          </w:tcPr>
          <w:p w14:paraId="47D9C9F9" w14:textId="595B52CD" w:rsidR="2CB06F76" w:rsidRPr="00CC5A11" w:rsidRDefault="2CB06F76" w:rsidP="2CB06F76">
            <w:pPr>
              <w:spacing w:after="200" w:line="276" w:lineRule="auto"/>
              <w:ind w:firstLine="0"/>
              <w:jc w:val="center"/>
              <w:rPr>
                <w:rFonts w:eastAsia="Times New Roman" w:cs="Times New Roman"/>
                <w:color w:val="000000" w:themeColor="text1"/>
              </w:rPr>
            </w:pPr>
            <w:r w:rsidRPr="00CC5A11">
              <w:rPr>
                <w:rFonts w:eastAsia="Times New Roman" w:cs="Times New Roman"/>
                <w:color w:val="000000" w:themeColor="text1"/>
                <w:sz w:val="24"/>
                <w:szCs w:val="24"/>
              </w:rPr>
              <w:t>0,799</w:t>
            </w:r>
            <w:r w:rsidRPr="00CC5A11">
              <w:rPr>
                <w:rFonts w:eastAsia="Times New Roman" w:cs="Times New Roman"/>
                <w:color w:val="000000" w:themeColor="text1"/>
              </w:rPr>
              <w:t xml:space="preserve"> ⃰  ⃰  ⃰</w:t>
            </w:r>
          </w:p>
        </w:tc>
        <w:tc>
          <w:tcPr>
            <w:tcW w:w="1275" w:type="dxa"/>
            <w:tcMar>
              <w:left w:w="105" w:type="dxa"/>
              <w:right w:w="105" w:type="dxa"/>
            </w:tcMar>
            <w:vAlign w:val="center"/>
          </w:tcPr>
          <w:p w14:paraId="755C9EDD" w14:textId="7393F852"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0,142</w:t>
            </w:r>
          </w:p>
        </w:tc>
        <w:tc>
          <w:tcPr>
            <w:tcW w:w="1275" w:type="dxa"/>
            <w:tcMar>
              <w:left w:w="105" w:type="dxa"/>
              <w:right w:w="105" w:type="dxa"/>
            </w:tcMar>
            <w:vAlign w:val="center"/>
          </w:tcPr>
          <w:p w14:paraId="4E83E1D0" w14:textId="167A2CD0"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-0,166</w:t>
            </w:r>
          </w:p>
        </w:tc>
        <w:tc>
          <w:tcPr>
            <w:tcW w:w="1410" w:type="dxa"/>
            <w:tcMar>
              <w:left w:w="105" w:type="dxa"/>
              <w:right w:w="105" w:type="dxa"/>
            </w:tcMar>
            <w:vAlign w:val="center"/>
          </w:tcPr>
          <w:p w14:paraId="315E45C5" w14:textId="23B52860"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0,351</w:t>
            </w:r>
          </w:p>
        </w:tc>
        <w:tc>
          <w:tcPr>
            <w:tcW w:w="1125" w:type="dxa"/>
            <w:tcMar>
              <w:left w:w="105" w:type="dxa"/>
              <w:right w:w="105" w:type="dxa"/>
            </w:tcMar>
            <w:vAlign w:val="center"/>
          </w:tcPr>
          <w:p w14:paraId="74D3F24F" w14:textId="2479D8E4"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0,313</w:t>
            </w:r>
          </w:p>
        </w:tc>
      </w:tr>
      <w:tr w:rsidR="2CB06F76" w:rsidRPr="00CC5A11" w14:paraId="76F8C5FE" w14:textId="77777777" w:rsidTr="2CB06F76">
        <w:trPr>
          <w:trHeight w:val="300"/>
        </w:trPr>
        <w:tc>
          <w:tcPr>
            <w:tcW w:w="1830" w:type="dxa"/>
            <w:tcMar>
              <w:left w:w="105" w:type="dxa"/>
              <w:right w:w="105" w:type="dxa"/>
            </w:tcMar>
          </w:tcPr>
          <w:p w14:paraId="2E013C01" w14:textId="1B6C7CBA"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Підйом гирі 24 кг двома руками за 2 хв.</w:t>
            </w:r>
          </w:p>
        </w:tc>
        <w:tc>
          <w:tcPr>
            <w:tcW w:w="1275" w:type="dxa"/>
            <w:tcMar>
              <w:left w:w="105" w:type="dxa"/>
              <w:right w:w="105" w:type="dxa"/>
            </w:tcMar>
            <w:vAlign w:val="center"/>
          </w:tcPr>
          <w:p w14:paraId="0D279793" w14:textId="3EB0D10C"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-0,042</w:t>
            </w:r>
          </w:p>
        </w:tc>
        <w:tc>
          <w:tcPr>
            <w:tcW w:w="1410" w:type="dxa"/>
            <w:tcMar>
              <w:left w:w="105" w:type="dxa"/>
              <w:right w:w="105" w:type="dxa"/>
            </w:tcMar>
            <w:vAlign w:val="center"/>
          </w:tcPr>
          <w:p w14:paraId="4ADA2CA6" w14:textId="16157F48"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-0,088</w:t>
            </w:r>
          </w:p>
        </w:tc>
        <w:tc>
          <w:tcPr>
            <w:tcW w:w="1275" w:type="dxa"/>
            <w:tcMar>
              <w:left w:w="105" w:type="dxa"/>
              <w:right w:w="105" w:type="dxa"/>
            </w:tcMar>
            <w:vAlign w:val="center"/>
          </w:tcPr>
          <w:p w14:paraId="247A04F3" w14:textId="6A5E2A18"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0,276</w:t>
            </w:r>
          </w:p>
        </w:tc>
        <w:tc>
          <w:tcPr>
            <w:tcW w:w="1275" w:type="dxa"/>
            <w:tcMar>
              <w:left w:w="105" w:type="dxa"/>
              <w:right w:w="105" w:type="dxa"/>
            </w:tcMar>
            <w:vAlign w:val="center"/>
          </w:tcPr>
          <w:p w14:paraId="7EF4307C" w14:textId="55A921B6"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-0,081</w:t>
            </w:r>
          </w:p>
        </w:tc>
        <w:tc>
          <w:tcPr>
            <w:tcW w:w="1410" w:type="dxa"/>
            <w:tcMar>
              <w:left w:w="105" w:type="dxa"/>
              <w:right w:w="105" w:type="dxa"/>
            </w:tcMar>
            <w:vAlign w:val="center"/>
          </w:tcPr>
          <w:p w14:paraId="76E8BC72" w14:textId="2A3ECAC1" w:rsidR="2CB06F76" w:rsidRPr="00CC5A11" w:rsidRDefault="2CB06F76" w:rsidP="2CB06F76">
            <w:pPr>
              <w:spacing w:after="200" w:line="276" w:lineRule="auto"/>
              <w:ind w:firstLine="0"/>
              <w:jc w:val="center"/>
              <w:rPr>
                <w:rFonts w:eastAsia="Times New Roman" w:cs="Times New Roman"/>
                <w:color w:val="000000" w:themeColor="text1"/>
              </w:rPr>
            </w:pPr>
            <w:r w:rsidRPr="00CC5A11">
              <w:rPr>
                <w:rFonts w:eastAsia="Times New Roman" w:cs="Times New Roman"/>
                <w:color w:val="000000" w:themeColor="text1"/>
                <w:sz w:val="24"/>
                <w:szCs w:val="24"/>
              </w:rPr>
              <w:t xml:space="preserve">0,648 </w:t>
            </w:r>
            <w:r w:rsidRPr="00CC5A11">
              <w:rPr>
                <w:rFonts w:eastAsia="Times New Roman" w:cs="Times New Roman"/>
                <w:color w:val="000000" w:themeColor="text1"/>
              </w:rPr>
              <w:t>⃰ ⃰</w:t>
            </w:r>
          </w:p>
        </w:tc>
        <w:tc>
          <w:tcPr>
            <w:tcW w:w="1125" w:type="dxa"/>
            <w:tcMar>
              <w:left w:w="105" w:type="dxa"/>
              <w:right w:w="105" w:type="dxa"/>
            </w:tcMar>
            <w:vAlign w:val="center"/>
          </w:tcPr>
          <w:p w14:paraId="5A9C65A1" w14:textId="74774145"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0,260</w:t>
            </w:r>
          </w:p>
        </w:tc>
      </w:tr>
      <w:tr w:rsidR="2CB06F76" w:rsidRPr="00CC5A11" w14:paraId="7819A50C" w14:textId="77777777" w:rsidTr="2CB06F76">
        <w:trPr>
          <w:trHeight w:val="300"/>
        </w:trPr>
        <w:tc>
          <w:tcPr>
            <w:tcW w:w="1830" w:type="dxa"/>
            <w:tcMar>
              <w:left w:w="105" w:type="dxa"/>
              <w:right w:w="105" w:type="dxa"/>
            </w:tcMar>
          </w:tcPr>
          <w:p w14:paraId="05C0828F" w14:textId="157BDA6F"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Пересування бігом від укриття до гармати (</w:t>
            </w:r>
            <w:proofErr w:type="spellStart"/>
            <w:r w:rsidRPr="00CC5A11">
              <w:rPr>
                <w:rFonts w:eastAsia="Times New Roman" w:cs="Times New Roman"/>
                <w:color w:val="000000" w:themeColor="text1"/>
                <w:sz w:val="24"/>
                <w:szCs w:val="24"/>
              </w:rPr>
              <w:t>хв,сек</w:t>
            </w:r>
            <w:proofErr w:type="spellEnd"/>
            <w:r w:rsidRPr="00CC5A11">
              <w:rPr>
                <w:rFonts w:eastAsia="Times New Roman" w:cs="Times New Roman"/>
                <w:color w:val="000000" w:themeColor="text1"/>
                <w:sz w:val="24"/>
                <w:szCs w:val="24"/>
              </w:rPr>
              <w:t>)</w:t>
            </w:r>
          </w:p>
        </w:tc>
        <w:tc>
          <w:tcPr>
            <w:tcW w:w="1275" w:type="dxa"/>
            <w:tcMar>
              <w:left w:w="105" w:type="dxa"/>
              <w:right w:w="105" w:type="dxa"/>
            </w:tcMar>
            <w:vAlign w:val="center"/>
          </w:tcPr>
          <w:p w14:paraId="070333E7" w14:textId="77CF5F3A"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-0,164</w:t>
            </w:r>
          </w:p>
        </w:tc>
        <w:tc>
          <w:tcPr>
            <w:tcW w:w="1410" w:type="dxa"/>
            <w:tcMar>
              <w:left w:w="105" w:type="dxa"/>
              <w:right w:w="105" w:type="dxa"/>
            </w:tcMar>
            <w:vAlign w:val="center"/>
          </w:tcPr>
          <w:p w14:paraId="6FEEA449" w14:textId="2606E054"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-0,282</w:t>
            </w:r>
          </w:p>
        </w:tc>
        <w:tc>
          <w:tcPr>
            <w:tcW w:w="1275" w:type="dxa"/>
            <w:tcMar>
              <w:left w:w="105" w:type="dxa"/>
              <w:right w:w="105" w:type="dxa"/>
            </w:tcMar>
            <w:vAlign w:val="center"/>
          </w:tcPr>
          <w:p w14:paraId="7E75E08A" w14:textId="212D9DE1"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-0,481⃰</w:t>
            </w:r>
          </w:p>
        </w:tc>
        <w:tc>
          <w:tcPr>
            <w:tcW w:w="1275" w:type="dxa"/>
            <w:tcMar>
              <w:left w:w="105" w:type="dxa"/>
              <w:right w:w="105" w:type="dxa"/>
            </w:tcMar>
            <w:vAlign w:val="center"/>
          </w:tcPr>
          <w:p w14:paraId="32DC8A96" w14:textId="640A7546"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0,124</w:t>
            </w:r>
          </w:p>
        </w:tc>
        <w:tc>
          <w:tcPr>
            <w:tcW w:w="1410" w:type="dxa"/>
            <w:tcMar>
              <w:left w:w="105" w:type="dxa"/>
              <w:right w:w="105" w:type="dxa"/>
            </w:tcMar>
            <w:vAlign w:val="center"/>
          </w:tcPr>
          <w:p w14:paraId="7B395D20" w14:textId="14E0886A" w:rsidR="2CB06F76" w:rsidRPr="00CC5A11" w:rsidRDefault="2CB06F76" w:rsidP="2CB06F76">
            <w:pPr>
              <w:spacing w:after="200" w:line="276" w:lineRule="auto"/>
              <w:ind w:firstLine="0"/>
              <w:jc w:val="center"/>
              <w:rPr>
                <w:rFonts w:eastAsia="Times New Roman" w:cs="Times New Roman"/>
                <w:color w:val="000000" w:themeColor="text1"/>
              </w:rPr>
            </w:pPr>
            <w:r w:rsidRPr="00CC5A11">
              <w:rPr>
                <w:rFonts w:eastAsia="Times New Roman" w:cs="Times New Roman"/>
                <w:color w:val="000000" w:themeColor="text1"/>
                <w:sz w:val="24"/>
                <w:szCs w:val="24"/>
              </w:rPr>
              <w:t>-0,709</w:t>
            </w:r>
            <w:r w:rsidRPr="00CC5A11">
              <w:rPr>
                <w:rFonts w:eastAsia="Times New Roman" w:cs="Times New Roman"/>
                <w:color w:val="000000" w:themeColor="text1"/>
              </w:rPr>
              <w:t xml:space="preserve"> ⃰  ⃰  ⃰</w:t>
            </w:r>
          </w:p>
        </w:tc>
        <w:tc>
          <w:tcPr>
            <w:tcW w:w="1125" w:type="dxa"/>
            <w:tcMar>
              <w:left w:w="105" w:type="dxa"/>
              <w:right w:w="105" w:type="dxa"/>
            </w:tcMar>
            <w:vAlign w:val="center"/>
          </w:tcPr>
          <w:p w14:paraId="3CCBCA39" w14:textId="707DF2E2"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-0,369</w:t>
            </w:r>
          </w:p>
        </w:tc>
      </w:tr>
      <w:tr w:rsidR="2CB06F76" w:rsidRPr="00CC5A11" w14:paraId="10A1453D" w14:textId="77777777" w:rsidTr="2CB06F76">
        <w:trPr>
          <w:trHeight w:val="300"/>
        </w:trPr>
        <w:tc>
          <w:tcPr>
            <w:tcW w:w="1830" w:type="dxa"/>
            <w:tcMar>
              <w:left w:w="105" w:type="dxa"/>
              <w:right w:w="105" w:type="dxa"/>
            </w:tcMar>
          </w:tcPr>
          <w:p w14:paraId="75D7BE7E" w14:textId="31F9BECA"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lastRenderedPageBreak/>
              <w:t xml:space="preserve">Завантаження снарядів у гармату 10 </w:t>
            </w:r>
            <w:proofErr w:type="spellStart"/>
            <w:r w:rsidRPr="00CC5A11">
              <w:rPr>
                <w:rFonts w:eastAsia="Times New Roman" w:cs="Times New Roman"/>
                <w:color w:val="000000" w:themeColor="text1"/>
                <w:sz w:val="24"/>
                <w:szCs w:val="24"/>
              </w:rPr>
              <w:t>сн</w:t>
            </w:r>
            <w:proofErr w:type="spellEnd"/>
            <w:r w:rsidRPr="00CC5A11">
              <w:rPr>
                <w:rFonts w:eastAsia="Times New Roman" w:cs="Times New Roman"/>
                <w:color w:val="000000" w:themeColor="text1"/>
                <w:sz w:val="24"/>
                <w:szCs w:val="24"/>
              </w:rPr>
              <w:t>. по 54 кг (</w:t>
            </w:r>
            <w:proofErr w:type="spellStart"/>
            <w:r w:rsidRPr="00CC5A11">
              <w:rPr>
                <w:rFonts w:eastAsia="Times New Roman" w:cs="Times New Roman"/>
                <w:color w:val="000000" w:themeColor="text1"/>
                <w:sz w:val="24"/>
                <w:szCs w:val="24"/>
              </w:rPr>
              <w:t>хв,сек</w:t>
            </w:r>
            <w:proofErr w:type="spellEnd"/>
            <w:r w:rsidRPr="00CC5A11">
              <w:rPr>
                <w:rFonts w:eastAsia="Times New Roman" w:cs="Times New Roman"/>
                <w:color w:val="000000" w:themeColor="text1"/>
                <w:sz w:val="24"/>
                <w:szCs w:val="24"/>
              </w:rPr>
              <w:t>)</w:t>
            </w:r>
          </w:p>
        </w:tc>
        <w:tc>
          <w:tcPr>
            <w:tcW w:w="1275" w:type="dxa"/>
            <w:tcMar>
              <w:left w:w="105" w:type="dxa"/>
              <w:right w:w="105" w:type="dxa"/>
            </w:tcMar>
            <w:vAlign w:val="center"/>
          </w:tcPr>
          <w:p w14:paraId="0EA0496A" w14:textId="65B2AE29"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0,164</w:t>
            </w:r>
          </w:p>
        </w:tc>
        <w:tc>
          <w:tcPr>
            <w:tcW w:w="1410" w:type="dxa"/>
            <w:tcMar>
              <w:left w:w="105" w:type="dxa"/>
              <w:right w:w="105" w:type="dxa"/>
            </w:tcMar>
            <w:vAlign w:val="center"/>
          </w:tcPr>
          <w:p w14:paraId="52D83AD5" w14:textId="4D26A133"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0,282</w:t>
            </w:r>
          </w:p>
        </w:tc>
        <w:tc>
          <w:tcPr>
            <w:tcW w:w="1275" w:type="dxa"/>
            <w:tcMar>
              <w:left w:w="105" w:type="dxa"/>
              <w:right w:w="105" w:type="dxa"/>
            </w:tcMar>
            <w:vAlign w:val="center"/>
          </w:tcPr>
          <w:p w14:paraId="1C959E17" w14:textId="2975A0AC"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0,481⃰</w:t>
            </w:r>
          </w:p>
        </w:tc>
        <w:tc>
          <w:tcPr>
            <w:tcW w:w="1275" w:type="dxa"/>
            <w:tcMar>
              <w:left w:w="105" w:type="dxa"/>
              <w:right w:w="105" w:type="dxa"/>
            </w:tcMar>
            <w:vAlign w:val="center"/>
          </w:tcPr>
          <w:p w14:paraId="7A158E31" w14:textId="6D22F9B4"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-0,124</w:t>
            </w:r>
          </w:p>
        </w:tc>
        <w:tc>
          <w:tcPr>
            <w:tcW w:w="1410" w:type="dxa"/>
            <w:tcMar>
              <w:left w:w="105" w:type="dxa"/>
              <w:right w:w="105" w:type="dxa"/>
            </w:tcMar>
            <w:vAlign w:val="center"/>
          </w:tcPr>
          <w:p w14:paraId="75138E71" w14:textId="0A5EDB5A" w:rsidR="2CB06F76" w:rsidRPr="00CC5A11" w:rsidRDefault="2CB06F76" w:rsidP="2CB06F76">
            <w:pPr>
              <w:spacing w:after="200" w:line="276" w:lineRule="auto"/>
              <w:ind w:firstLine="0"/>
              <w:jc w:val="center"/>
              <w:rPr>
                <w:rFonts w:eastAsia="Times New Roman" w:cs="Times New Roman"/>
                <w:color w:val="000000" w:themeColor="text1"/>
              </w:rPr>
            </w:pPr>
            <w:r w:rsidRPr="00CC5A11">
              <w:rPr>
                <w:rFonts w:eastAsia="Times New Roman" w:cs="Times New Roman"/>
                <w:color w:val="000000" w:themeColor="text1"/>
                <w:sz w:val="24"/>
                <w:szCs w:val="24"/>
              </w:rPr>
              <w:t>0,709</w:t>
            </w:r>
            <w:r w:rsidRPr="00CC5A11">
              <w:rPr>
                <w:rFonts w:eastAsia="Times New Roman" w:cs="Times New Roman"/>
                <w:color w:val="000000" w:themeColor="text1"/>
              </w:rPr>
              <w:t xml:space="preserve"> ⃰  ⃰  ⃰</w:t>
            </w:r>
          </w:p>
        </w:tc>
        <w:tc>
          <w:tcPr>
            <w:tcW w:w="1125" w:type="dxa"/>
            <w:tcMar>
              <w:left w:w="105" w:type="dxa"/>
              <w:right w:w="105" w:type="dxa"/>
            </w:tcMar>
            <w:vAlign w:val="center"/>
          </w:tcPr>
          <w:p w14:paraId="6D634DAE" w14:textId="7A342035"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0,369</w:t>
            </w:r>
          </w:p>
        </w:tc>
      </w:tr>
      <w:tr w:rsidR="2CB06F76" w:rsidRPr="00CC5A11" w14:paraId="50B97770" w14:textId="77777777" w:rsidTr="2CB06F76">
        <w:trPr>
          <w:trHeight w:val="300"/>
        </w:trPr>
        <w:tc>
          <w:tcPr>
            <w:tcW w:w="1830" w:type="dxa"/>
            <w:tcMar>
              <w:left w:w="105" w:type="dxa"/>
              <w:right w:w="105" w:type="dxa"/>
            </w:tcMar>
          </w:tcPr>
          <w:p w14:paraId="58F5E10C" w14:textId="06705400"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Наведення гармати (</w:t>
            </w:r>
            <w:proofErr w:type="spellStart"/>
            <w:r w:rsidRPr="00CC5A11">
              <w:rPr>
                <w:rFonts w:eastAsia="Times New Roman" w:cs="Times New Roman"/>
                <w:color w:val="000000" w:themeColor="text1"/>
                <w:sz w:val="24"/>
                <w:szCs w:val="24"/>
              </w:rPr>
              <w:t>хв,сек</w:t>
            </w:r>
            <w:proofErr w:type="spellEnd"/>
          </w:p>
        </w:tc>
        <w:tc>
          <w:tcPr>
            <w:tcW w:w="1275" w:type="dxa"/>
            <w:tcMar>
              <w:left w:w="105" w:type="dxa"/>
              <w:right w:w="105" w:type="dxa"/>
            </w:tcMar>
            <w:vAlign w:val="center"/>
          </w:tcPr>
          <w:p w14:paraId="4F749F5E" w14:textId="19A69B43"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0,164</w:t>
            </w:r>
          </w:p>
        </w:tc>
        <w:tc>
          <w:tcPr>
            <w:tcW w:w="1410" w:type="dxa"/>
            <w:tcMar>
              <w:left w:w="105" w:type="dxa"/>
              <w:right w:w="105" w:type="dxa"/>
            </w:tcMar>
            <w:vAlign w:val="center"/>
          </w:tcPr>
          <w:p w14:paraId="6100D999" w14:textId="60D85CFD"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0,282</w:t>
            </w:r>
          </w:p>
        </w:tc>
        <w:tc>
          <w:tcPr>
            <w:tcW w:w="1275" w:type="dxa"/>
            <w:tcMar>
              <w:left w:w="105" w:type="dxa"/>
              <w:right w:w="105" w:type="dxa"/>
            </w:tcMar>
            <w:vAlign w:val="center"/>
          </w:tcPr>
          <w:p w14:paraId="2632FE8D" w14:textId="6436EF19"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0,481⃰</w:t>
            </w:r>
          </w:p>
        </w:tc>
        <w:tc>
          <w:tcPr>
            <w:tcW w:w="1275" w:type="dxa"/>
            <w:tcMar>
              <w:left w:w="105" w:type="dxa"/>
              <w:right w:w="105" w:type="dxa"/>
            </w:tcMar>
            <w:vAlign w:val="center"/>
          </w:tcPr>
          <w:p w14:paraId="530D61D8" w14:textId="140E1D01"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-0,124</w:t>
            </w:r>
          </w:p>
        </w:tc>
        <w:tc>
          <w:tcPr>
            <w:tcW w:w="1410" w:type="dxa"/>
            <w:tcMar>
              <w:left w:w="105" w:type="dxa"/>
              <w:right w:w="105" w:type="dxa"/>
            </w:tcMar>
            <w:vAlign w:val="center"/>
          </w:tcPr>
          <w:p w14:paraId="5D76597D" w14:textId="2749FBD3" w:rsidR="2CB06F76" w:rsidRPr="00CC5A11" w:rsidRDefault="2CB06F76" w:rsidP="2CB06F76">
            <w:pPr>
              <w:spacing w:after="200" w:line="276" w:lineRule="auto"/>
              <w:ind w:firstLine="0"/>
              <w:jc w:val="center"/>
              <w:rPr>
                <w:rFonts w:eastAsia="Times New Roman" w:cs="Times New Roman"/>
                <w:color w:val="000000" w:themeColor="text1"/>
              </w:rPr>
            </w:pPr>
            <w:r w:rsidRPr="00CC5A11">
              <w:rPr>
                <w:rFonts w:eastAsia="Times New Roman" w:cs="Times New Roman"/>
                <w:color w:val="000000" w:themeColor="text1"/>
                <w:sz w:val="24"/>
                <w:szCs w:val="24"/>
              </w:rPr>
              <w:t>0,709</w:t>
            </w:r>
            <w:r w:rsidRPr="00CC5A11">
              <w:rPr>
                <w:rFonts w:eastAsia="Times New Roman" w:cs="Times New Roman"/>
                <w:color w:val="000000" w:themeColor="text1"/>
              </w:rPr>
              <w:t xml:space="preserve"> ⃰  ⃰  ⃰</w:t>
            </w:r>
          </w:p>
        </w:tc>
        <w:tc>
          <w:tcPr>
            <w:tcW w:w="1125" w:type="dxa"/>
            <w:tcMar>
              <w:left w:w="105" w:type="dxa"/>
              <w:right w:w="105" w:type="dxa"/>
            </w:tcMar>
            <w:vAlign w:val="center"/>
          </w:tcPr>
          <w:p w14:paraId="5B124A10" w14:textId="281829D2"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0,369</w:t>
            </w:r>
          </w:p>
        </w:tc>
      </w:tr>
      <w:tr w:rsidR="2CB06F76" w:rsidRPr="00CC5A11" w14:paraId="55CA682B" w14:textId="77777777" w:rsidTr="2CB06F76">
        <w:trPr>
          <w:trHeight w:val="300"/>
        </w:trPr>
        <w:tc>
          <w:tcPr>
            <w:tcW w:w="1830" w:type="dxa"/>
            <w:tcMar>
              <w:left w:w="105" w:type="dxa"/>
              <w:right w:w="105" w:type="dxa"/>
            </w:tcMar>
          </w:tcPr>
          <w:p w14:paraId="09BB4E83" w14:textId="1013CB2A"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Виїзд гармати із укриття (</w:t>
            </w:r>
            <w:proofErr w:type="spellStart"/>
            <w:r w:rsidRPr="00CC5A11">
              <w:rPr>
                <w:rFonts w:eastAsia="Times New Roman" w:cs="Times New Roman"/>
                <w:color w:val="000000" w:themeColor="text1"/>
                <w:sz w:val="24"/>
                <w:szCs w:val="24"/>
              </w:rPr>
              <w:t>хв,сек</w:t>
            </w:r>
            <w:proofErr w:type="spellEnd"/>
            <w:r w:rsidRPr="00CC5A11">
              <w:rPr>
                <w:rFonts w:eastAsia="Times New Roman" w:cs="Times New Roman"/>
                <w:color w:val="000000" w:themeColor="text1"/>
                <w:sz w:val="24"/>
                <w:szCs w:val="24"/>
              </w:rPr>
              <w:t>)</w:t>
            </w:r>
          </w:p>
        </w:tc>
        <w:tc>
          <w:tcPr>
            <w:tcW w:w="1275" w:type="dxa"/>
            <w:tcMar>
              <w:left w:w="105" w:type="dxa"/>
              <w:right w:w="105" w:type="dxa"/>
            </w:tcMar>
            <w:vAlign w:val="center"/>
          </w:tcPr>
          <w:p w14:paraId="1AB1162A" w14:textId="04254D44"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0,164</w:t>
            </w:r>
          </w:p>
        </w:tc>
        <w:tc>
          <w:tcPr>
            <w:tcW w:w="1410" w:type="dxa"/>
            <w:tcMar>
              <w:left w:w="105" w:type="dxa"/>
              <w:right w:w="105" w:type="dxa"/>
            </w:tcMar>
            <w:vAlign w:val="center"/>
          </w:tcPr>
          <w:p w14:paraId="1EA53672" w14:textId="2C1EE95E"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0,282</w:t>
            </w:r>
          </w:p>
        </w:tc>
        <w:tc>
          <w:tcPr>
            <w:tcW w:w="1275" w:type="dxa"/>
            <w:tcMar>
              <w:left w:w="105" w:type="dxa"/>
              <w:right w:w="105" w:type="dxa"/>
            </w:tcMar>
            <w:vAlign w:val="center"/>
          </w:tcPr>
          <w:p w14:paraId="2368C7CA" w14:textId="381FB8C9"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0,481⃰</w:t>
            </w:r>
          </w:p>
        </w:tc>
        <w:tc>
          <w:tcPr>
            <w:tcW w:w="1275" w:type="dxa"/>
            <w:tcMar>
              <w:left w:w="105" w:type="dxa"/>
              <w:right w:w="105" w:type="dxa"/>
            </w:tcMar>
            <w:vAlign w:val="center"/>
          </w:tcPr>
          <w:p w14:paraId="66D00DFF" w14:textId="1C52F110"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-0,124</w:t>
            </w:r>
          </w:p>
        </w:tc>
        <w:tc>
          <w:tcPr>
            <w:tcW w:w="1410" w:type="dxa"/>
            <w:tcMar>
              <w:left w:w="105" w:type="dxa"/>
              <w:right w:w="105" w:type="dxa"/>
            </w:tcMar>
            <w:vAlign w:val="center"/>
          </w:tcPr>
          <w:p w14:paraId="0FEE3589" w14:textId="75E1D76C" w:rsidR="2CB06F76" w:rsidRPr="00CC5A11" w:rsidRDefault="2CB06F76" w:rsidP="2CB06F76">
            <w:pPr>
              <w:spacing w:after="200" w:line="276" w:lineRule="auto"/>
              <w:ind w:firstLine="0"/>
              <w:jc w:val="center"/>
              <w:rPr>
                <w:rFonts w:eastAsia="Times New Roman" w:cs="Times New Roman"/>
                <w:color w:val="000000" w:themeColor="text1"/>
              </w:rPr>
            </w:pPr>
            <w:r w:rsidRPr="00CC5A11">
              <w:rPr>
                <w:rFonts w:eastAsia="Times New Roman" w:cs="Times New Roman"/>
                <w:color w:val="000000" w:themeColor="text1"/>
                <w:sz w:val="24"/>
                <w:szCs w:val="24"/>
              </w:rPr>
              <w:t>0,709</w:t>
            </w:r>
            <w:r w:rsidRPr="00CC5A11">
              <w:rPr>
                <w:rFonts w:eastAsia="Times New Roman" w:cs="Times New Roman"/>
                <w:color w:val="000000" w:themeColor="text1"/>
              </w:rPr>
              <w:t xml:space="preserve"> ⃰  ⃰  ⃰</w:t>
            </w:r>
          </w:p>
        </w:tc>
        <w:tc>
          <w:tcPr>
            <w:tcW w:w="1125" w:type="dxa"/>
            <w:tcMar>
              <w:left w:w="105" w:type="dxa"/>
              <w:right w:w="105" w:type="dxa"/>
            </w:tcMar>
            <w:vAlign w:val="center"/>
          </w:tcPr>
          <w:p w14:paraId="467ACF03" w14:textId="52A41DD7"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0,369</w:t>
            </w:r>
          </w:p>
        </w:tc>
      </w:tr>
      <w:tr w:rsidR="2CB06F76" w:rsidRPr="00CC5A11" w14:paraId="24BD9444" w14:textId="77777777" w:rsidTr="2CB06F76">
        <w:trPr>
          <w:trHeight w:val="300"/>
        </w:trPr>
        <w:tc>
          <w:tcPr>
            <w:tcW w:w="1830" w:type="dxa"/>
            <w:tcMar>
              <w:left w:w="105" w:type="dxa"/>
              <w:right w:w="105" w:type="dxa"/>
            </w:tcMar>
          </w:tcPr>
          <w:p w14:paraId="26C49B52" w14:textId="57AC027C"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Заряджання гармати снарядом і зарядом (</w:t>
            </w:r>
            <w:proofErr w:type="spellStart"/>
            <w:r w:rsidRPr="00CC5A11">
              <w:rPr>
                <w:rFonts w:eastAsia="Times New Roman" w:cs="Times New Roman"/>
                <w:color w:val="000000" w:themeColor="text1"/>
                <w:sz w:val="24"/>
                <w:szCs w:val="24"/>
              </w:rPr>
              <w:t>хв,сек</w:t>
            </w:r>
            <w:proofErr w:type="spellEnd"/>
          </w:p>
        </w:tc>
        <w:tc>
          <w:tcPr>
            <w:tcW w:w="1275" w:type="dxa"/>
            <w:tcMar>
              <w:left w:w="105" w:type="dxa"/>
              <w:right w:w="105" w:type="dxa"/>
            </w:tcMar>
            <w:vAlign w:val="center"/>
          </w:tcPr>
          <w:p w14:paraId="5E12A528" w14:textId="5EDE5336"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-0,164</w:t>
            </w:r>
          </w:p>
        </w:tc>
        <w:tc>
          <w:tcPr>
            <w:tcW w:w="1410" w:type="dxa"/>
            <w:tcMar>
              <w:left w:w="105" w:type="dxa"/>
              <w:right w:w="105" w:type="dxa"/>
            </w:tcMar>
            <w:vAlign w:val="center"/>
          </w:tcPr>
          <w:p w14:paraId="1A450B4D" w14:textId="3AE44C60"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-0,282</w:t>
            </w:r>
          </w:p>
        </w:tc>
        <w:tc>
          <w:tcPr>
            <w:tcW w:w="1275" w:type="dxa"/>
            <w:tcMar>
              <w:left w:w="105" w:type="dxa"/>
              <w:right w:w="105" w:type="dxa"/>
            </w:tcMar>
            <w:vAlign w:val="center"/>
          </w:tcPr>
          <w:p w14:paraId="7EA7ECE0" w14:textId="5BD385E6"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-0,481⃰</w:t>
            </w:r>
          </w:p>
        </w:tc>
        <w:tc>
          <w:tcPr>
            <w:tcW w:w="1275" w:type="dxa"/>
            <w:tcMar>
              <w:left w:w="105" w:type="dxa"/>
              <w:right w:w="105" w:type="dxa"/>
            </w:tcMar>
            <w:vAlign w:val="center"/>
          </w:tcPr>
          <w:p w14:paraId="322DCAE7" w14:textId="346B70A7"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0,124</w:t>
            </w:r>
          </w:p>
        </w:tc>
        <w:tc>
          <w:tcPr>
            <w:tcW w:w="1410" w:type="dxa"/>
            <w:tcMar>
              <w:left w:w="105" w:type="dxa"/>
              <w:right w:w="105" w:type="dxa"/>
            </w:tcMar>
            <w:vAlign w:val="center"/>
          </w:tcPr>
          <w:p w14:paraId="4CF49AA6" w14:textId="17E6E5EA" w:rsidR="2CB06F76" w:rsidRPr="00CC5A11" w:rsidRDefault="2CB06F76" w:rsidP="2CB06F76">
            <w:pPr>
              <w:spacing w:after="200" w:line="276" w:lineRule="auto"/>
              <w:ind w:firstLine="0"/>
              <w:jc w:val="center"/>
              <w:rPr>
                <w:rFonts w:eastAsia="Times New Roman" w:cs="Times New Roman"/>
                <w:color w:val="000000" w:themeColor="text1"/>
              </w:rPr>
            </w:pPr>
            <w:r w:rsidRPr="00CC5A11">
              <w:rPr>
                <w:rFonts w:eastAsia="Times New Roman" w:cs="Times New Roman"/>
                <w:color w:val="000000" w:themeColor="text1"/>
                <w:sz w:val="24"/>
                <w:szCs w:val="24"/>
              </w:rPr>
              <w:t>-0,709</w:t>
            </w:r>
            <w:r w:rsidRPr="00CC5A11">
              <w:rPr>
                <w:rFonts w:eastAsia="Times New Roman" w:cs="Times New Roman"/>
                <w:color w:val="000000" w:themeColor="text1"/>
              </w:rPr>
              <w:t xml:space="preserve"> ⃰  ⃰  ⃰</w:t>
            </w:r>
          </w:p>
        </w:tc>
        <w:tc>
          <w:tcPr>
            <w:tcW w:w="1125" w:type="dxa"/>
            <w:tcMar>
              <w:left w:w="105" w:type="dxa"/>
              <w:right w:w="105" w:type="dxa"/>
            </w:tcMar>
            <w:vAlign w:val="center"/>
          </w:tcPr>
          <w:p w14:paraId="0CDE7E83" w14:textId="3304F486"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-0,369</w:t>
            </w:r>
          </w:p>
        </w:tc>
      </w:tr>
      <w:tr w:rsidR="2CB06F76" w:rsidRPr="00CC5A11" w14:paraId="634AB324" w14:textId="77777777" w:rsidTr="2CB06F76">
        <w:trPr>
          <w:trHeight w:val="300"/>
        </w:trPr>
        <w:tc>
          <w:tcPr>
            <w:tcW w:w="1830" w:type="dxa"/>
            <w:tcMar>
              <w:left w:w="105" w:type="dxa"/>
              <w:right w:w="105" w:type="dxa"/>
            </w:tcMar>
          </w:tcPr>
          <w:p w14:paraId="4A785324" w14:textId="78E86F5B"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Постріл(</w:t>
            </w:r>
            <w:proofErr w:type="spellStart"/>
            <w:r w:rsidRPr="00CC5A11">
              <w:rPr>
                <w:rFonts w:eastAsia="Times New Roman" w:cs="Times New Roman"/>
                <w:color w:val="000000" w:themeColor="text1"/>
                <w:sz w:val="24"/>
                <w:szCs w:val="24"/>
              </w:rPr>
              <w:t>хв,сек</w:t>
            </w:r>
            <w:proofErr w:type="spellEnd"/>
            <w:r w:rsidRPr="00CC5A11">
              <w:rPr>
                <w:rFonts w:eastAsia="Times New Roman" w:cs="Times New Roman"/>
                <w:color w:val="000000" w:themeColor="text1"/>
                <w:sz w:val="24"/>
                <w:szCs w:val="24"/>
              </w:rPr>
              <w:t>)</w:t>
            </w:r>
          </w:p>
        </w:tc>
        <w:tc>
          <w:tcPr>
            <w:tcW w:w="1275" w:type="dxa"/>
            <w:tcMar>
              <w:left w:w="105" w:type="dxa"/>
              <w:right w:w="105" w:type="dxa"/>
            </w:tcMar>
            <w:vAlign w:val="center"/>
          </w:tcPr>
          <w:p w14:paraId="7A11E7D7" w14:textId="57FFBB0A" w:rsidR="2CB06F76" w:rsidRPr="00CC5A11" w:rsidRDefault="2CB06F76" w:rsidP="2CB06F76">
            <w:pPr>
              <w:spacing w:after="200" w:line="276" w:lineRule="auto"/>
              <w:jc w:val="center"/>
              <w:rPr>
                <w:rFonts w:eastAsia="Times New Roman" w:cs="Times New Roman"/>
                <w:color w:val="000000" w:themeColor="text1"/>
                <w:sz w:val="24"/>
                <w:szCs w:val="24"/>
              </w:rPr>
            </w:pPr>
          </w:p>
        </w:tc>
        <w:tc>
          <w:tcPr>
            <w:tcW w:w="1410" w:type="dxa"/>
            <w:tcMar>
              <w:left w:w="105" w:type="dxa"/>
              <w:right w:w="105" w:type="dxa"/>
            </w:tcMar>
            <w:vAlign w:val="center"/>
          </w:tcPr>
          <w:p w14:paraId="3293783D" w14:textId="0D5EE7C9" w:rsidR="2CB06F76" w:rsidRPr="00CC5A11" w:rsidRDefault="2CB06F76" w:rsidP="2CB06F76">
            <w:pPr>
              <w:spacing w:after="200" w:line="276" w:lineRule="auto"/>
              <w:jc w:val="center"/>
              <w:rPr>
                <w:rFonts w:eastAsia="Times New Roman" w:cs="Times New Roman"/>
                <w:color w:val="000000" w:themeColor="text1"/>
                <w:sz w:val="24"/>
                <w:szCs w:val="24"/>
              </w:rPr>
            </w:pPr>
          </w:p>
        </w:tc>
        <w:tc>
          <w:tcPr>
            <w:tcW w:w="1275" w:type="dxa"/>
            <w:tcMar>
              <w:left w:w="105" w:type="dxa"/>
              <w:right w:w="105" w:type="dxa"/>
            </w:tcMar>
            <w:vAlign w:val="center"/>
          </w:tcPr>
          <w:p w14:paraId="41CECC6B" w14:textId="035A09BB" w:rsidR="2CB06F76" w:rsidRPr="00CC5A11" w:rsidRDefault="2CB06F76" w:rsidP="2CB06F76">
            <w:pPr>
              <w:spacing w:after="200" w:line="276" w:lineRule="auto"/>
              <w:jc w:val="center"/>
              <w:rPr>
                <w:rFonts w:eastAsia="Times New Roman" w:cs="Times New Roman"/>
                <w:color w:val="000000" w:themeColor="text1"/>
                <w:sz w:val="24"/>
                <w:szCs w:val="24"/>
              </w:rPr>
            </w:pPr>
          </w:p>
        </w:tc>
        <w:tc>
          <w:tcPr>
            <w:tcW w:w="1275" w:type="dxa"/>
            <w:tcMar>
              <w:left w:w="105" w:type="dxa"/>
              <w:right w:w="105" w:type="dxa"/>
            </w:tcMar>
            <w:vAlign w:val="center"/>
          </w:tcPr>
          <w:p w14:paraId="356140F7" w14:textId="63F640F6" w:rsidR="2CB06F76" w:rsidRPr="00CC5A11" w:rsidRDefault="2CB06F76" w:rsidP="2CB06F76">
            <w:pPr>
              <w:spacing w:after="200" w:line="276" w:lineRule="auto"/>
              <w:jc w:val="center"/>
              <w:rPr>
                <w:rFonts w:eastAsia="Times New Roman" w:cs="Times New Roman"/>
                <w:color w:val="000000" w:themeColor="text1"/>
                <w:sz w:val="24"/>
                <w:szCs w:val="24"/>
              </w:rPr>
            </w:pPr>
          </w:p>
        </w:tc>
        <w:tc>
          <w:tcPr>
            <w:tcW w:w="1410" w:type="dxa"/>
            <w:tcMar>
              <w:left w:w="105" w:type="dxa"/>
              <w:right w:w="105" w:type="dxa"/>
            </w:tcMar>
            <w:vAlign w:val="center"/>
          </w:tcPr>
          <w:p w14:paraId="7E9DE95F" w14:textId="5B955CF4" w:rsidR="2CB06F76" w:rsidRPr="00CC5A11" w:rsidRDefault="2CB06F76" w:rsidP="2CB06F76">
            <w:pPr>
              <w:spacing w:after="200" w:line="276" w:lineRule="auto"/>
              <w:jc w:val="center"/>
              <w:rPr>
                <w:rFonts w:eastAsia="Times New Roman" w:cs="Times New Roman"/>
                <w:color w:val="000000" w:themeColor="text1"/>
                <w:sz w:val="24"/>
                <w:szCs w:val="24"/>
              </w:rPr>
            </w:pPr>
          </w:p>
        </w:tc>
        <w:tc>
          <w:tcPr>
            <w:tcW w:w="1125" w:type="dxa"/>
            <w:tcMar>
              <w:left w:w="105" w:type="dxa"/>
              <w:right w:w="105" w:type="dxa"/>
            </w:tcMar>
            <w:vAlign w:val="center"/>
          </w:tcPr>
          <w:p w14:paraId="6F77E564" w14:textId="1F314271" w:rsidR="2CB06F76" w:rsidRPr="00CC5A11" w:rsidRDefault="2CB06F76" w:rsidP="2CB06F76">
            <w:pPr>
              <w:spacing w:after="200" w:line="276" w:lineRule="auto"/>
              <w:jc w:val="center"/>
              <w:rPr>
                <w:rFonts w:eastAsia="Times New Roman" w:cs="Times New Roman"/>
                <w:color w:val="000000" w:themeColor="text1"/>
                <w:sz w:val="24"/>
                <w:szCs w:val="24"/>
              </w:rPr>
            </w:pPr>
          </w:p>
        </w:tc>
      </w:tr>
      <w:tr w:rsidR="2CB06F76" w:rsidRPr="00CC5A11" w14:paraId="042D0D88" w14:textId="77777777" w:rsidTr="2CB06F76">
        <w:trPr>
          <w:trHeight w:val="300"/>
        </w:trPr>
        <w:tc>
          <w:tcPr>
            <w:tcW w:w="1830" w:type="dxa"/>
            <w:tcMar>
              <w:left w:w="105" w:type="dxa"/>
              <w:right w:w="105" w:type="dxa"/>
            </w:tcMar>
          </w:tcPr>
          <w:p w14:paraId="3BA2CD12" w14:textId="2D07E082"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Повернення у вихідне </w:t>
            </w:r>
            <w:proofErr w:type="spellStart"/>
            <w:r w:rsidRPr="00CC5A11">
              <w:rPr>
                <w:rFonts w:eastAsia="Times New Roman" w:cs="Times New Roman"/>
                <w:color w:val="000000" w:themeColor="text1"/>
                <w:sz w:val="24"/>
                <w:szCs w:val="24"/>
              </w:rPr>
              <w:t>полодження</w:t>
            </w:r>
            <w:proofErr w:type="spellEnd"/>
            <w:r w:rsidRPr="00CC5A11">
              <w:rPr>
                <w:rFonts w:eastAsia="Times New Roman" w:cs="Times New Roman"/>
                <w:color w:val="000000" w:themeColor="text1"/>
                <w:sz w:val="24"/>
                <w:szCs w:val="24"/>
              </w:rPr>
              <w:t xml:space="preserve"> (</w:t>
            </w:r>
            <w:proofErr w:type="spellStart"/>
            <w:r w:rsidRPr="00CC5A11">
              <w:rPr>
                <w:rFonts w:eastAsia="Times New Roman" w:cs="Times New Roman"/>
                <w:color w:val="000000" w:themeColor="text1"/>
                <w:sz w:val="24"/>
                <w:szCs w:val="24"/>
              </w:rPr>
              <w:t>хв,сек</w:t>
            </w:r>
            <w:proofErr w:type="spellEnd"/>
            <w:r w:rsidRPr="00CC5A11">
              <w:rPr>
                <w:rFonts w:eastAsia="Times New Roman" w:cs="Times New Roman"/>
                <w:color w:val="000000" w:themeColor="text1"/>
                <w:sz w:val="24"/>
                <w:szCs w:val="24"/>
              </w:rPr>
              <w:t>)</w:t>
            </w:r>
          </w:p>
        </w:tc>
        <w:tc>
          <w:tcPr>
            <w:tcW w:w="1275" w:type="dxa"/>
            <w:tcMar>
              <w:left w:w="105" w:type="dxa"/>
              <w:right w:w="105" w:type="dxa"/>
            </w:tcMar>
            <w:vAlign w:val="center"/>
          </w:tcPr>
          <w:p w14:paraId="78B7241B" w14:textId="417AB1C2"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0,164</w:t>
            </w:r>
          </w:p>
        </w:tc>
        <w:tc>
          <w:tcPr>
            <w:tcW w:w="1410" w:type="dxa"/>
            <w:tcMar>
              <w:left w:w="105" w:type="dxa"/>
              <w:right w:w="105" w:type="dxa"/>
            </w:tcMar>
            <w:vAlign w:val="center"/>
          </w:tcPr>
          <w:p w14:paraId="10CB3D88" w14:textId="19C0F0D5"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0,282</w:t>
            </w:r>
          </w:p>
        </w:tc>
        <w:tc>
          <w:tcPr>
            <w:tcW w:w="1275" w:type="dxa"/>
            <w:tcMar>
              <w:left w:w="105" w:type="dxa"/>
              <w:right w:w="105" w:type="dxa"/>
            </w:tcMar>
            <w:vAlign w:val="center"/>
          </w:tcPr>
          <w:p w14:paraId="6B8971A3" w14:textId="372F3848"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0,481⃰</w:t>
            </w:r>
          </w:p>
        </w:tc>
        <w:tc>
          <w:tcPr>
            <w:tcW w:w="1275" w:type="dxa"/>
            <w:tcMar>
              <w:left w:w="105" w:type="dxa"/>
              <w:right w:w="105" w:type="dxa"/>
            </w:tcMar>
            <w:vAlign w:val="center"/>
          </w:tcPr>
          <w:p w14:paraId="15B344DA" w14:textId="13A7B13E"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-0,124</w:t>
            </w:r>
          </w:p>
        </w:tc>
        <w:tc>
          <w:tcPr>
            <w:tcW w:w="1410" w:type="dxa"/>
            <w:tcMar>
              <w:left w:w="105" w:type="dxa"/>
              <w:right w:w="105" w:type="dxa"/>
            </w:tcMar>
            <w:vAlign w:val="center"/>
          </w:tcPr>
          <w:p w14:paraId="39B7C7BC" w14:textId="7394F97F" w:rsidR="2CB06F76" w:rsidRPr="00CC5A11" w:rsidRDefault="2CB06F76" w:rsidP="2CB06F76">
            <w:pPr>
              <w:spacing w:after="200" w:line="276" w:lineRule="auto"/>
              <w:ind w:firstLine="0"/>
              <w:jc w:val="center"/>
              <w:rPr>
                <w:rFonts w:eastAsia="Times New Roman" w:cs="Times New Roman"/>
                <w:color w:val="000000" w:themeColor="text1"/>
              </w:rPr>
            </w:pPr>
            <w:r w:rsidRPr="00CC5A11">
              <w:rPr>
                <w:rFonts w:eastAsia="Times New Roman" w:cs="Times New Roman"/>
                <w:color w:val="000000" w:themeColor="text1"/>
                <w:sz w:val="24"/>
                <w:szCs w:val="24"/>
              </w:rPr>
              <w:t>0,709</w:t>
            </w:r>
            <w:r w:rsidRPr="00CC5A11">
              <w:rPr>
                <w:rFonts w:eastAsia="Times New Roman" w:cs="Times New Roman"/>
                <w:color w:val="000000" w:themeColor="text1"/>
              </w:rPr>
              <w:t xml:space="preserve"> ⃰  ⃰  ⃰</w:t>
            </w:r>
          </w:p>
        </w:tc>
        <w:tc>
          <w:tcPr>
            <w:tcW w:w="1125" w:type="dxa"/>
            <w:tcMar>
              <w:left w:w="105" w:type="dxa"/>
              <w:right w:w="105" w:type="dxa"/>
            </w:tcMar>
            <w:vAlign w:val="center"/>
          </w:tcPr>
          <w:p w14:paraId="72EDC705" w14:textId="4A2FA71A"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0,369</w:t>
            </w:r>
          </w:p>
        </w:tc>
      </w:tr>
    </w:tbl>
    <w:p w14:paraId="50ECB84E" w14:textId="5D2CFA7C" w:rsidR="2CB06F76" w:rsidRPr="00CC5A11" w:rsidRDefault="2CB06F76" w:rsidP="2CB06F76">
      <w:pPr>
        <w:widowControl w:val="0"/>
        <w:spacing w:line="360" w:lineRule="auto"/>
        <w:ind w:firstLine="720"/>
      </w:pPr>
      <w:r w:rsidRPr="00CC5A11">
        <w:t xml:space="preserve">Примітки: n=20 при </w:t>
      </w:r>
      <w:proofErr w:type="spellStart"/>
      <w:r w:rsidRPr="00CC5A11">
        <w:t>rкр</w:t>
      </w:r>
      <w:proofErr w:type="spellEnd"/>
      <w:r w:rsidRPr="00CC5A11">
        <w:t>=0,423; r=0,486 при р&lt;0,05 ⃰; r= 0,537 при р&lt;0,01 ⃰ ⃰ ; r=0,652 при р&lt;0,001 ⃰  ⃰  ⃰</w:t>
      </w:r>
    </w:p>
    <w:p w14:paraId="19845767" w14:textId="674604BB" w:rsidR="2CB06F76" w:rsidRPr="00CC5A11" w:rsidRDefault="2CB06F76" w:rsidP="2CB06F76">
      <w:pPr>
        <w:widowControl w:val="0"/>
        <w:spacing w:line="360" w:lineRule="auto"/>
      </w:pPr>
    </w:p>
    <w:p w14:paraId="146B3B8A" w14:textId="055255EA" w:rsidR="2CB06F76" w:rsidRPr="00CC5A11" w:rsidRDefault="2CB06F76" w:rsidP="2CB06F76">
      <w:pPr>
        <w:widowControl w:val="0"/>
        <w:spacing w:line="360" w:lineRule="auto"/>
      </w:pPr>
      <w:r w:rsidRPr="00CC5A11">
        <w:t xml:space="preserve">Таблиця 3.8 показує кореляційні взаємозв'язки між показниками фізичних тестів та бойової діяльності артилеристів під час виконання бойових завдань (n=20). Коефіцієнти кореляції варіюються від -1 до 1, де -1 вказує на повну </w:t>
      </w:r>
      <w:proofErr w:type="spellStart"/>
      <w:r w:rsidRPr="00CC5A11">
        <w:t>зворотню</w:t>
      </w:r>
      <w:proofErr w:type="spellEnd"/>
      <w:r w:rsidRPr="00CC5A11">
        <w:t xml:space="preserve"> залежність, 0 - на відсутність зв'язку, а 1 - на повну пряму залежність.</w:t>
      </w:r>
    </w:p>
    <w:p w14:paraId="5F467E58" w14:textId="3AD43933" w:rsidR="00C25A05" w:rsidRPr="00CC5A11" w:rsidRDefault="2CB06F76" w:rsidP="005D3CF8">
      <w:pPr>
        <w:widowControl w:val="0"/>
        <w:spacing w:line="360" w:lineRule="auto"/>
      </w:pPr>
      <w:r w:rsidRPr="00CC5A11">
        <w:t xml:space="preserve">Тест Купера показує слабку позитивну кореляцію з завантаженням снарядів у гармату, наведенням гармати, виїздом гармати із укриття та поверненням у вихідне положення. Планка в упорі лежачи має слабку від'ємну кореляцію з тестом Купера та заряджанням гармати, а також слабку позитивну кореляцію з завантаженням снарядів у гармату, наведенням гармати, виїздом гармати із укриття та поверненням у вихідне положення. Планка в упорі присісти 900 корелює залежно від тесту Купера, але має сильну позитивну кореляцію з завантаженням снарядів у гармату, наведенням гармати, виїздом </w:t>
      </w:r>
      <w:r w:rsidRPr="00CC5A11">
        <w:lastRenderedPageBreak/>
        <w:t xml:space="preserve">гармати із укриття та поверненням у вихідне положення. Підйом гирі двома руками за 2 хвилини має сильну </w:t>
      </w:r>
      <w:proofErr w:type="spellStart"/>
      <w:r w:rsidRPr="00CC5A11">
        <w:t>зворотню</w:t>
      </w:r>
      <w:proofErr w:type="spellEnd"/>
      <w:r w:rsidRPr="00CC5A11">
        <w:t xml:space="preserve"> залежність з тестом Купера та слабку позитивну кореляцію з іншими параметрами.</w:t>
      </w:r>
    </w:p>
    <w:p w14:paraId="7365699E" w14:textId="28210268" w:rsidR="2CB06F76" w:rsidRPr="00CC5A11" w:rsidRDefault="2CB06F76" w:rsidP="2CB06F76">
      <w:pPr>
        <w:widowControl w:val="0"/>
        <w:spacing w:line="360" w:lineRule="auto"/>
        <w:jc w:val="right"/>
      </w:pPr>
      <w:r w:rsidRPr="00CC5A11">
        <w:t>Таблиця 3.8</w:t>
      </w:r>
    </w:p>
    <w:p w14:paraId="516D29E2" w14:textId="50629184" w:rsidR="2CB06F76" w:rsidRPr="00CC5A11" w:rsidRDefault="2CB06F76" w:rsidP="2CB06F76">
      <w:pPr>
        <w:widowControl w:val="0"/>
        <w:spacing w:line="360" w:lineRule="auto"/>
        <w:ind w:firstLine="0"/>
        <w:jc w:val="center"/>
        <w:rPr>
          <w:b/>
        </w:rPr>
      </w:pPr>
      <w:r w:rsidRPr="00CC5A11">
        <w:rPr>
          <w:b/>
        </w:rPr>
        <w:t xml:space="preserve">Кореляційних взаємозв’язок  між показниками фізичних тестів та бойової діяльності артилеристів під час виконання бойових завдань (n=20)  </w:t>
      </w:r>
    </w:p>
    <w:p w14:paraId="50485712" w14:textId="104AA7C2" w:rsidR="2CB06F76" w:rsidRPr="00CC5A11" w:rsidRDefault="2CB06F76" w:rsidP="2CB06F76">
      <w:pPr>
        <w:spacing w:after="160"/>
        <w:jc w:val="center"/>
        <w:rPr>
          <w:rFonts w:eastAsia="Times New Roman" w:cs="Times New Roman"/>
          <w:color w:val="000000" w:themeColor="text1"/>
        </w:rPr>
      </w:pPr>
    </w:p>
    <w:tbl>
      <w:tblPr>
        <w:tblStyle w:val="af6"/>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30"/>
        <w:gridCol w:w="1575"/>
        <w:gridCol w:w="1710"/>
        <w:gridCol w:w="1575"/>
        <w:gridCol w:w="1575"/>
      </w:tblGrid>
      <w:tr w:rsidR="2CB06F76" w:rsidRPr="00CC5A11" w14:paraId="2E6566AC" w14:textId="77777777" w:rsidTr="2CB06F76">
        <w:trPr>
          <w:trHeight w:val="300"/>
          <w:jc w:val="center"/>
        </w:trPr>
        <w:tc>
          <w:tcPr>
            <w:tcW w:w="2130" w:type="dxa"/>
            <w:tcMar>
              <w:left w:w="105" w:type="dxa"/>
              <w:right w:w="105" w:type="dxa"/>
            </w:tcMar>
            <w:vAlign w:val="center"/>
          </w:tcPr>
          <w:p w14:paraId="60D56413" w14:textId="379D1DC8" w:rsidR="2CB06F76" w:rsidRPr="00CC5A11" w:rsidRDefault="2CB06F76" w:rsidP="2CB06F76">
            <w:pPr>
              <w:spacing w:after="200" w:line="276" w:lineRule="auto"/>
              <w:ind w:firstLine="0"/>
              <w:jc w:val="center"/>
              <w:rPr>
                <w:rFonts w:eastAsia="Times New Roman" w:cs="Times New Roman"/>
                <w:sz w:val="22"/>
                <w:szCs w:val="22"/>
              </w:rPr>
            </w:pPr>
            <w:proofErr w:type="spellStart"/>
            <w:r w:rsidRPr="00CC5A11">
              <w:rPr>
                <w:rFonts w:eastAsia="Times New Roman" w:cs="Times New Roman"/>
                <w:sz w:val="22"/>
                <w:szCs w:val="22"/>
              </w:rPr>
              <w:t>Досліджувальні</w:t>
            </w:r>
            <w:proofErr w:type="spellEnd"/>
            <w:r w:rsidRPr="00CC5A11">
              <w:rPr>
                <w:rFonts w:eastAsia="Times New Roman" w:cs="Times New Roman"/>
                <w:sz w:val="22"/>
                <w:szCs w:val="22"/>
              </w:rPr>
              <w:t xml:space="preserve"> показники</w:t>
            </w:r>
          </w:p>
        </w:tc>
        <w:tc>
          <w:tcPr>
            <w:tcW w:w="1575" w:type="dxa"/>
            <w:tcMar>
              <w:left w:w="105" w:type="dxa"/>
              <w:right w:w="105" w:type="dxa"/>
            </w:tcMar>
            <w:vAlign w:val="center"/>
          </w:tcPr>
          <w:p w14:paraId="2B2F73CB" w14:textId="5C7D787B"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Тест Купера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1710" w:type="dxa"/>
            <w:tcMar>
              <w:left w:w="105" w:type="dxa"/>
              <w:right w:w="105" w:type="dxa"/>
            </w:tcMar>
            <w:vAlign w:val="center"/>
          </w:tcPr>
          <w:p w14:paraId="59E27D1B" w14:textId="730D5072"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Планка в упорі лежачи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1575" w:type="dxa"/>
            <w:tcMar>
              <w:left w:w="105" w:type="dxa"/>
              <w:right w:w="105" w:type="dxa"/>
            </w:tcMar>
            <w:vAlign w:val="center"/>
          </w:tcPr>
          <w:p w14:paraId="34680014" w14:textId="3940654D"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Планка в упорі присісти 900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1575" w:type="dxa"/>
            <w:tcMar>
              <w:left w:w="105" w:type="dxa"/>
              <w:right w:w="105" w:type="dxa"/>
            </w:tcMar>
            <w:vAlign w:val="center"/>
          </w:tcPr>
          <w:p w14:paraId="0F4E0CFF" w14:textId="0913C960"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Підйом гирі 24 кг двома руками за 2 хв.</w:t>
            </w:r>
          </w:p>
        </w:tc>
      </w:tr>
      <w:tr w:rsidR="2CB06F76" w:rsidRPr="00CC5A11" w14:paraId="322A39E8" w14:textId="77777777" w:rsidTr="2CB06F76">
        <w:trPr>
          <w:trHeight w:val="300"/>
          <w:jc w:val="center"/>
        </w:trPr>
        <w:tc>
          <w:tcPr>
            <w:tcW w:w="2130" w:type="dxa"/>
            <w:tcMar>
              <w:left w:w="105" w:type="dxa"/>
              <w:right w:w="105" w:type="dxa"/>
            </w:tcMar>
            <w:vAlign w:val="center"/>
          </w:tcPr>
          <w:p w14:paraId="0A66CF5E" w14:textId="4ED035E2"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Пересування бігом від укриття до гармати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1575" w:type="dxa"/>
            <w:tcMar>
              <w:left w:w="105" w:type="dxa"/>
              <w:right w:w="105" w:type="dxa"/>
            </w:tcMar>
            <w:vAlign w:val="center"/>
          </w:tcPr>
          <w:p w14:paraId="09FC2E0F" w14:textId="46A0E346"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0,400</w:t>
            </w:r>
          </w:p>
        </w:tc>
        <w:tc>
          <w:tcPr>
            <w:tcW w:w="1710" w:type="dxa"/>
            <w:tcMar>
              <w:left w:w="105" w:type="dxa"/>
              <w:right w:w="105" w:type="dxa"/>
            </w:tcMar>
            <w:vAlign w:val="center"/>
          </w:tcPr>
          <w:p w14:paraId="2808021D" w14:textId="24DB3E8C"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-0,236</w:t>
            </w:r>
          </w:p>
        </w:tc>
        <w:tc>
          <w:tcPr>
            <w:tcW w:w="1575" w:type="dxa"/>
            <w:tcMar>
              <w:left w:w="105" w:type="dxa"/>
              <w:right w:w="105" w:type="dxa"/>
            </w:tcMar>
            <w:vAlign w:val="center"/>
          </w:tcPr>
          <w:p w14:paraId="567F798E" w14:textId="3D31395C"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-0,501</w:t>
            </w:r>
          </w:p>
        </w:tc>
        <w:tc>
          <w:tcPr>
            <w:tcW w:w="1575" w:type="dxa"/>
            <w:tcMar>
              <w:left w:w="105" w:type="dxa"/>
              <w:right w:w="105" w:type="dxa"/>
            </w:tcMar>
            <w:vAlign w:val="center"/>
          </w:tcPr>
          <w:p w14:paraId="266D81A0" w14:textId="461F2982"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-0,788</w:t>
            </w:r>
          </w:p>
        </w:tc>
      </w:tr>
      <w:tr w:rsidR="2CB06F76" w:rsidRPr="00CC5A11" w14:paraId="5BD4CD8F" w14:textId="77777777" w:rsidTr="2CB06F76">
        <w:trPr>
          <w:trHeight w:val="300"/>
          <w:jc w:val="center"/>
        </w:trPr>
        <w:tc>
          <w:tcPr>
            <w:tcW w:w="2130" w:type="dxa"/>
            <w:tcMar>
              <w:left w:w="105" w:type="dxa"/>
              <w:right w:w="105" w:type="dxa"/>
            </w:tcMar>
            <w:vAlign w:val="center"/>
          </w:tcPr>
          <w:p w14:paraId="1B096B6F" w14:textId="104E2A78"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 xml:space="preserve">Завантаження снарядів у гармату 10 </w:t>
            </w:r>
            <w:proofErr w:type="spellStart"/>
            <w:r w:rsidRPr="00CC5A11">
              <w:rPr>
                <w:rFonts w:eastAsia="Times New Roman" w:cs="Times New Roman"/>
                <w:sz w:val="22"/>
                <w:szCs w:val="22"/>
              </w:rPr>
              <w:t>сн</w:t>
            </w:r>
            <w:proofErr w:type="spellEnd"/>
            <w:r w:rsidRPr="00CC5A11">
              <w:rPr>
                <w:rFonts w:eastAsia="Times New Roman" w:cs="Times New Roman"/>
                <w:sz w:val="22"/>
                <w:szCs w:val="22"/>
              </w:rPr>
              <w:t>. по 54 кг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1575" w:type="dxa"/>
            <w:tcMar>
              <w:left w:w="105" w:type="dxa"/>
              <w:right w:w="105" w:type="dxa"/>
            </w:tcMar>
            <w:vAlign w:val="center"/>
          </w:tcPr>
          <w:p w14:paraId="022815E8" w14:textId="54BDE2B3"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-0,400</w:t>
            </w:r>
          </w:p>
        </w:tc>
        <w:tc>
          <w:tcPr>
            <w:tcW w:w="1710" w:type="dxa"/>
            <w:tcMar>
              <w:left w:w="105" w:type="dxa"/>
              <w:right w:w="105" w:type="dxa"/>
            </w:tcMar>
            <w:vAlign w:val="center"/>
          </w:tcPr>
          <w:p w14:paraId="39226B19" w14:textId="61565B6E"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0,236</w:t>
            </w:r>
          </w:p>
        </w:tc>
        <w:tc>
          <w:tcPr>
            <w:tcW w:w="1575" w:type="dxa"/>
            <w:tcMar>
              <w:left w:w="105" w:type="dxa"/>
              <w:right w:w="105" w:type="dxa"/>
            </w:tcMar>
            <w:vAlign w:val="center"/>
          </w:tcPr>
          <w:p w14:paraId="402440F4" w14:textId="2FC4BED7"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0,501</w:t>
            </w:r>
          </w:p>
        </w:tc>
        <w:tc>
          <w:tcPr>
            <w:tcW w:w="1575" w:type="dxa"/>
            <w:tcMar>
              <w:left w:w="105" w:type="dxa"/>
              <w:right w:w="105" w:type="dxa"/>
            </w:tcMar>
            <w:vAlign w:val="center"/>
          </w:tcPr>
          <w:p w14:paraId="646524DB" w14:textId="084F7E9C"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0,788</w:t>
            </w:r>
          </w:p>
        </w:tc>
      </w:tr>
      <w:tr w:rsidR="2CB06F76" w:rsidRPr="00CC5A11" w14:paraId="4AE3CE46" w14:textId="77777777" w:rsidTr="2CB06F76">
        <w:trPr>
          <w:trHeight w:val="300"/>
          <w:jc w:val="center"/>
        </w:trPr>
        <w:tc>
          <w:tcPr>
            <w:tcW w:w="2130" w:type="dxa"/>
            <w:tcMar>
              <w:left w:w="105" w:type="dxa"/>
              <w:right w:w="105" w:type="dxa"/>
            </w:tcMar>
            <w:vAlign w:val="center"/>
          </w:tcPr>
          <w:p w14:paraId="26F2C7D1" w14:textId="506EF1FA"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Наведення гармати (</w:t>
            </w:r>
            <w:proofErr w:type="spellStart"/>
            <w:r w:rsidRPr="00CC5A11">
              <w:rPr>
                <w:rFonts w:eastAsia="Times New Roman" w:cs="Times New Roman"/>
                <w:sz w:val="22"/>
                <w:szCs w:val="22"/>
              </w:rPr>
              <w:t>хв,сек</w:t>
            </w:r>
            <w:proofErr w:type="spellEnd"/>
          </w:p>
        </w:tc>
        <w:tc>
          <w:tcPr>
            <w:tcW w:w="1575" w:type="dxa"/>
            <w:tcMar>
              <w:left w:w="105" w:type="dxa"/>
              <w:right w:w="105" w:type="dxa"/>
            </w:tcMar>
            <w:vAlign w:val="center"/>
          </w:tcPr>
          <w:p w14:paraId="4102AC55" w14:textId="2195C047"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-0,400</w:t>
            </w:r>
          </w:p>
        </w:tc>
        <w:tc>
          <w:tcPr>
            <w:tcW w:w="1710" w:type="dxa"/>
            <w:tcMar>
              <w:left w:w="105" w:type="dxa"/>
              <w:right w:w="105" w:type="dxa"/>
            </w:tcMar>
            <w:vAlign w:val="center"/>
          </w:tcPr>
          <w:p w14:paraId="7CCFCE0B" w14:textId="399689E1"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0,236</w:t>
            </w:r>
          </w:p>
        </w:tc>
        <w:tc>
          <w:tcPr>
            <w:tcW w:w="1575" w:type="dxa"/>
            <w:tcMar>
              <w:left w:w="105" w:type="dxa"/>
              <w:right w:w="105" w:type="dxa"/>
            </w:tcMar>
            <w:vAlign w:val="center"/>
          </w:tcPr>
          <w:p w14:paraId="5F0C770C" w14:textId="70A281C7"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0,501</w:t>
            </w:r>
          </w:p>
        </w:tc>
        <w:tc>
          <w:tcPr>
            <w:tcW w:w="1575" w:type="dxa"/>
            <w:tcMar>
              <w:left w:w="105" w:type="dxa"/>
              <w:right w:w="105" w:type="dxa"/>
            </w:tcMar>
            <w:vAlign w:val="center"/>
          </w:tcPr>
          <w:p w14:paraId="28877173" w14:textId="660C9682"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0,788</w:t>
            </w:r>
          </w:p>
        </w:tc>
      </w:tr>
      <w:tr w:rsidR="2CB06F76" w:rsidRPr="00CC5A11" w14:paraId="44FCD0AC" w14:textId="77777777" w:rsidTr="2CB06F76">
        <w:trPr>
          <w:trHeight w:val="300"/>
          <w:jc w:val="center"/>
        </w:trPr>
        <w:tc>
          <w:tcPr>
            <w:tcW w:w="2130" w:type="dxa"/>
            <w:tcMar>
              <w:left w:w="105" w:type="dxa"/>
              <w:right w:w="105" w:type="dxa"/>
            </w:tcMar>
            <w:vAlign w:val="center"/>
          </w:tcPr>
          <w:p w14:paraId="41BC69A7" w14:textId="7CE50323"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Виїзд гармати із укриття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1575" w:type="dxa"/>
            <w:tcMar>
              <w:left w:w="105" w:type="dxa"/>
              <w:right w:w="105" w:type="dxa"/>
            </w:tcMar>
            <w:vAlign w:val="center"/>
          </w:tcPr>
          <w:p w14:paraId="6E5FC17E" w14:textId="69D6B236"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-0,400</w:t>
            </w:r>
          </w:p>
        </w:tc>
        <w:tc>
          <w:tcPr>
            <w:tcW w:w="1710" w:type="dxa"/>
            <w:tcMar>
              <w:left w:w="105" w:type="dxa"/>
              <w:right w:w="105" w:type="dxa"/>
            </w:tcMar>
            <w:vAlign w:val="center"/>
          </w:tcPr>
          <w:p w14:paraId="05B92AF2" w14:textId="59BF255C"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0,236</w:t>
            </w:r>
          </w:p>
        </w:tc>
        <w:tc>
          <w:tcPr>
            <w:tcW w:w="1575" w:type="dxa"/>
            <w:tcMar>
              <w:left w:w="105" w:type="dxa"/>
              <w:right w:w="105" w:type="dxa"/>
            </w:tcMar>
            <w:vAlign w:val="center"/>
          </w:tcPr>
          <w:p w14:paraId="3661314A" w14:textId="5F7ACC9E"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0,501</w:t>
            </w:r>
          </w:p>
        </w:tc>
        <w:tc>
          <w:tcPr>
            <w:tcW w:w="1575" w:type="dxa"/>
            <w:tcMar>
              <w:left w:w="105" w:type="dxa"/>
              <w:right w:w="105" w:type="dxa"/>
            </w:tcMar>
            <w:vAlign w:val="center"/>
          </w:tcPr>
          <w:p w14:paraId="55E423A8" w14:textId="29A93A93"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0,788</w:t>
            </w:r>
          </w:p>
        </w:tc>
      </w:tr>
      <w:tr w:rsidR="2CB06F76" w:rsidRPr="00CC5A11" w14:paraId="0F7F4A03" w14:textId="77777777" w:rsidTr="2CB06F76">
        <w:trPr>
          <w:trHeight w:val="300"/>
          <w:jc w:val="center"/>
        </w:trPr>
        <w:tc>
          <w:tcPr>
            <w:tcW w:w="2130" w:type="dxa"/>
            <w:tcMar>
              <w:left w:w="105" w:type="dxa"/>
              <w:right w:w="105" w:type="dxa"/>
            </w:tcMar>
            <w:vAlign w:val="center"/>
          </w:tcPr>
          <w:p w14:paraId="6B43A17F" w14:textId="6C4BD0B5"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Заряджання гармати снарядом і зарядом (</w:t>
            </w:r>
            <w:proofErr w:type="spellStart"/>
            <w:r w:rsidRPr="00CC5A11">
              <w:rPr>
                <w:rFonts w:eastAsia="Times New Roman" w:cs="Times New Roman"/>
                <w:sz w:val="22"/>
                <w:szCs w:val="22"/>
              </w:rPr>
              <w:t>хв,сек</w:t>
            </w:r>
            <w:proofErr w:type="spellEnd"/>
          </w:p>
        </w:tc>
        <w:tc>
          <w:tcPr>
            <w:tcW w:w="1575" w:type="dxa"/>
            <w:tcMar>
              <w:left w:w="105" w:type="dxa"/>
              <w:right w:w="105" w:type="dxa"/>
            </w:tcMar>
            <w:vAlign w:val="center"/>
          </w:tcPr>
          <w:p w14:paraId="107FD25A" w14:textId="3B1E564F"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0,400</w:t>
            </w:r>
          </w:p>
        </w:tc>
        <w:tc>
          <w:tcPr>
            <w:tcW w:w="1710" w:type="dxa"/>
            <w:tcMar>
              <w:left w:w="105" w:type="dxa"/>
              <w:right w:w="105" w:type="dxa"/>
            </w:tcMar>
            <w:vAlign w:val="center"/>
          </w:tcPr>
          <w:p w14:paraId="115867E0" w14:textId="11DBBC72"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-0,236</w:t>
            </w:r>
          </w:p>
        </w:tc>
        <w:tc>
          <w:tcPr>
            <w:tcW w:w="1575" w:type="dxa"/>
            <w:tcMar>
              <w:left w:w="105" w:type="dxa"/>
              <w:right w:w="105" w:type="dxa"/>
            </w:tcMar>
            <w:vAlign w:val="center"/>
          </w:tcPr>
          <w:p w14:paraId="1E2DB9DA" w14:textId="0139507B"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-0,501</w:t>
            </w:r>
          </w:p>
        </w:tc>
        <w:tc>
          <w:tcPr>
            <w:tcW w:w="1575" w:type="dxa"/>
            <w:tcMar>
              <w:left w:w="105" w:type="dxa"/>
              <w:right w:w="105" w:type="dxa"/>
            </w:tcMar>
            <w:vAlign w:val="center"/>
          </w:tcPr>
          <w:p w14:paraId="22FF69AC" w14:textId="0F959D4A"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-0,788</w:t>
            </w:r>
          </w:p>
        </w:tc>
      </w:tr>
      <w:tr w:rsidR="2CB06F76" w:rsidRPr="00CC5A11" w14:paraId="39D664E5" w14:textId="77777777" w:rsidTr="2CB06F76">
        <w:trPr>
          <w:trHeight w:val="300"/>
          <w:jc w:val="center"/>
        </w:trPr>
        <w:tc>
          <w:tcPr>
            <w:tcW w:w="2130" w:type="dxa"/>
            <w:tcMar>
              <w:left w:w="105" w:type="dxa"/>
              <w:right w:w="105" w:type="dxa"/>
            </w:tcMar>
            <w:vAlign w:val="center"/>
          </w:tcPr>
          <w:p w14:paraId="71AE5D87" w14:textId="4713E289"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Постріл(</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1575" w:type="dxa"/>
            <w:tcMar>
              <w:left w:w="105" w:type="dxa"/>
              <w:right w:w="105" w:type="dxa"/>
            </w:tcMar>
            <w:vAlign w:val="center"/>
          </w:tcPr>
          <w:p w14:paraId="7C14EFDF" w14:textId="7EA9FBEC" w:rsidR="2CB06F76" w:rsidRPr="00CC5A11" w:rsidRDefault="2CB06F76" w:rsidP="2CB06F76">
            <w:pPr>
              <w:spacing w:after="200" w:line="276" w:lineRule="auto"/>
              <w:jc w:val="center"/>
              <w:rPr>
                <w:rFonts w:eastAsia="Times New Roman" w:cs="Times New Roman"/>
                <w:sz w:val="22"/>
                <w:szCs w:val="22"/>
              </w:rPr>
            </w:pPr>
          </w:p>
        </w:tc>
        <w:tc>
          <w:tcPr>
            <w:tcW w:w="1710" w:type="dxa"/>
            <w:tcMar>
              <w:left w:w="105" w:type="dxa"/>
              <w:right w:w="105" w:type="dxa"/>
            </w:tcMar>
            <w:vAlign w:val="center"/>
          </w:tcPr>
          <w:p w14:paraId="2AB85CD8" w14:textId="54306E5E" w:rsidR="2CB06F76" w:rsidRPr="00CC5A11" w:rsidRDefault="2CB06F76" w:rsidP="2CB06F76">
            <w:pPr>
              <w:spacing w:after="200" w:line="276" w:lineRule="auto"/>
              <w:jc w:val="center"/>
              <w:rPr>
                <w:rFonts w:eastAsia="Times New Roman" w:cs="Times New Roman"/>
                <w:sz w:val="22"/>
                <w:szCs w:val="22"/>
              </w:rPr>
            </w:pPr>
          </w:p>
        </w:tc>
        <w:tc>
          <w:tcPr>
            <w:tcW w:w="1575" w:type="dxa"/>
            <w:tcMar>
              <w:left w:w="105" w:type="dxa"/>
              <w:right w:w="105" w:type="dxa"/>
            </w:tcMar>
            <w:vAlign w:val="center"/>
          </w:tcPr>
          <w:p w14:paraId="511C23B9" w14:textId="77D5C6F7" w:rsidR="2CB06F76" w:rsidRPr="00CC5A11" w:rsidRDefault="2CB06F76" w:rsidP="2CB06F76">
            <w:pPr>
              <w:spacing w:after="200" w:line="276" w:lineRule="auto"/>
              <w:jc w:val="center"/>
              <w:rPr>
                <w:rFonts w:eastAsia="Times New Roman" w:cs="Times New Roman"/>
                <w:sz w:val="22"/>
                <w:szCs w:val="22"/>
              </w:rPr>
            </w:pPr>
          </w:p>
        </w:tc>
        <w:tc>
          <w:tcPr>
            <w:tcW w:w="1575" w:type="dxa"/>
            <w:tcMar>
              <w:left w:w="105" w:type="dxa"/>
              <w:right w:w="105" w:type="dxa"/>
            </w:tcMar>
            <w:vAlign w:val="center"/>
          </w:tcPr>
          <w:p w14:paraId="49660225" w14:textId="3C4907D7" w:rsidR="2CB06F76" w:rsidRPr="00CC5A11" w:rsidRDefault="2CB06F76" w:rsidP="2CB06F76">
            <w:pPr>
              <w:spacing w:after="200" w:line="276" w:lineRule="auto"/>
              <w:jc w:val="center"/>
              <w:rPr>
                <w:rFonts w:eastAsia="Times New Roman" w:cs="Times New Roman"/>
                <w:sz w:val="22"/>
                <w:szCs w:val="22"/>
              </w:rPr>
            </w:pPr>
          </w:p>
        </w:tc>
      </w:tr>
      <w:tr w:rsidR="2CB06F76" w:rsidRPr="00CC5A11" w14:paraId="093A5E80" w14:textId="77777777" w:rsidTr="2CB06F76">
        <w:trPr>
          <w:trHeight w:val="300"/>
          <w:jc w:val="center"/>
        </w:trPr>
        <w:tc>
          <w:tcPr>
            <w:tcW w:w="2130" w:type="dxa"/>
            <w:tcMar>
              <w:left w:w="105" w:type="dxa"/>
              <w:right w:w="105" w:type="dxa"/>
            </w:tcMar>
            <w:vAlign w:val="center"/>
          </w:tcPr>
          <w:p w14:paraId="66F96777" w14:textId="07ADBD33"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 xml:space="preserve">Повернення у вихідне </w:t>
            </w:r>
            <w:proofErr w:type="spellStart"/>
            <w:r w:rsidRPr="00CC5A11">
              <w:rPr>
                <w:rFonts w:eastAsia="Times New Roman" w:cs="Times New Roman"/>
                <w:sz w:val="22"/>
                <w:szCs w:val="22"/>
              </w:rPr>
              <w:t>полодження</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1575" w:type="dxa"/>
            <w:tcMar>
              <w:left w:w="105" w:type="dxa"/>
              <w:right w:w="105" w:type="dxa"/>
            </w:tcMar>
            <w:vAlign w:val="center"/>
          </w:tcPr>
          <w:p w14:paraId="3D3DA84E" w14:textId="43C986FB"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-0,400</w:t>
            </w:r>
          </w:p>
        </w:tc>
        <w:tc>
          <w:tcPr>
            <w:tcW w:w="1710" w:type="dxa"/>
            <w:tcMar>
              <w:left w:w="105" w:type="dxa"/>
              <w:right w:w="105" w:type="dxa"/>
            </w:tcMar>
            <w:vAlign w:val="center"/>
          </w:tcPr>
          <w:p w14:paraId="1C838496" w14:textId="46913F7E"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0,236</w:t>
            </w:r>
          </w:p>
        </w:tc>
        <w:tc>
          <w:tcPr>
            <w:tcW w:w="1575" w:type="dxa"/>
            <w:tcMar>
              <w:left w:w="105" w:type="dxa"/>
              <w:right w:w="105" w:type="dxa"/>
            </w:tcMar>
            <w:vAlign w:val="center"/>
          </w:tcPr>
          <w:p w14:paraId="7176E298" w14:textId="19688A17"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0,501</w:t>
            </w:r>
          </w:p>
        </w:tc>
        <w:tc>
          <w:tcPr>
            <w:tcW w:w="1575" w:type="dxa"/>
            <w:tcMar>
              <w:left w:w="105" w:type="dxa"/>
              <w:right w:w="105" w:type="dxa"/>
            </w:tcMar>
            <w:vAlign w:val="center"/>
          </w:tcPr>
          <w:p w14:paraId="0E0B923D" w14:textId="0CA5D98D" w:rsidR="2CB06F76" w:rsidRPr="00CC5A11" w:rsidRDefault="2CB06F76" w:rsidP="2CB06F76">
            <w:pPr>
              <w:spacing w:after="200" w:line="276" w:lineRule="auto"/>
              <w:ind w:firstLine="0"/>
              <w:jc w:val="center"/>
              <w:rPr>
                <w:rFonts w:eastAsia="Times New Roman" w:cs="Times New Roman"/>
                <w:sz w:val="22"/>
                <w:szCs w:val="22"/>
              </w:rPr>
            </w:pPr>
            <w:r w:rsidRPr="00CC5A11">
              <w:rPr>
                <w:rFonts w:eastAsia="Times New Roman" w:cs="Times New Roman"/>
                <w:sz w:val="22"/>
                <w:szCs w:val="22"/>
              </w:rPr>
              <w:t>0,788</w:t>
            </w:r>
          </w:p>
        </w:tc>
      </w:tr>
    </w:tbl>
    <w:p w14:paraId="4F374C86" w14:textId="0BD3347F" w:rsidR="2CB06F76" w:rsidRPr="00CC5A11" w:rsidRDefault="2CB06F76" w:rsidP="2CB06F76">
      <w:pPr>
        <w:spacing w:line="276" w:lineRule="auto"/>
        <w:ind w:left="720"/>
        <w:rPr>
          <w:rFonts w:eastAsia="Times New Roman" w:cs="Times New Roman"/>
          <w:color w:val="000000" w:themeColor="text1"/>
        </w:rPr>
      </w:pPr>
    </w:p>
    <w:p w14:paraId="79AF7FD8" w14:textId="512A192B" w:rsidR="05E48AC0" w:rsidRPr="00CC5A11" w:rsidRDefault="5BE05A8E" w:rsidP="5CC120FE">
      <w:pPr>
        <w:widowControl w:val="0"/>
        <w:spacing w:line="360" w:lineRule="auto"/>
      </w:pPr>
      <w:r w:rsidRPr="00CC5A11">
        <w:t xml:space="preserve">Цей набір даних дозволив відстежувати вплив стресових ситуацій на фізичний стан військовослужбовців у бойових умовах. На основі цих спостережень, стає можливим розробити обґрунтовану та ефективну </w:t>
      </w:r>
      <w:r w:rsidR="00720300" w:rsidRPr="00CC5A11">
        <w:t>методику</w:t>
      </w:r>
      <w:r w:rsidRPr="00CC5A11">
        <w:t xml:space="preserve"> для покращення фізичної витривалості військовослужбовців-артилеристів.</w:t>
      </w:r>
    </w:p>
    <w:p w14:paraId="301FBB10" w14:textId="6E60FDAA" w:rsidR="5BE05A8E" w:rsidRPr="00CC5A11" w:rsidRDefault="5BE05A8E" w:rsidP="5BE05A8E">
      <w:pPr>
        <w:widowControl w:val="0"/>
        <w:spacing w:line="360" w:lineRule="auto"/>
      </w:pPr>
    </w:p>
    <w:p w14:paraId="635DBEA7" w14:textId="77777777" w:rsidR="005D3CF8" w:rsidRPr="00CC5A11" w:rsidRDefault="005D3CF8" w:rsidP="5BE05A8E">
      <w:pPr>
        <w:widowControl w:val="0"/>
        <w:spacing w:line="360" w:lineRule="auto"/>
      </w:pPr>
    </w:p>
    <w:p w14:paraId="163EB5A8" w14:textId="77777777" w:rsidR="005D3CF8" w:rsidRPr="00CC5A11" w:rsidRDefault="005D3CF8" w:rsidP="5BE05A8E">
      <w:pPr>
        <w:widowControl w:val="0"/>
        <w:spacing w:line="360" w:lineRule="auto"/>
      </w:pPr>
    </w:p>
    <w:p w14:paraId="532FC32F" w14:textId="1DDC9ABE" w:rsidR="5BE05A8E" w:rsidRPr="00CC5A11" w:rsidRDefault="2CB06F76" w:rsidP="001D2670">
      <w:pPr>
        <w:pStyle w:val="2"/>
        <w:widowControl w:val="0"/>
        <w:jc w:val="both"/>
      </w:pPr>
      <w:bookmarkStart w:id="40" w:name="_Toc1131120257"/>
      <w:r w:rsidRPr="00CC5A11">
        <w:lastRenderedPageBreak/>
        <w:t xml:space="preserve">3.2 </w:t>
      </w:r>
      <w:r w:rsidR="00620B25" w:rsidRPr="00CC5A11">
        <w:t>Методика</w:t>
      </w:r>
      <w:r w:rsidRPr="00CC5A11">
        <w:t xml:space="preserve"> розвитку силової витривалості військовослужбовців артилеристів з використанням </w:t>
      </w:r>
      <w:proofErr w:type="spellStart"/>
      <w:r w:rsidRPr="00CC5A11">
        <w:t>високоінтенсивних</w:t>
      </w:r>
      <w:proofErr w:type="spellEnd"/>
      <w:r w:rsidRPr="00CC5A11">
        <w:t xml:space="preserve"> фізичних тренувань</w:t>
      </w:r>
      <w:bookmarkEnd w:id="40"/>
    </w:p>
    <w:p w14:paraId="231BFB7A" w14:textId="0642BA31" w:rsidR="5BE05A8E" w:rsidRPr="00CC5A11" w:rsidRDefault="5BE05A8E" w:rsidP="5BE05A8E">
      <w:pPr>
        <w:widowControl w:val="0"/>
        <w:spacing w:line="360" w:lineRule="auto"/>
      </w:pPr>
    </w:p>
    <w:p w14:paraId="19C37729" w14:textId="52034455" w:rsidR="5BE05A8E" w:rsidRPr="00CC5A11" w:rsidRDefault="5BE05A8E" w:rsidP="5BE05A8E">
      <w:pPr>
        <w:widowControl w:val="0"/>
        <w:spacing w:line="360" w:lineRule="auto"/>
      </w:pPr>
      <w:proofErr w:type="spellStart"/>
      <w:r w:rsidRPr="00CC5A11">
        <w:t>Високоінтенсивні</w:t>
      </w:r>
      <w:proofErr w:type="spellEnd"/>
      <w:r w:rsidRPr="00CC5A11">
        <w:t xml:space="preserve"> фізичні тренування </w:t>
      </w:r>
      <w:r w:rsidR="00A01F01" w:rsidRPr="00CC5A11">
        <w:t xml:space="preserve">відтворюють великий </w:t>
      </w:r>
      <w:r w:rsidRPr="00CC5A11">
        <w:t xml:space="preserve"> вплив на підвищення силової витривалості військовослужбовців-артилеристів. Ці тренування призначені для того, щоб викликати максимальну активність серцево-судинної та дихальної систем, що в свою чергу стимулює організм до адаптації до високих навантажень.</w:t>
      </w:r>
    </w:p>
    <w:p w14:paraId="7A51FB7A" w14:textId="6EAABEA5" w:rsidR="5BE05A8E" w:rsidRPr="00CC5A11" w:rsidRDefault="5BE05A8E" w:rsidP="5BE05A8E">
      <w:pPr>
        <w:widowControl w:val="0"/>
        <w:spacing w:line="360" w:lineRule="auto"/>
      </w:pPr>
      <w:r w:rsidRPr="00CC5A11">
        <w:t>Тренування включають в себе виконання різноманітних вправ з максимальною інтенсивністю протягом короткого періоду часу. Вони можуть включати в себе рухові вправи, які максимально використовують всі групи м’язів, такі як тест Купера, планка, біг, стрибки, підйоми гирі та інші.</w:t>
      </w:r>
    </w:p>
    <w:p w14:paraId="62F7A3F9" w14:textId="6F84CB5B" w:rsidR="5BE05A8E" w:rsidRPr="00CC5A11" w:rsidRDefault="2CB06F76" w:rsidP="2CB06F76">
      <w:pPr>
        <w:widowControl w:val="0"/>
        <w:spacing w:after="160" w:line="360" w:lineRule="auto"/>
      </w:pPr>
      <w:r w:rsidRPr="00CC5A11">
        <w:t xml:space="preserve">Ефективність </w:t>
      </w:r>
      <w:proofErr w:type="spellStart"/>
      <w:r w:rsidRPr="00CC5A11">
        <w:t>високоінтенсивних</w:t>
      </w:r>
      <w:proofErr w:type="spellEnd"/>
      <w:r w:rsidRPr="00CC5A11">
        <w:t xml:space="preserve"> тренувань вимірюється за допомогою індивідуальних карток артилеристів, які містять результати вихідного та підсумкового контролю. Ці картки допомагають відстежувати прогрес кожного військовослужбовця та адаптувати </w:t>
      </w:r>
      <w:r w:rsidR="00720300" w:rsidRPr="00CC5A11">
        <w:t>методику</w:t>
      </w:r>
      <w:r w:rsidRPr="00CC5A11">
        <w:t xml:space="preserve"> відповідно до їх індивідуальних потреб (див. Додатки А-З).</w:t>
      </w:r>
      <w:r w:rsidR="00366B8C" w:rsidRPr="00CC5A11">
        <w:t>Для визначенн</w:t>
      </w:r>
      <w:r w:rsidR="00194E2B" w:rsidRPr="00CC5A11">
        <w:t xml:space="preserve">я більш точних даних ефективності запропонованої методики було використано непараметричні критерії </w:t>
      </w:r>
      <w:proofErr w:type="spellStart"/>
      <w:r w:rsidR="00194E2B" w:rsidRPr="00CC5A11">
        <w:t>Вілкоксона</w:t>
      </w:r>
      <w:proofErr w:type="spellEnd"/>
      <w:r w:rsidR="00194E2B" w:rsidRPr="00CC5A11">
        <w:t xml:space="preserve">, результати дослідження висвітлені </w:t>
      </w:r>
      <w:r w:rsidR="00194E2B" w:rsidRPr="00CC5A11">
        <w:rPr>
          <w:highlight w:val="yellow"/>
        </w:rPr>
        <w:t>у таблиці……</w:t>
      </w:r>
    </w:p>
    <w:p w14:paraId="278E1B1C" w14:textId="0488ECBD" w:rsidR="003C2C2D" w:rsidRPr="00CC5A11" w:rsidRDefault="00620B25" w:rsidP="002A35A5">
      <w:pPr>
        <w:widowControl w:val="0"/>
        <w:spacing w:line="360" w:lineRule="auto"/>
        <w:rPr>
          <w:rFonts w:eastAsia="Times New Roman" w:cs="Times New Roman"/>
        </w:rPr>
      </w:pPr>
      <w:r w:rsidRPr="00CC5A11">
        <w:rPr>
          <w:rFonts w:eastAsia="Times New Roman" w:cs="Times New Roman"/>
        </w:rPr>
        <w:t>Методика</w:t>
      </w:r>
      <w:r w:rsidR="2CB06F76" w:rsidRPr="00CC5A11">
        <w:rPr>
          <w:rFonts w:eastAsia="Times New Roman" w:cs="Times New Roman"/>
        </w:rPr>
        <w:t xml:space="preserve"> розвитку силової витривалості військовослужбовців-артилеристів з використанням </w:t>
      </w:r>
      <w:proofErr w:type="spellStart"/>
      <w:r w:rsidR="2CB06F76" w:rsidRPr="00CC5A11">
        <w:rPr>
          <w:rFonts w:eastAsia="Times New Roman" w:cs="Times New Roman"/>
        </w:rPr>
        <w:t>високоінтенсивних</w:t>
      </w:r>
      <w:proofErr w:type="spellEnd"/>
      <w:r w:rsidR="2CB06F76" w:rsidRPr="00CC5A11">
        <w:rPr>
          <w:rFonts w:eastAsia="Times New Roman" w:cs="Times New Roman"/>
        </w:rPr>
        <w:t xml:space="preserve"> фізичних тренувань була розроблена і </w:t>
      </w:r>
      <w:r w:rsidR="00A01F01" w:rsidRPr="00CC5A11">
        <w:rPr>
          <w:rFonts w:eastAsia="Times New Roman" w:cs="Times New Roman"/>
        </w:rPr>
        <w:t>апробована</w:t>
      </w:r>
      <w:r w:rsidR="2CB06F76" w:rsidRPr="00CC5A11">
        <w:rPr>
          <w:rFonts w:eastAsia="Times New Roman" w:cs="Times New Roman"/>
        </w:rPr>
        <w:t xml:space="preserve"> з метою покращення фізичної готовності </w:t>
      </w:r>
      <w:r w:rsidR="00A01F01" w:rsidRPr="00CC5A11">
        <w:rPr>
          <w:rFonts w:eastAsia="Times New Roman" w:cs="Times New Roman"/>
        </w:rPr>
        <w:t>артилеристів</w:t>
      </w:r>
      <w:r w:rsidR="00194E2B" w:rsidRPr="00CC5A11">
        <w:rPr>
          <w:rFonts w:eastAsia="Times New Roman" w:cs="Times New Roman"/>
        </w:rPr>
        <w:t>.</w:t>
      </w:r>
    </w:p>
    <w:p w14:paraId="060A14B0" w14:textId="77777777" w:rsidR="003C2C2D" w:rsidRPr="00CC5A11" w:rsidRDefault="003C2C2D" w:rsidP="003C2C2D">
      <w:pPr>
        <w:spacing w:line="360" w:lineRule="auto"/>
        <w:ind w:firstLine="708"/>
        <w:rPr>
          <w:rFonts w:cs="Times New Roman"/>
        </w:rPr>
      </w:pPr>
      <w:r w:rsidRPr="00CC5A11">
        <w:rPr>
          <w:rFonts w:cs="Times New Roman"/>
        </w:rPr>
        <w:t xml:space="preserve">Модель розробленої нами методики ґрунтується на ідеї інтеграції всіх складових цілісного педагогічного процесу підготовки артилеристів до військово-професійної (бойової) діяльності та містить три складові: концептуальну, процесуальну та </w:t>
      </w:r>
      <w:proofErr w:type="spellStart"/>
      <w:r w:rsidRPr="00CC5A11">
        <w:rPr>
          <w:rFonts w:cs="Times New Roman"/>
        </w:rPr>
        <w:t>діагностично</w:t>
      </w:r>
      <w:proofErr w:type="spellEnd"/>
      <w:r w:rsidRPr="00CC5A11">
        <w:rPr>
          <w:rFonts w:cs="Times New Roman"/>
        </w:rPr>
        <w:t xml:space="preserve">-корегувальну. </w:t>
      </w:r>
    </w:p>
    <w:p w14:paraId="7718CD24" w14:textId="77777777" w:rsidR="00194E2B" w:rsidRPr="00CC5A11" w:rsidRDefault="00194E2B" w:rsidP="00194E2B">
      <w:pPr>
        <w:spacing w:line="360" w:lineRule="auto"/>
        <w:ind w:firstLine="0"/>
        <w:contextualSpacing w:val="0"/>
        <w:rPr>
          <w:rFonts w:eastAsia="Calibri" w:cs="Times New Roman"/>
          <w14:ligatures w14:val="none"/>
        </w:rPr>
      </w:pPr>
    </w:p>
    <w:p w14:paraId="4AD0FC6B" w14:textId="77777777" w:rsidR="00194E2B" w:rsidRPr="00194E2B" w:rsidRDefault="00194E2B" w:rsidP="00194E2B">
      <w:pPr>
        <w:spacing w:line="360" w:lineRule="auto"/>
        <w:ind w:firstLine="0"/>
        <w:contextualSpacing w:val="0"/>
        <w:rPr>
          <w:rFonts w:eastAsia="Calibri" w:cs="Times New Roman"/>
          <w14:ligatures w14:val="none"/>
        </w:rPr>
      </w:pPr>
    </w:p>
    <w:p w14:paraId="0D82CC4D" w14:textId="4C166B85" w:rsidR="00194E2B" w:rsidRPr="00194E2B" w:rsidRDefault="00194E2B" w:rsidP="00194E2B">
      <w:pPr>
        <w:widowControl w:val="0"/>
        <w:spacing w:after="160" w:line="360" w:lineRule="auto"/>
        <w:ind w:left="284" w:right="-235" w:firstLine="0"/>
        <w:contextualSpacing w:val="0"/>
        <w:jc w:val="left"/>
        <w:rPr>
          <w:rFonts w:eastAsia="Times New Roman" w:cs="Times New Roman"/>
          <w14:ligatures w14:val="none"/>
        </w:rPr>
      </w:pPr>
      <w:r w:rsidRPr="00CC5A11">
        <w:rPr>
          <w:rFonts w:eastAsia="Calibri" w:cs="Times New Roman"/>
          <w:noProof/>
          <w14:ligatures w14:val="none"/>
        </w:rPr>
        <w:lastRenderedPageBreak/>
        <mc:AlternateContent>
          <mc:Choice Requires="wps">
            <w:drawing>
              <wp:anchor distT="0" distB="0" distL="114300" distR="114300" simplePos="0" relativeHeight="251660288" behindDoc="0" locked="0" layoutInCell="1" allowOverlap="1" wp14:anchorId="0456BC4B" wp14:editId="64731DE9">
                <wp:simplePos x="0" y="0"/>
                <wp:positionH relativeFrom="column">
                  <wp:posOffset>222885</wp:posOffset>
                </wp:positionH>
                <wp:positionV relativeFrom="paragraph">
                  <wp:posOffset>49530</wp:posOffset>
                </wp:positionV>
                <wp:extent cx="6050280" cy="821055"/>
                <wp:effectExtent l="0" t="0" r="26670" b="17145"/>
                <wp:wrapNone/>
                <wp:docPr id="1010865059" name="Прямоугольник: скругленные угл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821055"/>
                        </a:xfrm>
                        <a:prstGeom prst="roundRect">
                          <a:avLst>
                            <a:gd name="adj" fmla="val 16667"/>
                          </a:avLst>
                        </a:prstGeom>
                        <a:solidFill>
                          <a:srgbClr val="FFFFFF"/>
                        </a:solidFill>
                        <a:ln w="9525">
                          <a:solidFill>
                            <a:srgbClr val="000000"/>
                          </a:solidFill>
                          <a:round/>
                          <a:headEnd/>
                          <a:tailEnd/>
                        </a:ln>
                      </wps:spPr>
                      <wps:txbx>
                        <w:txbxContent>
                          <w:p w14:paraId="159DE49F" w14:textId="4B29DEAE" w:rsidR="00194E2B" w:rsidRPr="00CC5A11" w:rsidRDefault="00194E2B" w:rsidP="00194E2B">
                            <w:pPr>
                              <w:spacing w:line="240" w:lineRule="auto"/>
                              <w:jc w:val="center"/>
                              <w:rPr>
                                <w:rFonts w:cs="Times New Roman"/>
                                <w:bCs/>
                              </w:rPr>
                            </w:pPr>
                            <w:r w:rsidRPr="00CC5A11">
                              <w:rPr>
                                <w:rFonts w:eastAsia="Calibri" w:cs="Times New Roman"/>
                                <w:bCs/>
                              </w:rPr>
                              <w:t>Методика розвитку силової витривалості військовослужбовців артилерійських підрозділів під час широкомоштабної збройної агресії росії проти України</w:t>
                            </w:r>
                          </w:p>
                          <w:p w14:paraId="65586A99" w14:textId="77777777" w:rsidR="00194E2B" w:rsidRPr="00CC5A11" w:rsidRDefault="00194E2B" w:rsidP="00194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6BC4B" id="Прямоугольник: скругленные углы 12" o:spid="_x0000_s1026" style="position:absolute;left:0;text-align:left;margin-left:17.55pt;margin-top:3.9pt;width:476.4pt;height:6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">
                <v:textbox>
                  <w:txbxContent>
                    <w:p w14:paraId="159DE49F" w14:textId="4B29DEAE" w:rsidR="00194E2B" w:rsidRPr="00CC5A11" w:rsidRDefault="00194E2B" w:rsidP="00194E2B">
                      <w:pPr>
                        <w:spacing w:line="240" w:lineRule="auto"/>
                        <w:jc w:val="center"/>
                        <w:rPr>
                          <w:rFonts w:cs="Times New Roman"/>
                          <w:bCs/>
                        </w:rPr>
                      </w:pPr>
                      <w:r w:rsidRPr="00CC5A11">
                        <w:rPr>
                          <w:rFonts w:eastAsia="Calibri" w:cs="Times New Roman"/>
                          <w:bCs/>
                        </w:rPr>
                        <w:t>Методика розвитку силової витривалості військовослужбовців артилерійських підрозділів під час широкомоштабної збройної агресії росії проти України</w:t>
                      </w:r>
                    </w:p>
                    <w:p w14:paraId="65586A99" w14:textId="77777777" w:rsidR="00194E2B" w:rsidRPr="00CC5A11" w:rsidRDefault="00194E2B" w:rsidP="00194E2B"/>
                  </w:txbxContent>
                </v:textbox>
              </v:roundrect>
            </w:pict>
          </mc:Fallback>
        </mc:AlternateContent>
      </w:r>
    </w:p>
    <w:p w14:paraId="6DE460F0" w14:textId="77777777" w:rsidR="00194E2B" w:rsidRPr="00194E2B" w:rsidRDefault="00194E2B" w:rsidP="00194E2B">
      <w:pPr>
        <w:widowControl w:val="0"/>
        <w:spacing w:after="160" w:line="360" w:lineRule="auto"/>
        <w:ind w:left="284" w:right="-235" w:firstLine="0"/>
        <w:contextualSpacing w:val="0"/>
        <w:jc w:val="left"/>
        <w:rPr>
          <w:rFonts w:eastAsia="Times New Roman" w:cs="Times New Roman"/>
          <w14:ligatures w14:val="none"/>
        </w:rPr>
      </w:pPr>
    </w:p>
    <w:p w14:paraId="6D67D584" w14:textId="4F98FAB6" w:rsidR="00194E2B" w:rsidRPr="00194E2B" w:rsidRDefault="00194E2B" w:rsidP="00194E2B">
      <w:pPr>
        <w:widowControl w:val="0"/>
        <w:spacing w:after="160" w:line="360" w:lineRule="auto"/>
        <w:ind w:left="284" w:right="-235" w:firstLine="0"/>
        <w:contextualSpacing w:val="0"/>
        <w:jc w:val="left"/>
        <w:rPr>
          <w:rFonts w:eastAsia="Times New Roman" w:cs="Times New Roman"/>
          <w14:ligatures w14:val="none"/>
        </w:rPr>
      </w:pPr>
      <w:r w:rsidRPr="00CC5A11">
        <w:rPr>
          <w:rFonts w:eastAsia="Times New Roman" w:cs="Times New Roman"/>
          <w:noProof/>
        </w:rPr>
        <mc:AlternateContent>
          <mc:Choice Requires="wps">
            <w:drawing>
              <wp:anchor distT="0" distB="0" distL="114300" distR="114300" simplePos="0" relativeHeight="251675648" behindDoc="0" locked="0" layoutInCell="1" allowOverlap="1" wp14:anchorId="3AD6F6FA" wp14:editId="5414BB25">
                <wp:simplePos x="0" y="0"/>
                <wp:positionH relativeFrom="column">
                  <wp:posOffset>1905</wp:posOffset>
                </wp:positionH>
                <wp:positionV relativeFrom="paragraph">
                  <wp:posOffset>768350</wp:posOffset>
                </wp:positionV>
                <wp:extent cx="617220" cy="560070"/>
                <wp:effectExtent l="0" t="76200" r="0" b="30480"/>
                <wp:wrapNone/>
                <wp:docPr id="608874645" name="Соединитель: уступ 13"/>
                <wp:cNvGraphicFramePr/>
                <a:graphic xmlns:a="http://schemas.openxmlformats.org/drawingml/2006/main">
                  <a:graphicData uri="http://schemas.microsoft.com/office/word/2010/wordprocessingShape">
                    <wps:wsp>
                      <wps:cNvCnPr/>
                      <wps:spPr>
                        <a:xfrm flipV="1">
                          <a:off x="0" y="0"/>
                          <a:ext cx="617220" cy="56007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CFC4A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3" o:spid="_x0000_s1026" type="#_x0000_t34" style="position:absolute;margin-left:.15pt;margin-top:60.5pt;width:48.6pt;height:44.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" strokecolor="black [3200]" strokeweight=".5pt">
                <v:stroke endarrow="block"/>
              </v:shape>
            </w:pict>
          </mc:Fallback>
        </mc:AlternateContent>
      </w:r>
      <w:r w:rsidRPr="00CC5A11">
        <w:rPr>
          <w:rFonts w:eastAsia="Times New Roman" w:cs="Times New Roman"/>
          <w:noProof/>
          <w14:ligatures w14:val="none"/>
        </w:rPr>
        <mc:AlternateContent>
          <mc:Choice Requires="wps">
            <w:drawing>
              <wp:anchor distT="0" distB="0" distL="114300" distR="114300" simplePos="0" relativeHeight="251641856" behindDoc="0" locked="0" layoutInCell="1" allowOverlap="1" wp14:anchorId="359334DB" wp14:editId="281C820A">
                <wp:simplePos x="0" y="0"/>
                <wp:positionH relativeFrom="column">
                  <wp:posOffset>-112395</wp:posOffset>
                </wp:positionH>
                <wp:positionV relativeFrom="paragraph">
                  <wp:posOffset>1326515</wp:posOffset>
                </wp:positionV>
                <wp:extent cx="476250" cy="4815840"/>
                <wp:effectExtent l="0" t="0" r="19050" b="22860"/>
                <wp:wrapNone/>
                <wp:docPr id="1339769032" name="Прямоугольник: скругленные угл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815840"/>
                        </a:xfrm>
                        <a:prstGeom prst="roundRect">
                          <a:avLst>
                            <a:gd name="adj" fmla="val 16667"/>
                          </a:avLst>
                        </a:prstGeom>
                        <a:solidFill>
                          <a:srgbClr val="FFFFFF"/>
                        </a:solidFill>
                        <a:ln w="9525">
                          <a:solidFill>
                            <a:srgbClr val="000000"/>
                          </a:solidFill>
                          <a:round/>
                          <a:headEnd/>
                          <a:tailEnd/>
                        </a:ln>
                      </wps:spPr>
                      <wps:txbx>
                        <w:txbxContent>
                          <w:p w14:paraId="3576045B" w14:textId="77777777" w:rsidR="00194E2B" w:rsidRPr="00CC5A11" w:rsidRDefault="00194E2B" w:rsidP="00194E2B">
                            <w:pPr>
                              <w:jc w:val="center"/>
                              <w:rPr>
                                <w:rFonts w:cs="Times New Roman"/>
                                <w:b/>
                                <w:bCs/>
                              </w:rPr>
                            </w:pPr>
                            <w:r w:rsidRPr="00CC5A11">
                              <w:rPr>
                                <w:rFonts w:cs="Times New Roman"/>
                                <w:b/>
                                <w:bCs/>
                              </w:rPr>
                              <w:t>КОРИГУВАННЯ ПАРАМЕТРІВ НАВАНТАЖЕННЯ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334DB" id="Прямоугольник: скругленные углы 8" o:spid="_x0000_s1027" style="position:absolute;left:0;text-align:left;margin-left:-8.85pt;margin-top:104.45pt;width:37.5pt;height:379.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">
                <v:textbox style="layout-flow:vertical;mso-layout-flow-alt:bottom-to-top">
                  <w:txbxContent>
                    <w:p w14:paraId="3576045B" w14:textId="77777777" w:rsidR="00194E2B" w:rsidRPr="00CC5A11" w:rsidRDefault="00194E2B" w:rsidP="00194E2B">
                      <w:pPr>
                        <w:jc w:val="center"/>
                        <w:rPr>
                          <w:rFonts w:cs="Times New Roman"/>
                          <w:b/>
                          <w:bCs/>
                        </w:rPr>
                      </w:pPr>
                      <w:r w:rsidRPr="00CC5A11">
                        <w:rPr>
                          <w:rFonts w:cs="Times New Roman"/>
                          <w:b/>
                          <w:bCs/>
                        </w:rPr>
                        <w:t>КОРИГУВАННЯ ПАРАМЕТРІВ НАВАНТАЖЕННЯ</w:t>
                      </w:r>
                    </w:p>
                  </w:txbxContent>
                </v:textbox>
              </v:roundrect>
            </w:pict>
          </mc:Fallback>
        </mc:AlternateContent>
      </w:r>
      <w:r w:rsidRPr="00CC5A11">
        <w:rPr>
          <w:rFonts w:eastAsia="Times New Roman" w:cs="Times New Roman"/>
          <w:noProof/>
          <w14:ligatures w14:val="none"/>
        </w:rPr>
        <mc:AlternateContent>
          <mc:Choice Requires="wps">
            <w:drawing>
              <wp:anchor distT="0" distB="0" distL="114300" distR="114300" simplePos="0" relativeHeight="251668480" behindDoc="0" locked="0" layoutInCell="1" allowOverlap="1" wp14:anchorId="0E82433E" wp14:editId="21BCF7FA">
                <wp:simplePos x="0" y="0"/>
                <wp:positionH relativeFrom="column">
                  <wp:posOffset>3179445</wp:posOffset>
                </wp:positionH>
                <wp:positionV relativeFrom="paragraph">
                  <wp:posOffset>61595</wp:posOffset>
                </wp:positionV>
                <wp:extent cx="243840" cy="327660"/>
                <wp:effectExtent l="20955" t="5715" r="20955" b="9525"/>
                <wp:wrapNone/>
                <wp:docPr id="1453039072"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27660"/>
                        </a:xfrm>
                        <a:prstGeom prst="downArrow">
                          <a:avLst>
                            <a:gd name="adj1" fmla="val 50000"/>
                            <a:gd name="adj2" fmla="val 335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5F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250.35pt;margin-top:4.85pt;width:19.2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">
                <v:textbox style="layout-flow:vertical-ideographic"/>
              </v:shape>
            </w:pict>
          </mc:Fallback>
        </mc:AlternateContent>
      </w:r>
    </w:p>
    <w:tbl>
      <w:tblPr>
        <w:tblStyle w:val="13"/>
        <w:tblW w:w="8079" w:type="dxa"/>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8"/>
        <w:gridCol w:w="7371"/>
      </w:tblGrid>
      <w:tr w:rsidR="00194E2B" w:rsidRPr="00194E2B" w14:paraId="076E656A" w14:textId="77777777" w:rsidTr="00194E2B">
        <w:trPr>
          <w:cantSplit/>
          <w:trHeight w:val="984"/>
        </w:trPr>
        <w:tc>
          <w:tcPr>
            <w:tcW w:w="708" w:type="dxa"/>
            <w:vMerge w:val="restart"/>
            <w:textDirection w:val="btLr"/>
          </w:tcPr>
          <w:p w14:paraId="43770C62" w14:textId="77777777" w:rsidR="00194E2B" w:rsidRPr="00194E2B" w:rsidRDefault="00194E2B" w:rsidP="00194E2B">
            <w:pPr>
              <w:ind w:left="284" w:right="-235" w:firstLine="0"/>
              <w:contextualSpacing w:val="0"/>
              <w:jc w:val="center"/>
              <w:rPr>
                <w:rFonts w:eastAsia="Calibri" w:cs="Times New Roman"/>
                <w:b/>
                <w:bCs/>
                <w:sz w:val="24"/>
                <w:szCs w:val="24"/>
              </w:rPr>
            </w:pPr>
            <w:r w:rsidRPr="00194E2B">
              <w:rPr>
                <w:rFonts w:eastAsia="Calibri" w:cs="Times New Roman"/>
                <w:b/>
                <w:bCs/>
                <w:sz w:val="24"/>
                <w:szCs w:val="24"/>
              </w:rPr>
              <w:t xml:space="preserve">КОНЦЕПТУАЛЬНИЙ </w:t>
            </w:r>
          </w:p>
          <w:p w14:paraId="4922E6F0" w14:textId="77777777" w:rsidR="00194E2B" w:rsidRPr="00194E2B" w:rsidRDefault="00194E2B" w:rsidP="00194E2B">
            <w:pPr>
              <w:ind w:left="284" w:right="-235" w:firstLine="0"/>
              <w:contextualSpacing w:val="0"/>
              <w:jc w:val="center"/>
              <w:rPr>
                <w:rFonts w:eastAsia="Calibri" w:cs="Times New Roman"/>
                <w:b/>
                <w:bCs/>
                <w:sz w:val="24"/>
                <w:szCs w:val="24"/>
              </w:rPr>
            </w:pPr>
            <w:r w:rsidRPr="00194E2B">
              <w:rPr>
                <w:rFonts w:eastAsia="Calibri" w:cs="Times New Roman"/>
                <w:b/>
                <w:bCs/>
                <w:sz w:val="24"/>
                <w:szCs w:val="24"/>
              </w:rPr>
              <w:t>БЛОК</w:t>
            </w:r>
          </w:p>
        </w:tc>
        <w:tc>
          <w:tcPr>
            <w:tcW w:w="7371" w:type="dxa"/>
          </w:tcPr>
          <w:p w14:paraId="5B026F23" w14:textId="77777777" w:rsidR="00194E2B" w:rsidRPr="00194E2B" w:rsidRDefault="00194E2B" w:rsidP="00194E2B">
            <w:pPr>
              <w:ind w:left="284" w:right="-235" w:firstLine="0"/>
              <w:contextualSpacing w:val="0"/>
              <w:rPr>
                <w:rFonts w:eastAsia="Calibri" w:cs="Times New Roman"/>
                <w:b/>
                <w:bCs/>
                <w:sz w:val="24"/>
                <w:szCs w:val="24"/>
              </w:rPr>
            </w:pPr>
            <w:r w:rsidRPr="00194E2B">
              <w:rPr>
                <w:rFonts w:eastAsia="Calibri" w:cs="Times New Roman"/>
                <w:b/>
                <w:bCs/>
                <w:sz w:val="24"/>
                <w:szCs w:val="24"/>
              </w:rPr>
              <w:t xml:space="preserve">Мета: </w:t>
            </w:r>
            <w:bookmarkStart w:id="41" w:name="_Hlk167227154"/>
            <w:r w:rsidRPr="00194E2B">
              <w:rPr>
                <w:rFonts w:eastAsia="Calibri" w:cs="Times New Roman"/>
                <w:sz w:val="24"/>
                <w:szCs w:val="24"/>
              </w:rPr>
              <w:t xml:space="preserve">забезпечити достатній рівень фізичної готовності військовослужбовців артилерійських  до виконання завдань за призначенням </w:t>
            </w:r>
            <w:bookmarkEnd w:id="41"/>
          </w:p>
        </w:tc>
      </w:tr>
      <w:tr w:rsidR="00194E2B" w:rsidRPr="00194E2B" w14:paraId="7170D83F" w14:textId="77777777" w:rsidTr="00194E2B">
        <w:trPr>
          <w:trHeight w:val="1152"/>
        </w:trPr>
        <w:tc>
          <w:tcPr>
            <w:tcW w:w="708" w:type="dxa"/>
            <w:vMerge/>
          </w:tcPr>
          <w:p w14:paraId="313542DD" w14:textId="77777777" w:rsidR="00194E2B" w:rsidRPr="00194E2B" w:rsidRDefault="00194E2B" w:rsidP="00194E2B">
            <w:pPr>
              <w:ind w:left="284" w:right="-235" w:firstLine="0"/>
              <w:contextualSpacing w:val="0"/>
              <w:jc w:val="left"/>
              <w:rPr>
                <w:rFonts w:eastAsia="Calibri" w:cs="Times New Roman"/>
                <w:sz w:val="24"/>
                <w:szCs w:val="24"/>
              </w:rPr>
            </w:pPr>
          </w:p>
        </w:tc>
        <w:tc>
          <w:tcPr>
            <w:tcW w:w="7371" w:type="dxa"/>
          </w:tcPr>
          <w:p w14:paraId="6352EA54" w14:textId="77777777" w:rsidR="00194E2B" w:rsidRPr="00194E2B" w:rsidRDefault="00194E2B" w:rsidP="00194E2B">
            <w:pPr>
              <w:ind w:left="284" w:right="-235" w:firstLine="0"/>
              <w:contextualSpacing w:val="0"/>
              <w:jc w:val="left"/>
              <w:rPr>
                <w:rFonts w:eastAsia="Calibri" w:cs="Times New Roman"/>
                <w:b/>
                <w:bCs/>
                <w:sz w:val="24"/>
                <w:szCs w:val="24"/>
              </w:rPr>
            </w:pPr>
            <w:r w:rsidRPr="00194E2B">
              <w:rPr>
                <w:rFonts w:eastAsia="Calibri" w:cs="Times New Roman"/>
                <w:b/>
                <w:bCs/>
                <w:sz w:val="24"/>
                <w:szCs w:val="24"/>
              </w:rPr>
              <w:t>Завдання:</w:t>
            </w:r>
          </w:p>
          <w:p w14:paraId="7EF494BE" w14:textId="77777777" w:rsidR="00194E2B" w:rsidRPr="00194E2B" w:rsidRDefault="00194E2B" w:rsidP="00194E2B">
            <w:pPr>
              <w:ind w:left="284" w:right="-235" w:firstLine="0"/>
              <w:contextualSpacing w:val="0"/>
              <w:jc w:val="left"/>
              <w:rPr>
                <w:rFonts w:eastAsia="Calibri" w:cs="Times New Roman"/>
                <w:sz w:val="24"/>
                <w:szCs w:val="24"/>
              </w:rPr>
            </w:pPr>
            <w:bookmarkStart w:id="42" w:name="_Hlk167227178"/>
            <w:r w:rsidRPr="00194E2B">
              <w:rPr>
                <w:rFonts w:eastAsia="Calibri" w:cs="Times New Roman"/>
                <w:sz w:val="24"/>
                <w:szCs w:val="24"/>
              </w:rPr>
              <w:t>- розвиток силової витривалості;</w:t>
            </w:r>
          </w:p>
          <w:p w14:paraId="07FB4360" w14:textId="77777777" w:rsidR="00194E2B" w:rsidRPr="00194E2B" w:rsidRDefault="00194E2B" w:rsidP="00194E2B">
            <w:pPr>
              <w:ind w:left="284" w:right="-235" w:firstLine="0"/>
              <w:contextualSpacing w:val="0"/>
              <w:jc w:val="left"/>
              <w:rPr>
                <w:rFonts w:eastAsia="Calibri" w:cs="Times New Roman"/>
                <w:sz w:val="24"/>
                <w:szCs w:val="24"/>
              </w:rPr>
            </w:pPr>
            <w:r w:rsidRPr="00194E2B">
              <w:rPr>
                <w:rFonts w:eastAsia="Calibri" w:cs="Times New Roman"/>
                <w:sz w:val="24"/>
                <w:szCs w:val="24"/>
              </w:rPr>
              <w:t>- підвищення фізичної підготовленості;</w:t>
            </w:r>
          </w:p>
          <w:p w14:paraId="4D546136" w14:textId="77777777" w:rsidR="00194E2B" w:rsidRPr="00194E2B" w:rsidRDefault="00194E2B" w:rsidP="00194E2B">
            <w:pPr>
              <w:ind w:left="284" w:right="-235" w:firstLine="0"/>
              <w:contextualSpacing w:val="0"/>
              <w:jc w:val="left"/>
              <w:rPr>
                <w:rFonts w:eastAsia="Calibri" w:cs="Times New Roman"/>
                <w:sz w:val="24"/>
                <w:szCs w:val="24"/>
              </w:rPr>
            </w:pPr>
            <w:r w:rsidRPr="00194E2B">
              <w:rPr>
                <w:rFonts w:eastAsia="Calibri" w:cs="Times New Roman"/>
                <w:sz w:val="24"/>
                <w:szCs w:val="24"/>
              </w:rPr>
              <w:t>- підвищення рівня фізичної та розумової працездатності, психологічної та емоційної стійкості до впливу несприятливих чинників бойової діяльності;;</w:t>
            </w:r>
          </w:p>
          <w:p w14:paraId="39223C52" w14:textId="77777777" w:rsidR="00194E2B" w:rsidRPr="00194E2B" w:rsidRDefault="00194E2B" w:rsidP="00194E2B">
            <w:pPr>
              <w:ind w:left="284" w:right="-235" w:firstLine="0"/>
              <w:contextualSpacing w:val="0"/>
              <w:jc w:val="left"/>
              <w:rPr>
                <w:rFonts w:eastAsia="Calibri" w:cs="Times New Roman"/>
                <w:sz w:val="24"/>
                <w:szCs w:val="24"/>
              </w:rPr>
            </w:pPr>
            <w:r w:rsidRPr="00194E2B">
              <w:rPr>
                <w:rFonts w:eastAsia="Calibri" w:cs="Times New Roman"/>
                <w:sz w:val="24"/>
                <w:szCs w:val="24"/>
              </w:rPr>
              <w:t xml:space="preserve">- </w:t>
            </w:r>
            <w:proofErr w:type="spellStart"/>
            <w:r w:rsidRPr="00194E2B">
              <w:rPr>
                <w:rFonts w:eastAsia="Calibri" w:cs="Times New Roman"/>
                <w:sz w:val="24"/>
                <w:szCs w:val="24"/>
              </w:rPr>
              <w:t>пропагандування</w:t>
            </w:r>
            <w:proofErr w:type="spellEnd"/>
            <w:r w:rsidRPr="00194E2B">
              <w:rPr>
                <w:rFonts w:eastAsia="Calibri" w:cs="Times New Roman"/>
                <w:sz w:val="24"/>
                <w:szCs w:val="24"/>
              </w:rPr>
              <w:t xml:space="preserve"> здорового способу життя.</w:t>
            </w:r>
            <w:bookmarkEnd w:id="42"/>
          </w:p>
        </w:tc>
      </w:tr>
      <w:tr w:rsidR="00194E2B" w:rsidRPr="00194E2B" w14:paraId="514EB239" w14:textId="77777777" w:rsidTr="00194E2B">
        <w:trPr>
          <w:trHeight w:val="380"/>
        </w:trPr>
        <w:tc>
          <w:tcPr>
            <w:tcW w:w="708" w:type="dxa"/>
            <w:vMerge/>
          </w:tcPr>
          <w:p w14:paraId="1124ED83" w14:textId="77777777" w:rsidR="00194E2B" w:rsidRPr="00194E2B" w:rsidRDefault="00194E2B" w:rsidP="00194E2B">
            <w:pPr>
              <w:ind w:left="284" w:right="-235" w:firstLine="0"/>
              <w:contextualSpacing w:val="0"/>
              <w:jc w:val="left"/>
              <w:rPr>
                <w:rFonts w:eastAsia="Calibri" w:cs="Times New Roman"/>
                <w:sz w:val="24"/>
                <w:szCs w:val="24"/>
              </w:rPr>
            </w:pPr>
          </w:p>
        </w:tc>
        <w:tc>
          <w:tcPr>
            <w:tcW w:w="7371" w:type="dxa"/>
          </w:tcPr>
          <w:p w14:paraId="50B8818C" w14:textId="77777777" w:rsidR="00194E2B" w:rsidRPr="00194E2B" w:rsidRDefault="00194E2B" w:rsidP="00194E2B">
            <w:pPr>
              <w:ind w:left="284" w:right="-235" w:firstLine="0"/>
              <w:contextualSpacing w:val="0"/>
              <w:jc w:val="left"/>
              <w:rPr>
                <w:rFonts w:ascii="Calibri" w:eastAsia="Calibri" w:hAnsi="Calibri" w:cs="Times New Roman"/>
                <w:sz w:val="20"/>
                <w:szCs w:val="20"/>
              </w:rPr>
            </w:pPr>
            <w:r w:rsidRPr="00194E2B">
              <w:rPr>
                <w:rFonts w:eastAsia="Calibri" w:cs="Times New Roman"/>
                <w:b/>
                <w:bCs/>
                <w:sz w:val="24"/>
                <w:szCs w:val="24"/>
              </w:rPr>
              <w:t>Принципи:</w:t>
            </w:r>
            <w:r w:rsidRPr="00194E2B">
              <w:rPr>
                <w:rFonts w:eastAsia="Calibri" w:cs="Times New Roman"/>
                <w:b/>
                <w:bCs/>
                <w:sz w:val="22"/>
                <w:szCs w:val="22"/>
              </w:rPr>
              <w:t xml:space="preserve"> </w:t>
            </w:r>
            <w:r w:rsidRPr="00194E2B">
              <w:rPr>
                <w:rFonts w:eastAsia="Calibri" w:cs="Times New Roman"/>
                <w:sz w:val="24"/>
                <w:szCs w:val="24"/>
              </w:rPr>
              <w:t>свідомості та активності</w:t>
            </w:r>
            <w:r w:rsidRPr="00194E2B">
              <w:rPr>
                <w:rFonts w:eastAsia="Calibri" w:cs="Times New Roman"/>
                <w:sz w:val="20"/>
                <w:szCs w:val="20"/>
              </w:rPr>
              <w:t>,</w:t>
            </w:r>
            <w:r w:rsidRPr="00194E2B">
              <w:rPr>
                <w:rFonts w:eastAsia="Calibri" w:cs="Times New Roman"/>
                <w:sz w:val="24"/>
                <w:szCs w:val="24"/>
              </w:rPr>
              <w:t xml:space="preserve"> наочності, індивідуалізації</w:t>
            </w:r>
          </w:p>
        </w:tc>
      </w:tr>
    </w:tbl>
    <w:p w14:paraId="531810CB" w14:textId="022329FC" w:rsidR="00194E2B" w:rsidRPr="00194E2B" w:rsidRDefault="00194E2B" w:rsidP="00194E2B">
      <w:pPr>
        <w:widowControl w:val="0"/>
        <w:spacing w:after="160" w:line="360" w:lineRule="auto"/>
        <w:ind w:left="284" w:right="-235" w:firstLine="0"/>
        <w:contextualSpacing w:val="0"/>
        <w:jc w:val="left"/>
        <w:rPr>
          <w:rFonts w:eastAsia="Times New Roman" w:cs="Times New Roman"/>
          <w14:ligatures w14:val="none"/>
        </w:rPr>
      </w:pPr>
      <w:r w:rsidRPr="00CC5A11">
        <w:rPr>
          <w:rFonts w:eastAsia="Times New Roman" w:cs="Times New Roman"/>
          <w:noProof/>
          <w14:ligatures w14:val="none"/>
        </w:rPr>
        <mc:AlternateContent>
          <mc:Choice Requires="wps">
            <w:drawing>
              <wp:anchor distT="0" distB="0" distL="114300" distR="114300" simplePos="0" relativeHeight="251674624" behindDoc="0" locked="0" layoutInCell="1" allowOverlap="1" wp14:anchorId="6B5F81D5" wp14:editId="09FB20BA">
                <wp:simplePos x="0" y="0"/>
                <wp:positionH relativeFrom="column">
                  <wp:posOffset>3171825</wp:posOffset>
                </wp:positionH>
                <wp:positionV relativeFrom="paragraph">
                  <wp:posOffset>36830</wp:posOffset>
                </wp:positionV>
                <wp:extent cx="243840" cy="327660"/>
                <wp:effectExtent l="22860" t="5715" r="28575" b="19050"/>
                <wp:wrapNone/>
                <wp:docPr id="1912279020"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27660"/>
                        </a:xfrm>
                        <a:prstGeom prst="downArrow">
                          <a:avLst>
                            <a:gd name="adj1" fmla="val 50000"/>
                            <a:gd name="adj2" fmla="val 335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A16B6" id="Стрелка: вниз 7" o:spid="_x0000_s1026" type="#_x0000_t67" style="position:absolute;margin-left:249.75pt;margin-top:2.9pt;width:19.2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">
                <v:textbox style="layout-flow:vertical-ideographic"/>
              </v:shape>
            </w:pict>
          </mc:Fallback>
        </mc:AlternateContent>
      </w:r>
      <w:r w:rsidRPr="00CC5A11">
        <w:rPr>
          <w:rFonts w:eastAsia="Times New Roman" w:cs="Times New Roman"/>
          <w:noProof/>
          <w14:ligatures w14:val="none"/>
        </w:rPr>
        <mc:AlternateContent>
          <mc:Choice Requires="wps">
            <w:drawing>
              <wp:anchor distT="0" distB="0" distL="114300" distR="114300" simplePos="0" relativeHeight="251659264" behindDoc="0" locked="0" layoutInCell="1" allowOverlap="1" wp14:anchorId="4A04C522" wp14:editId="76E2EB52">
                <wp:simplePos x="0" y="0"/>
                <wp:positionH relativeFrom="column">
                  <wp:posOffset>6105525</wp:posOffset>
                </wp:positionH>
                <wp:positionV relativeFrom="paragraph">
                  <wp:posOffset>1309370</wp:posOffset>
                </wp:positionV>
                <wp:extent cx="7620" cy="2659380"/>
                <wp:effectExtent l="13335" t="11430" r="7620" b="5715"/>
                <wp:wrapNone/>
                <wp:docPr id="89396146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659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E8653" id="_x0000_t32" coordsize="21600,21600" o:spt="32" o:oned="t" path="m,l21600,21600e" filled="f">
                <v:path arrowok="t" fillok="f" o:connecttype="none"/>
                <o:lock v:ext="edit" shapetype="t"/>
              </v:shapetype>
              <v:shape id="Прямая со стрелкой 6" o:spid="_x0000_s1026" type="#_x0000_t32" style="position:absolute;margin-left:480.75pt;margin-top:103.1pt;width:.6pt;height:2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"/>
            </w:pict>
          </mc:Fallback>
        </mc:AlternateContent>
      </w:r>
      <w:r w:rsidRPr="00CC5A11">
        <w:rPr>
          <w:rFonts w:eastAsia="Times New Roman" w:cs="Times New Roman"/>
          <w:noProof/>
          <w14:ligatures w14:val="none"/>
        </w:rPr>
        <mc:AlternateContent>
          <mc:Choice Requires="wps">
            <w:drawing>
              <wp:anchor distT="0" distB="0" distL="114300" distR="114300" simplePos="0" relativeHeight="251657216" behindDoc="0" locked="0" layoutInCell="1" allowOverlap="1" wp14:anchorId="340B93D3" wp14:editId="113A98A9">
                <wp:simplePos x="0" y="0"/>
                <wp:positionH relativeFrom="column">
                  <wp:posOffset>5777865</wp:posOffset>
                </wp:positionH>
                <wp:positionV relativeFrom="paragraph">
                  <wp:posOffset>1301750</wp:posOffset>
                </wp:positionV>
                <wp:extent cx="335280" cy="0"/>
                <wp:effectExtent l="19050" t="60960" r="7620" b="53340"/>
                <wp:wrapNone/>
                <wp:docPr id="198101860"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C4C34" id="Прямая со стрелкой 5" o:spid="_x0000_s1026" type="#_x0000_t32" style="position:absolute;margin-left:454.95pt;margin-top:102.5pt;width:26.4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">
                <v:stroke endarrow="block"/>
              </v:shape>
            </w:pict>
          </mc:Fallback>
        </mc:AlternateContent>
      </w:r>
    </w:p>
    <w:tbl>
      <w:tblPr>
        <w:tblStyle w:val="13"/>
        <w:tblW w:w="8079" w:type="dxa"/>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8"/>
        <w:gridCol w:w="7371"/>
      </w:tblGrid>
      <w:tr w:rsidR="00194E2B" w:rsidRPr="00194E2B" w14:paraId="232BC011" w14:textId="77777777" w:rsidTr="001C70C4">
        <w:trPr>
          <w:cantSplit/>
          <w:trHeight w:val="642"/>
        </w:trPr>
        <w:tc>
          <w:tcPr>
            <w:tcW w:w="708" w:type="dxa"/>
            <w:vMerge w:val="restart"/>
            <w:textDirection w:val="btLr"/>
          </w:tcPr>
          <w:p w14:paraId="5D491EA6" w14:textId="77777777" w:rsidR="00194E2B" w:rsidRPr="00194E2B" w:rsidRDefault="00194E2B" w:rsidP="00194E2B">
            <w:pPr>
              <w:ind w:left="284" w:right="-235" w:firstLine="0"/>
              <w:contextualSpacing w:val="0"/>
              <w:jc w:val="center"/>
              <w:rPr>
                <w:rFonts w:eastAsia="Calibri" w:cs="Times New Roman"/>
                <w:b/>
                <w:bCs/>
                <w:sz w:val="24"/>
                <w:szCs w:val="24"/>
              </w:rPr>
            </w:pPr>
            <w:r w:rsidRPr="00194E2B">
              <w:rPr>
                <w:rFonts w:eastAsia="Calibri" w:cs="Times New Roman"/>
                <w:b/>
                <w:bCs/>
                <w:sz w:val="24"/>
                <w:szCs w:val="24"/>
              </w:rPr>
              <w:t xml:space="preserve">ПРОЦЕСУАЛЬНИЙ </w:t>
            </w:r>
          </w:p>
          <w:p w14:paraId="5929BD84" w14:textId="77777777" w:rsidR="00194E2B" w:rsidRPr="00194E2B" w:rsidRDefault="00194E2B" w:rsidP="00194E2B">
            <w:pPr>
              <w:ind w:left="284" w:right="-235" w:firstLine="0"/>
              <w:contextualSpacing w:val="0"/>
              <w:jc w:val="center"/>
              <w:rPr>
                <w:rFonts w:eastAsia="Calibri" w:cs="Times New Roman"/>
                <w:b/>
                <w:bCs/>
                <w:sz w:val="24"/>
                <w:szCs w:val="24"/>
              </w:rPr>
            </w:pPr>
            <w:r w:rsidRPr="00194E2B">
              <w:rPr>
                <w:rFonts w:eastAsia="Calibri" w:cs="Times New Roman"/>
                <w:b/>
                <w:bCs/>
                <w:sz w:val="24"/>
                <w:szCs w:val="24"/>
              </w:rPr>
              <w:t>БЛОК</w:t>
            </w:r>
          </w:p>
        </w:tc>
        <w:tc>
          <w:tcPr>
            <w:tcW w:w="7371" w:type="dxa"/>
          </w:tcPr>
          <w:p w14:paraId="31584A6B" w14:textId="77777777" w:rsidR="00194E2B" w:rsidRPr="00194E2B" w:rsidRDefault="00194E2B" w:rsidP="00194E2B">
            <w:pPr>
              <w:ind w:left="284" w:right="-235" w:firstLine="0"/>
              <w:contextualSpacing w:val="0"/>
              <w:rPr>
                <w:rFonts w:eastAsia="Calibri" w:cs="Times New Roman"/>
                <w:b/>
                <w:bCs/>
                <w:sz w:val="24"/>
                <w:szCs w:val="24"/>
              </w:rPr>
            </w:pPr>
            <w:r w:rsidRPr="00194E2B">
              <w:rPr>
                <w:rFonts w:eastAsia="Calibri" w:cs="Times New Roman"/>
                <w:b/>
                <w:bCs/>
                <w:sz w:val="24"/>
                <w:szCs w:val="24"/>
              </w:rPr>
              <w:t xml:space="preserve">Форма фізичної підготовки: </w:t>
            </w:r>
            <w:r w:rsidRPr="00194E2B">
              <w:rPr>
                <w:rFonts w:eastAsia="Calibri" w:cs="Times New Roman"/>
                <w:sz w:val="24"/>
                <w:szCs w:val="24"/>
              </w:rPr>
              <w:t>індивідуальні фізичні тренування.</w:t>
            </w:r>
          </w:p>
        </w:tc>
      </w:tr>
      <w:tr w:rsidR="00194E2B" w:rsidRPr="00194E2B" w14:paraId="153CD696" w14:textId="77777777" w:rsidTr="001C70C4">
        <w:trPr>
          <w:trHeight w:val="397"/>
        </w:trPr>
        <w:tc>
          <w:tcPr>
            <w:tcW w:w="708" w:type="dxa"/>
            <w:vMerge/>
          </w:tcPr>
          <w:p w14:paraId="607413CE" w14:textId="77777777" w:rsidR="00194E2B" w:rsidRPr="00194E2B" w:rsidRDefault="00194E2B" w:rsidP="00194E2B">
            <w:pPr>
              <w:ind w:left="284" w:right="-235" w:firstLine="0"/>
              <w:contextualSpacing w:val="0"/>
              <w:jc w:val="left"/>
              <w:rPr>
                <w:rFonts w:eastAsia="Calibri" w:cs="Times New Roman"/>
                <w:sz w:val="24"/>
                <w:szCs w:val="24"/>
              </w:rPr>
            </w:pPr>
          </w:p>
        </w:tc>
        <w:tc>
          <w:tcPr>
            <w:tcW w:w="7371" w:type="dxa"/>
          </w:tcPr>
          <w:p w14:paraId="6028B88D" w14:textId="78F09099" w:rsidR="00194E2B" w:rsidRPr="00194E2B" w:rsidRDefault="00194E2B" w:rsidP="00194E2B">
            <w:pPr>
              <w:ind w:left="284" w:right="-235" w:firstLine="0"/>
              <w:contextualSpacing w:val="0"/>
              <w:jc w:val="left"/>
              <w:rPr>
                <w:rFonts w:eastAsia="Calibri" w:cs="Times New Roman"/>
                <w:sz w:val="24"/>
                <w:szCs w:val="24"/>
              </w:rPr>
            </w:pPr>
            <w:r w:rsidRPr="00194E2B">
              <w:rPr>
                <w:rFonts w:eastAsia="Calibri" w:cs="Times New Roman"/>
                <w:b/>
                <w:bCs/>
                <w:sz w:val="24"/>
                <w:szCs w:val="24"/>
              </w:rPr>
              <w:t xml:space="preserve">Методи </w:t>
            </w:r>
            <w:r w:rsidRPr="00CC5A11">
              <w:rPr>
                <w:rFonts w:eastAsia="Calibri" w:cs="Times New Roman"/>
                <w:b/>
                <w:bCs/>
                <w:sz w:val="24"/>
                <w:szCs w:val="24"/>
              </w:rPr>
              <w:t>розвитку рухових якостей</w:t>
            </w:r>
            <w:r w:rsidRPr="00194E2B">
              <w:rPr>
                <w:rFonts w:eastAsia="Calibri" w:cs="Times New Roman"/>
                <w:b/>
                <w:bCs/>
                <w:sz w:val="24"/>
                <w:szCs w:val="24"/>
              </w:rPr>
              <w:t xml:space="preserve">: </w:t>
            </w:r>
            <w:r w:rsidRPr="00194E2B">
              <w:rPr>
                <w:rFonts w:eastAsia="Calibri" w:cs="Times New Roman"/>
                <w:sz w:val="24"/>
                <w:szCs w:val="24"/>
              </w:rPr>
              <w:t>інтервальний, контрольний</w:t>
            </w:r>
          </w:p>
        </w:tc>
      </w:tr>
      <w:tr w:rsidR="00194E2B" w:rsidRPr="00194E2B" w14:paraId="16749472" w14:textId="77777777" w:rsidTr="001C70C4">
        <w:trPr>
          <w:trHeight w:val="673"/>
        </w:trPr>
        <w:tc>
          <w:tcPr>
            <w:tcW w:w="708" w:type="dxa"/>
            <w:vMerge/>
          </w:tcPr>
          <w:p w14:paraId="5A00F868" w14:textId="77777777" w:rsidR="00194E2B" w:rsidRPr="00194E2B" w:rsidRDefault="00194E2B" w:rsidP="00194E2B">
            <w:pPr>
              <w:ind w:left="284" w:right="-235" w:firstLine="0"/>
              <w:contextualSpacing w:val="0"/>
              <w:jc w:val="left"/>
              <w:rPr>
                <w:rFonts w:eastAsia="Calibri" w:cs="Times New Roman"/>
                <w:sz w:val="24"/>
                <w:szCs w:val="24"/>
              </w:rPr>
            </w:pPr>
          </w:p>
        </w:tc>
        <w:tc>
          <w:tcPr>
            <w:tcW w:w="7371" w:type="dxa"/>
          </w:tcPr>
          <w:p w14:paraId="7246854B" w14:textId="77777777" w:rsidR="00194E2B" w:rsidRPr="00194E2B" w:rsidRDefault="00194E2B" w:rsidP="00194E2B">
            <w:pPr>
              <w:ind w:left="284" w:right="-235" w:firstLine="0"/>
              <w:contextualSpacing w:val="0"/>
              <w:jc w:val="left"/>
              <w:rPr>
                <w:rFonts w:eastAsia="Calibri" w:cs="Times New Roman"/>
                <w:b/>
                <w:bCs/>
                <w:sz w:val="24"/>
                <w:szCs w:val="24"/>
              </w:rPr>
            </w:pPr>
            <w:r w:rsidRPr="00194E2B">
              <w:rPr>
                <w:rFonts w:eastAsia="Calibri" w:cs="Times New Roman"/>
                <w:b/>
                <w:bCs/>
                <w:sz w:val="24"/>
                <w:szCs w:val="24"/>
              </w:rPr>
              <w:t xml:space="preserve">Засоби: </w:t>
            </w:r>
            <w:proofErr w:type="spellStart"/>
            <w:r w:rsidRPr="00194E2B">
              <w:rPr>
                <w:rFonts w:eastAsia="Calibri" w:cs="Times New Roman"/>
                <w:sz w:val="24"/>
                <w:szCs w:val="24"/>
              </w:rPr>
              <w:t>фукнціональний</w:t>
            </w:r>
            <w:proofErr w:type="spellEnd"/>
            <w:r w:rsidRPr="00194E2B">
              <w:rPr>
                <w:rFonts w:eastAsia="Calibri" w:cs="Times New Roman"/>
                <w:sz w:val="24"/>
                <w:szCs w:val="24"/>
              </w:rPr>
              <w:t xml:space="preserve"> тренінг, аеробні вправи, силовий фітнес, </w:t>
            </w:r>
            <w:proofErr w:type="spellStart"/>
            <w:r w:rsidRPr="00194E2B">
              <w:rPr>
                <w:rFonts w:eastAsia="Calibri" w:cs="Times New Roman"/>
                <w:sz w:val="24"/>
                <w:szCs w:val="24"/>
              </w:rPr>
              <w:t>стрейтчинг</w:t>
            </w:r>
            <w:proofErr w:type="spellEnd"/>
            <w:r w:rsidRPr="00194E2B">
              <w:rPr>
                <w:rFonts w:eastAsia="Calibri" w:cs="Times New Roman"/>
                <w:sz w:val="24"/>
                <w:szCs w:val="24"/>
              </w:rPr>
              <w:t>.</w:t>
            </w:r>
          </w:p>
        </w:tc>
      </w:tr>
      <w:tr w:rsidR="00194E2B" w:rsidRPr="00194E2B" w14:paraId="774CECEC" w14:textId="77777777" w:rsidTr="001C70C4">
        <w:trPr>
          <w:trHeight w:val="1236"/>
        </w:trPr>
        <w:tc>
          <w:tcPr>
            <w:tcW w:w="708" w:type="dxa"/>
            <w:vMerge/>
          </w:tcPr>
          <w:p w14:paraId="116F992E" w14:textId="77777777" w:rsidR="00194E2B" w:rsidRPr="00194E2B" w:rsidRDefault="00194E2B" w:rsidP="00194E2B">
            <w:pPr>
              <w:ind w:left="284" w:right="-235" w:firstLine="0"/>
              <w:contextualSpacing w:val="0"/>
              <w:jc w:val="left"/>
              <w:rPr>
                <w:rFonts w:eastAsia="Calibri" w:cs="Times New Roman"/>
                <w:sz w:val="24"/>
                <w:szCs w:val="24"/>
              </w:rPr>
            </w:pPr>
          </w:p>
        </w:tc>
        <w:tc>
          <w:tcPr>
            <w:tcW w:w="7371" w:type="dxa"/>
          </w:tcPr>
          <w:p w14:paraId="0154434B" w14:textId="77777777" w:rsidR="00194E2B" w:rsidRPr="00194E2B" w:rsidRDefault="00194E2B" w:rsidP="00194E2B">
            <w:pPr>
              <w:ind w:left="284" w:right="-235" w:firstLine="0"/>
              <w:contextualSpacing w:val="0"/>
              <w:jc w:val="left"/>
              <w:rPr>
                <w:rFonts w:eastAsia="Calibri" w:cs="Times New Roman"/>
                <w:b/>
                <w:bCs/>
                <w:sz w:val="24"/>
                <w:szCs w:val="24"/>
              </w:rPr>
            </w:pPr>
            <w:r w:rsidRPr="00194E2B">
              <w:rPr>
                <w:rFonts w:eastAsia="Calibri" w:cs="Times New Roman"/>
                <w:b/>
                <w:bCs/>
                <w:sz w:val="24"/>
                <w:szCs w:val="24"/>
              </w:rPr>
              <w:t>Етапи реалізації методики:</w:t>
            </w:r>
          </w:p>
          <w:p w14:paraId="18A655F6" w14:textId="77777777" w:rsidR="00194E2B" w:rsidRPr="00194E2B" w:rsidRDefault="00194E2B" w:rsidP="00194E2B">
            <w:pPr>
              <w:ind w:left="284" w:right="-235" w:firstLine="0"/>
              <w:contextualSpacing w:val="0"/>
              <w:rPr>
                <w:rFonts w:eastAsia="Calibri" w:cs="Times New Roman"/>
                <w:sz w:val="24"/>
                <w:szCs w:val="24"/>
              </w:rPr>
            </w:pPr>
            <w:r w:rsidRPr="00194E2B">
              <w:rPr>
                <w:rFonts w:eastAsia="Calibri" w:cs="Times New Roman"/>
                <w:b/>
                <w:bCs/>
                <w:sz w:val="24"/>
                <w:szCs w:val="24"/>
                <w:u w:val="single"/>
              </w:rPr>
              <w:t>1 етап</w:t>
            </w:r>
            <w:r w:rsidRPr="00194E2B">
              <w:rPr>
                <w:rFonts w:eastAsia="Calibri" w:cs="Times New Roman"/>
                <w:sz w:val="24"/>
                <w:szCs w:val="24"/>
              </w:rPr>
              <w:t xml:space="preserve"> – </w:t>
            </w:r>
            <w:bookmarkStart w:id="43" w:name="_Hlk167227353"/>
            <w:r w:rsidRPr="00194E2B">
              <w:rPr>
                <w:rFonts w:eastAsia="Calibri" w:cs="Times New Roman"/>
                <w:sz w:val="24"/>
                <w:szCs w:val="24"/>
              </w:rPr>
              <w:t xml:space="preserve">спрямований на зміцнення м’язово-суглобового апарату та підвищення </w:t>
            </w:r>
            <w:proofErr w:type="spellStart"/>
            <w:r w:rsidRPr="00194E2B">
              <w:rPr>
                <w:rFonts w:eastAsia="Calibri" w:cs="Times New Roman"/>
                <w:sz w:val="24"/>
                <w:szCs w:val="24"/>
              </w:rPr>
              <w:t>кардіоваскулярної</w:t>
            </w:r>
            <w:proofErr w:type="spellEnd"/>
            <w:r w:rsidRPr="00194E2B">
              <w:rPr>
                <w:rFonts w:eastAsia="Calibri" w:cs="Times New Roman"/>
                <w:sz w:val="24"/>
                <w:szCs w:val="24"/>
              </w:rPr>
              <w:t xml:space="preserve"> витривалості;</w:t>
            </w:r>
          </w:p>
          <w:bookmarkEnd w:id="43"/>
          <w:p w14:paraId="403C7D4F" w14:textId="77777777" w:rsidR="00194E2B" w:rsidRPr="00194E2B" w:rsidRDefault="00194E2B" w:rsidP="00194E2B">
            <w:pPr>
              <w:ind w:left="284" w:right="-235" w:firstLine="0"/>
              <w:contextualSpacing w:val="0"/>
              <w:rPr>
                <w:rFonts w:eastAsia="Calibri" w:cs="Times New Roman"/>
                <w:sz w:val="24"/>
                <w:szCs w:val="24"/>
              </w:rPr>
            </w:pPr>
            <w:r w:rsidRPr="00194E2B">
              <w:rPr>
                <w:rFonts w:eastAsia="Calibri" w:cs="Times New Roman"/>
                <w:b/>
                <w:bCs/>
                <w:sz w:val="24"/>
                <w:szCs w:val="24"/>
                <w:u w:val="single"/>
              </w:rPr>
              <w:t>2 етап</w:t>
            </w:r>
            <w:r w:rsidRPr="00194E2B">
              <w:rPr>
                <w:rFonts w:eastAsia="Calibri" w:cs="Times New Roman"/>
                <w:sz w:val="24"/>
                <w:szCs w:val="24"/>
              </w:rPr>
              <w:t xml:space="preserve"> – спрямований на розвиток та підтримання на належному рівні силової витривалості;</w:t>
            </w:r>
          </w:p>
          <w:p w14:paraId="6BA014DA" w14:textId="77777777" w:rsidR="00194E2B" w:rsidRPr="00194E2B" w:rsidRDefault="00194E2B" w:rsidP="00194E2B">
            <w:pPr>
              <w:ind w:left="284" w:right="-235" w:firstLine="0"/>
              <w:contextualSpacing w:val="0"/>
              <w:rPr>
                <w:rFonts w:eastAsia="Calibri" w:cs="Times New Roman"/>
                <w:sz w:val="24"/>
                <w:szCs w:val="24"/>
              </w:rPr>
            </w:pPr>
            <w:r w:rsidRPr="00194E2B">
              <w:rPr>
                <w:rFonts w:eastAsia="Calibri" w:cs="Times New Roman"/>
                <w:b/>
                <w:bCs/>
                <w:sz w:val="24"/>
                <w:szCs w:val="24"/>
                <w:u w:val="single"/>
              </w:rPr>
              <w:t>3 етап</w:t>
            </w:r>
            <w:r w:rsidRPr="00194E2B">
              <w:rPr>
                <w:rFonts w:eastAsia="Calibri" w:cs="Times New Roman"/>
                <w:sz w:val="24"/>
                <w:szCs w:val="24"/>
              </w:rPr>
              <w:t xml:space="preserve"> – спрямований на відновлення функціональності опорно-рухового апарату після тренувань, та запобігання травматизму.</w:t>
            </w:r>
          </w:p>
        </w:tc>
      </w:tr>
    </w:tbl>
    <w:p w14:paraId="5D2A1225" w14:textId="03F49601" w:rsidR="00194E2B" w:rsidRPr="00194E2B" w:rsidRDefault="00194E2B" w:rsidP="00194E2B">
      <w:pPr>
        <w:widowControl w:val="0"/>
        <w:spacing w:after="160" w:line="360" w:lineRule="auto"/>
        <w:ind w:left="284" w:right="-235" w:firstLine="0"/>
        <w:contextualSpacing w:val="0"/>
        <w:jc w:val="left"/>
        <w:rPr>
          <w:rFonts w:eastAsia="Times New Roman" w:cs="Times New Roman"/>
          <w14:ligatures w14:val="none"/>
        </w:rPr>
      </w:pPr>
      <w:r w:rsidRPr="00CC5A11">
        <w:rPr>
          <w:rFonts w:eastAsia="Times New Roman" w:cs="Times New Roman"/>
          <w:noProof/>
        </w:rPr>
        <mc:AlternateContent>
          <mc:Choice Requires="wps">
            <w:drawing>
              <wp:anchor distT="0" distB="0" distL="114300" distR="114300" simplePos="0" relativeHeight="251676672" behindDoc="0" locked="0" layoutInCell="1" allowOverlap="1" wp14:anchorId="592B5118" wp14:editId="04730F5D">
                <wp:simplePos x="0" y="0"/>
                <wp:positionH relativeFrom="column">
                  <wp:posOffset>367665</wp:posOffset>
                </wp:positionH>
                <wp:positionV relativeFrom="paragraph">
                  <wp:posOffset>577850</wp:posOffset>
                </wp:positionV>
                <wp:extent cx="255270" cy="0"/>
                <wp:effectExtent l="38100" t="76200" r="0" b="95250"/>
                <wp:wrapNone/>
                <wp:docPr id="698910715" name="Прямая со стрелкой 14"/>
                <wp:cNvGraphicFramePr/>
                <a:graphic xmlns:a="http://schemas.openxmlformats.org/drawingml/2006/main">
                  <a:graphicData uri="http://schemas.microsoft.com/office/word/2010/wordprocessingShape">
                    <wps:wsp>
                      <wps:cNvCnPr/>
                      <wps:spPr>
                        <a:xfrm flipH="1">
                          <a:off x="0" y="0"/>
                          <a:ext cx="2552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C90246" id="Прямая со стрелкой 14" o:spid="_x0000_s1026" type="#_x0000_t32" style="position:absolute;margin-left:28.95pt;margin-top:45.5pt;width:20.1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" strokecolor="black [3200]" strokeweight=".5pt">
                <v:stroke endarrow="block" joinstyle="miter"/>
              </v:shape>
            </w:pict>
          </mc:Fallback>
        </mc:AlternateContent>
      </w:r>
      <w:r w:rsidRPr="00CC5A11">
        <w:rPr>
          <w:rFonts w:eastAsia="Times New Roman" w:cs="Times New Roman"/>
          <w:noProof/>
          <w14:ligatures w14:val="none"/>
        </w:rPr>
        <mc:AlternateContent>
          <mc:Choice Requires="wps">
            <w:drawing>
              <wp:anchor distT="0" distB="0" distL="114300" distR="114300" simplePos="0" relativeHeight="251672576" behindDoc="0" locked="0" layoutInCell="1" allowOverlap="1" wp14:anchorId="3B32E3C3" wp14:editId="5782F128">
                <wp:simplePos x="0" y="0"/>
                <wp:positionH relativeFrom="column">
                  <wp:posOffset>3080385</wp:posOffset>
                </wp:positionH>
                <wp:positionV relativeFrom="paragraph">
                  <wp:posOffset>23495</wp:posOffset>
                </wp:positionV>
                <wp:extent cx="243840" cy="327660"/>
                <wp:effectExtent l="26670" t="8890" r="24765" b="15875"/>
                <wp:wrapNone/>
                <wp:docPr id="2058339748"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27660"/>
                        </a:xfrm>
                        <a:prstGeom prst="downArrow">
                          <a:avLst>
                            <a:gd name="adj1" fmla="val 50000"/>
                            <a:gd name="adj2" fmla="val 335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7FD85" id="Стрелка: вниз 4" o:spid="_x0000_s1026" type="#_x0000_t67" style="position:absolute;margin-left:242.55pt;margin-top:1.85pt;width:19.2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">
                <v:textbox style="layout-flow:vertical-ideographic"/>
              </v:shape>
            </w:pict>
          </mc:Fallback>
        </mc:AlternateContent>
      </w:r>
      <w:r w:rsidRPr="00CC5A11">
        <w:rPr>
          <w:rFonts w:eastAsia="Times New Roman" w:cs="Times New Roman"/>
          <w:noProof/>
          <w14:ligatures w14:val="none"/>
        </w:rPr>
        <mc:AlternateContent>
          <mc:Choice Requires="wps">
            <w:drawing>
              <wp:anchor distT="0" distB="0" distL="114300" distR="114300" simplePos="0" relativeHeight="251664384" behindDoc="0" locked="0" layoutInCell="1" allowOverlap="1" wp14:anchorId="2A588F13" wp14:editId="48A1EE47">
                <wp:simplePos x="0" y="0"/>
                <wp:positionH relativeFrom="column">
                  <wp:posOffset>5777865</wp:posOffset>
                </wp:positionH>
                <wp:positionV relativeFrom="paragraph">
                  <wp:posOffset>1136015</wp:posOffset>
                </wp:positionV>
                <wp:extent cx="335280" cy="0"/>
                <wp:effectExtent l="9525" t="6985" r="7620" b="12065"/>
                <wp:wrapNone/>
                <wp:docPr id="136360591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3EEF6" id="Прямая со стрелкой 3" o:spid="_x0000_s1026" type="#_x0000_t32" style="position:absolute;margin-left:454.95pt;margin-top:89.45pt;width:26.4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"/>
            </w:pict>
          </mc:Fallback>
        </mc:AlternateContent>
      </w:r>
    </w:p>
    <w:tbl>
      <w:tblPr>
        <w:tblStyle w:val="13"/>
        <w:tblW w:w="8079" w:type="dxa"/>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2"/>
        <w:gridCol w:w="7087"/>
      </w:tblGrid>
      <w:tr w:rsidR="00194E2B" w:rsidRPr="00194E2B" w14:paraId="3697E14B" w14:textId="77777777" w:rsidTr="00194E2B">
        <w:trPr>
          <w:cantSplit/>
          <w:trHeight w:val="756"/>
        </w:trPr>
        <w:tc>
          <w:tcPr>
            <w:tcW w:w="992" w:type="dxa"/>
            <w:vMerge w:val="restart"/>
            <w:textDirection w:val="btLr"/>
            <w:vAlign w:val="center"/>
          </w:tcPr>
          <w:p w14:paraId="3206EB63" w14:textId="68B5835C" w:rsidR="00194E2B" w:rsidRPr="00194E2B" w:rsidRDefault="00194E2B" w:rsidP="00194E2B">
            <w:pPr>
              <w:ind w:left="284" w:right="-235" w:firstLine="0"/>
              <w:contextualSpacing w:val="0"/>
              <w:jc w:val="center"/>
              <w:rPr>
                <w:rFonts w:eastAsia="Calibri" w:cs="Times New Roman"/>
                <w:b/>
                <w:bCs/>
                <w:sz w:val="24"/>
                <w:szCs w:val="24"/>
              </w:rPr>
            </w:pPr>
            <w:r w:rsidRPr="00194E2B">
              <w:rPr>
                <w:rFonts w:eastAsia="Calibri" w:cs="Times New Roman"/>
                <w:b/>
                <w:bCs/>
                <w:sz w:val="24"/>
                <w:szCs w:val="24"/>
              </w:rPr>
              <w:t>ДІАГНОСТУВАЛЬНО-КОРИГУВАЛЬНИЙ</w:t>
            </w:r>
          </w:p>
          <w:p w14:paraId="4E80F58D" w14:textId="77777777" w:rsidR="00194E2B" w:rsidRPr="00194E2B" w:rsidRDefault="00194E2B" w:rsidP="00194E2B">
            <w:pPr>
              <w:ind w:left="284" w:right="-235" w:firstLine="0"/>
              <w:contextualSpacing w:val="0"/>
              <w:jc w:val="center"/>
              <w:rPr>
                <w:rFonts w:eastAsia="Calibri" w:cs="Times New Roman"/>
                <w:b/>
                <w:bCs/>
                <w:sz w:val="24"/>
                <w:szCs w:val="24"/>
              </w:rPr>
            </w:pPr>
            <w:r w:rsidRPr="00194E2B">
              <w:rPr>
                <w:rFonts w:eastAsia="Calibri" w:cs="Times New Roman"/>
                <w:b/>
                <w:bCs/>
                <w:sz w:val="24"/>
                <w:szCs w:val="24"/>
              </w:rPr>
              <w:t>БЛОК</w:t>
            </w:r>
          </w:p>
        </w:tc>
        <w:tc>
          <w:tcPr>
            <w:tcW w:w="7087" w:type="dxa"/>
            <w:vAlign w:val="center"/>
          </w:tcPr>
          <w:p w14:paraId="44591217" w14:textId="77777777" w:rsidR="00194E2B" w:rsidRPr="00194E2B" w:rsidRDefault="00194E2B" w:rsidP="00194E2B">
            <w:pPr>
              <w:ind w:left="284" w:right="-235" w:firstLine="0"/>
              <w:contextualSpacing w:val="0"/>
              <w:jc w:val="center"/>
              <w:rPr>
                <w:rFonts w:eastAsia="Calibri" w:cs="Times New Roman"/>
                <w:b/>
                <w:sz w:val="24"/>
                <w:szCs w:val="24"/>
              </w:rPr>
            </w:pPr>
            <w:r w:rsidRPr="00194E2B">
              <w:rPr>
                <w:rFonts w:eastAsia="Calibri" w:cs="Times New Roman"/>
                <w:b/>
                <w:sz w:val="24"/>
                <w:szCs w:val="24"/>
              </w:rPr>
              <w:t>Вхідний контроль</w:t>
            </w:r>
          </w:p>
          <w:p w14:paraId="2817DD77" w14:textId="77777777" w:rsidR="00194E2B" w:rsidRPr="00194E2B" w:rsidRDefault="00194E2B" w:rsidP="00194E2B">
            <w:pPr>
              <w:ind w:left="284" w:right="-235" w:firstLine="0"/>
              <w:contextualSpacing w:val="0"/>
              <w:jc w:val="center"/>
              <w:rPr>
                <w:rFonts w:eastAsia="Calibri" w:cs="Times New Roman"/>
                <w:b/>
                <w:sz w:val="24"/>
                <w:szCs w:val="24"/>
              </w:rPr>
            </w:pPr>
            <w:r w:rsidRPr="00194E2B">
              <w:rPr>
                <w:rFonts w:eastAsia="Calibri" w:cs="Times New Roman"/>
                <w:sz w:val="24"/>
                <w:szCs w:val="24"/>
              </w:rPr>
              <w:t xml:space="preserve">спрямований на визначення початкових параметрів навантаження </w:t>
            </w:r>
          </w:p>
        </w:tc>
      </w:tr>
      <w:tr w:rsidR="00194E2B" w:rsidRPr="00194E2B" w14:paraId="33783317" w14:textId="77777777" w:rsidTr="00194E2B">
        <w:trPr>
          <w:cantSplit/>
          <w:trHeight w:val="952"/>
        </w:trPr>
        <w:tc>
          <w:tcPr>
            <w:tcW w:w="992" w:type="dxa"/>
            <w:vMerge/>
            <w:textDirection w:val="btLr"/>
            <w:vAlign w:val="center"/>
          </w:tcPr>
          <w:p w14:paraId="7BAAC386" w14:textId="77777777" w:rsidR="00194E2B" w:rsidRPr="00194E2B" w:rsidRDefault="00194E2B" w:rsidP="00194E2B">
            <w:pPr>
              <w:ind w:left="284" w:right="-235" w:firstLine="0"/>
              <w:contextualSpacing w:val="0"/>
              <w:jc w:val="center"/>
              <w:rPr>
                <w:rFonts w:eastAsia="Calibri" w:cs="Times New Roman"/>
                <w:b/>
                <w:bCs/>
                <w:sz w:val="24"/>
                <w:szCs w:val="24"/>
              </w:rPr>
            </w:pPr>
          </w:p>
        </w:tc>
        <w:tc>
          <w:tcPr>
            <w:tcW w:w="7087" w:type="dxa"/>
            <w:vAlign w:val="center"/>
          </w:tcPr>
          <w:p w14:paraId="611BDE3E" w14:textId="77777777" w:rsidR="00194E2B" w:rsidRPr="00194E2B" w:rsidRDefault="00194E2B" w:rsidP="00194E2B">
            <w:pPr>
              <w:ind w:left="284" w:right="-235" w:firstLine="0"/>
              <w:contextualSpacing w:val="0"/>
              <w:jc w:val="center"/>
              <w:rPr>
                <w:rFonts w:eastAsia="Calibri" w:cs="Times New Roman"/>
                <w:sz w:val="24"/>
                <w:szCs w:val="24"/>
              </w:rPr>
            </w:pPr>
            <w:r w:rsidRPr="00194E2B">
              <w:rPr>
                <w:rFonts w:eastAsia="Calibri" w:cs="Times New Roman"/>
                <w:b/>
                <w:sz w:val="24"/>
                <w:szCs w:val="24"/>
              </w:rPr>
              <w:t>Поточний контроль</w:t>
            </w:r>
            <w:r w:rsidRPr="00194E2B">
              <w:rPr>
                <w:rFonts w:eastAsia="Calibri" w:cs="Times New Roman"/>
                <w:sz w:val="24"/>
                <w:szCs w:val="24"/>
              </w:rPr>
              <w:t xml:space="preserve"> </w:t>
            </w:r>
          </w:p>
          <w:p w14:paraId="0529E664" w14:textId="77777777" w:rsidR="00194E2B" w:rsidRPr="00194E2B" w:rsidRDefault="00194E2B" w:rsidP="00194E2B">
            <w:pPr>
              <w:ind w:left="284" w:right="-235" w:firstLine="0"/>
              <w:contextualSpacing w:val="0"/>
              <w:jc w:val="center"/>
              <w:rPr>
                <w:rFonts w:eastAsia="Calibri" w:cs="Times New Roman"/>
                <w:b/>
                <w:bCs/>
                <w:sz w:val="24"/>
                <w:szCs w:val="24"/>
              </w:rPr>
            </w:pPr>
            <w:r w:rsidRPr="00194E2B">
              <w:rPr>
                <w:rFonts w:eastAsia="Calibri" w:cs="Times New Roman"/>
                <w:sz w:val="24"/>
                <w:szCs w:val="24"/>
              </w:rPr>
              <w:t>здійснюється з метою визначення поточних показників тренування для подальшого коригування навантаження</w:t>
            </w:r>
          </w:p>
        </w:tc>
      </w:tr>
      <w:tr w:rsidR="00194E2B" w:rsidRPr="00194E2B" w14:paraId="2FF51519" w14:textId="77777777" w:rsidTr="00194E2B">
        <w:trPr>
          <w:cantSplit/>
          <w:trHeight w:val="1250"/>
        </w:trPr>
        <w:tc>
          <w:tcPr>
            <w:tcW w:w="992" w:type="dxa"/>
            <w:vMerge/>
            <w:textDirection w:val="btLr"/>
            <w:vAlign w:val="center"/>
          </w:tcPr>
          <w:p w14:paraId="254CCC01" w14:textId="77777777" w:rsidR="00194E2B" w:rsidRPr="00194E2B" w:rsidRDefault="00194E2B" w:rsidP="00194E2B">
            <w:pPr>
              <w:ind w:left="284" w:right="-235" w:firstLine="0"/>
              <w:contextualSpacing w:val="0"/>
              <w:jc w:val="center"/>
              <w:rPr>
                <w:rFonts w:eastAsia="Calibri" w:cs="Times New Roman"/>
                <w:b/>
                <w:bCs/>
                <w:sz w:val="24"/>
                <w:szCs w:val="24"/>
              </w:rPr>
            </w:pPr>
          </w:p>
        </w:tc>
        <w:tc>
          <w:tcPr>
            <w:tcW w:w="7087" w:type="dxa"/>
            <w:vAlign w:val="center"/>
          </w:tcPr>
          <w:p w14:paraId="0E3B0341" w14:textId="77777777" w:rsidR="00194E2B" w:rsidRPr="00194E2B" w:rsidRDefault="00194E2B" w:rsidP="00194E2B">
            <w:pPr>
              <w:ind w:left="284" w:right="-235" w:firstLine="0"/>
              <w:contextualSpacing w:val="0"/>
              <w:jc w:val="center"/>
              <w:rPr>
                <w:rFonts w:eastAsia="Calibri" w:cs="Times New Roman"/>
                <w:b/>
                <w:sz w:val="24"/>
                <w:szCs w:val="24"/>
              </w:rPr>
            </w:pPr>
            <w:r w:rsidRPr="00194E2B">
              <w:rPr>
                <w:rFonts w:eastAsia="Calibri" w:cs="Times New Roman"/>
                <w:b/>
                <w:sz w:val="24"/>
                <w:szCs w:val="24"/>
              </w:rPr>
              <w:t>Підсумковий контроль</w:t>
            </w:r>
          </w:p>
          <w:p w14:paraId="08F893A2" w14:textId="77777777" w:rsidR="00194E2B" w:rsidRPr="00194E2B" w:rsidRDefault="00194E2B" w:rsidP="00194E2B">
            <w:pPr>
              <w:ind w:left="284" w:right="-235" w:firstLine="0"/>
              <w:contextualSpacing w:val="0"/>
              <w:jc w:val="center"/>
              <w:rPr>
                <w:rFonts w:eastAsia="Calibri" w:cs="Times New Roman"/>
                <w:b/>
                <w:sz w:val="24"/>
                <w:szCs w:val="24"/>
              </w:rPr>
            </w:pPr>
            <w:r w:rsidRPr="00194E2B">
              <w:rPr>
                <w:rFonts w:eastAsia="Calibri" w:cs="Times New Roman"/>
                <w:sz w:val="24"/>
                <w:szCs w:val="24"/>
              </w:rPr>
              <w:t xml:space="preserve">здійснюється з метою  </w:t>
            </w:r>
          </w:p>
          <w:p w14:paraId="4344581C" w14:textId="77777777" w:rsidR="00194E2B" w:rsidRPr="00194E2B" w:rsidRDefault="00194E2B" w:rsidP="00194E2B">
            <w:pPr>
              <w:ind w:left="284" w:right="-235" w:firstLine="0"/>
              <w:contextualSpacing w:val="0"/>
              <w:jc w:val="center"/>
              <w:rPr>
                <w:rFonts w:eastAsia="Calibri" w:cs="Times New Roman"/>
                <w:b/>
                <w:bCs/>
                <w:sz w:val="24"/>
                <w:szCs w:val="24"/>
              </w:rPr>
            </w:pPr>
            <w:r w:rsidRPr="00194E2B">
              <w:rPr>
                <w:rFonts w:eastAsia="Calibri" w:cs="Times New Roman"/>
                <w:sz w:val="24"/>
                <w:szCs w:val="24"/>
              </w:rPr>
              <w:t>визначення результативності параметрів навантаження</w:t>
            </w:r>
          </w:p>
        </w:tc>
      </w:tr>
    </w:tbl>
    <w:p w14:paraId="29E9642B" w14:textId="77777777" w:rsidR="00194E2B" w:rsidRPr="00CC5A11" w:rsidRDefault="00194E2B" w:rsidP="00194E2B">
      <w:pPr>
        <w:spacing w:line="360" w:lineRule="auto"/>
        <w:ind w:firstLine="708"/>
        <w:rPr>
          <w:rFonts w:cs="Times New Roman"/>
        </w:rPr>
      </w:pPr>
      <w:r w:rsidRPr="00CC5A11">
        <w:rPr>
          <w:rFonts w:cs="Times New Roman"/>
        </w:rPr>
        <w:lastRenderedPageBreak/>
        <w:t xml:space="preserve">Концептуальна складова розробленої методики містить мету, завдання, та принципи. </w:t>
      </w:r>
    </w:p>
    <w:p w14:paraId="79B49052" w14:textId="77777777" w:rsidR="00194E2B" w:rsidRPr="00CC5A11" w:rsidRDefault="00194E2B" w:rsidP="00194E2B">
      <w:pPr>
        <w:spacing w:line="360" w:lineRule="auto"/>
        <w:ind w:firstLine="708"/>
        <w:rPr>
          <w:rFonts w:cs="Times New Roman"/>
        </w:rPr>
      </w:pPr>
      <w:r w:rsidRPr="00CC5A11">
        <w:rPr>
          <w:rFonts w:cs="Times New Roman"/>
        </w:rPr>
        <w:t xml:space="preserve">Мета розробленої методики – забезпечити розвиток силової витривалості артилеристів на належному рівні для ефективного виконання професійної діяльності. </w:t>
      </w:r>
    </w:p>
    <w:p w14:paraId="564F32CC" w14:textId="623C1F67" w:rsidR="005338E1" w:rsidRPr="00CC5A11" w:rsidRDefault="005338E1" w:rsidP="005338E1">
      <w:pPr>
        <w:widowControl w:val="0"/>
        <w:spacing w:line="360" w:lineRule="auto"/>
        <w:rPr>
          <w:rFonts w:eastAsia="Times New Roman" w:cs="Times New Roman"/>
        </w:rPr>
      </w:pPr>
      <w:r w:rsidRPr="00CC5A11">
        <w:rPr>
          <w:rFonts w:eastAsia="Times New Roman" w:cs="Times New Roman"/>
        </w:rPr>
        <w:t xml:space="preserve">Методика розвитку силової витривалості військовослужбовців-артилеристів з використанням </w:t>
      </w:r>
      <w:proofErr w:type="spellStart"/>
      <w:r w:rsidRPr="00CC5A11">
        <w:rPr>
          <w:rFonts w:eastAsia="Times New Roman" w:cs="Times New Roman"/>
        </w:rPr>
        <w:t>високоінтенсивних</w:t>
      </w:r>
      <w:proofErr w:type="spellEnd"/>
      <w:r w:rsidRPr="00CC5A11">
        <w:rPr>
          <w:rFonts w:eastAsia="Times New Roman" w:cs="Times New Roman"/>
        </w:rPr>
        <w:t xml:space="preserve"> фізичних тренувань була розроблена і апробована з метою покращення фізичної готовності артилеристів</w:t>
      </w:r>
      <w:r w:rsidR="009716C4">
        <w:rPr>
          <w:rFonts w:eastAsia="Times New Roman" w:cs="Times New Roman"/>
        </w:rPr>
        <w:t>.</w:t>
      </w:r>
    </w:p>
    <w:p w14:paraId="375C9F9D" w14:textId="77777777" w:rsidR="005338E1" w:rsidRPr="00CC5A11" w:rsidRDefault="005338E1" w:rsidP="005338E1">
      <w:pPr>
        <w:spacing w:line="360" w:lineRule="auto"/>
        <w:ind w:firstLine="708"/>
        <w:rPr>
          <w:rFonts w:cs="Times New Roman"/>
        </w:rPr>
      </w:pPr>
      <w:bookmarkStart w:id="44" w:name="_Hlk167226721"/>
      <w:r w:rsidRPr="00CC5A11">
        <w:rPr>
          <w:rFonts w:cs="Times New Roman"/>
        </w:rPr>
        <w:t xml:space="preserve">Модель розробленої нами методики ґрунтується на ідеї інтеграції всіх складових цілісного педагогічного процесу підготовки артилеристів до військово-професійної (бойової) діяльності та містить три складові: концептуальну, процесуальну та </w:t>
      </w:r>
      <w:proofErr w:type="spellStart"/>
      <w:r w:rsidRPr="00CC5A11">
        <w:rPr>
          <w:rFonts w:cs="Times New Roman"/>
        </w:rPr>
        <w:t>діагностично</w:t>
      </w:r>
      <w:proofErr w:type="spellEnd"/>
      <w:r w:rsidRPr="00CC5A11">
        <w:rPr>
          <w:rFonts w:cs="Times New Roman"/>
        </w:rPr>
        <w:t xml:space="preserve">-корегувальну. </w:t>
      </w:r>
    </w:p>
    <w:p w14:paraId="77642C43" w14:textId="77777777" w:rsidR="005338E1" w:rsidRPr="00CC5A11" w:rsidRDefault="005338E1" w:rsidP="005338E1">
      <w:pPr>
        <w:spacing w:line="360" w:lineRule="auto"/>
        <w:ind w:firstLine="708"/>
        <w:rPr>
          <w:rFonts w:cs="Times New Roman"/>
        </w:rPr>
      </w:pPr>
      <w:bookmarkStart w:id="45" w:name="_Hlk167227224"/>
      <w:bookmarkEnd w:id="44"/>
      <w:r w:rsidRPr="00CC5A11">
        <w:rPr>
          <w:rFonts w:cs="Times New Roman"/>
        </w:rPr>
        <w:t xml:space="preserve">Концептуальна складова розробленої методики містить мету, завдання, та принципи. </w:t>
      </w:r>
    </w:p>
    <w:p w14:paraId="59030B90" w14:textId="77777777" w:rsidR="005338E1" w:rsidRPr="00CC5A11" w:rsidRDefault="005338E1" w:rsidP="005338E1">
      <w:pPr>
        <w:spacing w:line="360" w:lineRule="auto"/>
        <w:ind w:firstLine="708"/>
        <w:rPr>
          <w:rFonts w:cs="Times New Roman"/>
        </w:rPr>
      </w:pPr>
      <w:r w:rsidRPr="00CC5A11">
        <w:rPr>
          <w:rFonts w:cs="Times New Roman"/>
        </w:rPr>
        <w:t xml:space="preserve">Мета розробленої методики – забезпечити достатній рівень фізичної готовності військовослужбовців артилерійських  до виконання завдань за призначенням </w:t>
      </w:r>
    </w:p>
    <w:p w14:paraId="64DF6BA7" w14:textId="77777777" w:rsidR="005338E1" w:rsidRPr="00CC5A11" w:rsidRDefault="005338E1" w:rsidP="005338E1">
      <w:pPr>
        <w:spacing w:line="360" w:lineRule="auto"/>
        <w:ind w:firstLine="708"/>
        <w:rPr>
          <w:rFonts w:cs="Times New Roman"/>
        </w:rPr>
      </w:pPr>
      <w:r w:rsidRPr="00CC5A11">
        <w:rPr>
          <w:rFonts w:cs="Times New Roman"/>
        </w:rPr>
        <w:t xml:space="preserve">Завданнями методики розвитку силової витривалості артилеристів в процесі бойової підготовки є: </w:t>
      </w:r>
    </w:p>
    <w:p w14:paraId="6A31C56D" w14:textId="77777777" w:rsidR="005338E1" w:rsidRPr="00CC5A11" w:rsidRDefault="005338E1" w:rsidP="005338E1">
      <w:pPr>
        <w:spacing w:line="360" w:lineRule="auto"/>
        <w:rPr>
          <w:rFonts w:cs="Times New Roman"/>
        </w:rPr>
      </w:pPr>
      <w:r w:rsidRPr="00CC5A11">
        <w:rPr>
          <w:rFonts w:cs="Times New Roman"/>
        </w:rPr>
        <w:t>- розвиток силової витривалості;</w:t>
      </w:r>
    </w:p>
    <w:p w14:paraId="126FC5AF" w14:textId="77777777" w:rsidR="005338E1" w:rsidRPr="00CC5A11" w:rsidRDefault="005338E1" w:rsidP="005338E1">
      <w:pPr>
        <w:spacing w:line="360" w:lineRule="auto"/>
        <w:rPr>
          <w:rFonts w:cs="Times New Roman"/>
        </w:rPr>
      </w:pPr>
      <w:r w:rsidRPr="00CC5A11">
        <w:rPr>
          <w:rFonts w:cs="Times New Roman"/>
        </w:rPr>
        <w:t>- підвищення фізичної підготовленості;</w:t>
      </w:r>
    </w:p>
    <w:p w14:paraId="64FF914E" w14:textId="77777777" w:rsidR="005338E1" w:rsidRPr="00CC5A11" w:rsidRDefault="005338E1" w:rsidP="005338E1">
      <w:pPr>
        <w:spacing w:line="360" w:lineRule="auto"/>
        <w:rPr>
          <w:rFonts w:cs="Times New Roman"/>
        </w:rPr>
      </w:pPr>
      <w:r w:rsidRPr="00CC5A11">
        <w:rPr>
          <w:rFonts w:cs="Times New Roman"/>
        </w:rPr>
        <w:t>- підвищення рівня фізичної та розумової працездатності, психологічної та емоційної стійкості до впливу несприятливих чинників бойової діяльності;;</w:t>
      </w:r>
    </w:p>
    <w:p w14:paraId="3B764929" w14:textId="77777777" w:rsidR="005338E1" w:rsidRPr="00CC5A11" w:rsidRDefault="005338E1" w:rsidP="005338E1">
      <w:pPr>
        <w:spacing w:line="360" w:lineRule="auto"/>
        <w:rPr>
          <w:rFonts w:cs="Times New Roman"/>
          <w:sz w:val="24"/>
          <w:szCs w:val="24"/>
        </w:rPr>
      </w:pPr>
      <w:r w:rsidRPr="00CC5A11">
        <w:rPr>
          <w:rFonts w:cs="Times New Roman"/>
        </w:rPr>
        <w:t xml:space="preserve">- </w:t>
      </w:r>
      <w:proofErr w:type="spellStart"/>
      <w:r w:rsidRPr="00CC5A11">
        <w:rPr>
          <w:rFonts w:cs="Times New Roman"/>
        </w:rPr>
        <w:t>пропагандування</w:t>
      </w:r>
      <w:proofErr w:type="spellEnd"/>
      <w:r w:rsidRPr="00CC5A11">
        <w:rPr>
          <w:rFonts w:cs="Times New Roman"/>
        </w:rPr>
        <w:t xml:space="preserve"> здорового способу життя</w:t>
      </w:r>
      <w:r w:rsidRPr="00CC5A11">
        <w:rPr>
          <w:rFonts w:cs="Times New Roman"/>
          <w:sz w:val="24"/>
          <w:szCs w:val="24"/>
        </w:rPr>
        <w:t>.</w:t>
      </w:r>
    </w:p>
    <w:p w14:paraId="43E16BFB" w14:textId="77777777" w:rsidR="005338E1" w:rsidRPr="00CC5A11" w:rsidRDefault="005338E1" w:rsidP="005338E1">
      <w:pPr>
        <w:spacing w:line="360" w:lineRule="auto"/>
        <w:ind w:firstLine="708"/>
      </w:pPr>
      <w:r w:rsidRPr="00CC5A11">
        <w:rPr>
          <w:rFonts w:cs="Times New Roman"/>
        </w:rPr>
        <w:t xml:space="preserve">До принципів, на яких ґрунтується розроблена методика, належать принцип свідомості та активності, принцип наочності, принцип індивідуалізації </w:t>
      </w:r>
    </w:p>
    <w:bookmarkEnd w:id="45"/>
    <w:p w14:paraId="39F85DF7" w14:textId="60678000" w:rsidR="005338E1" w:rsidRPr="00CC5A11" w:rsidRDefault="005338E1" w:rsidP="005338E1">
      <w:pPr>
        <w:spacing w:line="360" w:lineRule="auto"/>
        <w:ind w:firstLine="708"/>
        <w:rPr>
          <w:rFonts w:cs="Times New Roman"/>
        </w:rPr>
      </w:pPr>
      <w:r w:rsidRPr="00CC5A11">
        <w:rPr>
          <w:rFonts w:cs="Times New Roman"/>
        </w:rPr>
        <w:t xml:space="preserve">Принцип свідомості та активності передбачає активну участь військовослужбовців артилеристів у тренувальному процесі. При цьому </w:t>
      </w:r>
      <w:r w:rsidRPr="00CC5A11">
        <w:rPr>
          <w:rFonts w:cs="Times New Roman"/>
        </w:rPr>
        <w:lastRenderedPageBreak/>
        <w:t>активність виникає лише після усвідомлення мети тренування. Окрім того, якщо артилерист розуміє зміст завдання його військово-професійної діяльності й зацікавлений у його правильному виконанні, то це суттєво прискорює процес досягнення запланованого результату</w:t>
      </w:r>
      <w:r w:rsidR="009716C4" w:rsidRPr="005B2D09">
        <w:rPr>
          <w:rFonts w:cs="Times New Roman"/>
        </w:rPr>
        <w:t>[31]</w:t>
      </w:r>
      <w:r w:rsidRPr="00CC5A11">
        <w:rPr>
          <w:rFonts w:cs="Times New Roman"/>
        </w:rPr>
        <w:t xml:space="preserve">. </w:t>
      </w:r>
    </w:p>
    <w:p w14:paraId="0839A826" w14:textId="77777777" w:rsidR="005338E1" w:rsidRPr="00CC5A11" w:rsidRDefault="005338E1" w:rsidP="005338E1">
      <w:pPr>
        <w:spacing w:line="360" w:lineRule="auto"/>
        <w:ind w:firstLine="708"/>
        <w:rPr>
          <w:rFonts w:cs="Times New Roman"/>
        </w:rPr>
      </w:pPr>
      <w:r w:rsidRPr="00CC5A11">
        <w:rPr>
          <w:rFonts w:cs="Times New Roman"/>
        </w:rPr>
        <w:t xml:space="preserve">Реалізація принципу свідомості й активності полягає перш за все у формуванні непохитної мотивації військовослужбовців до занять фізичної підготовки під час індивідуальних фізичних тренувань. Зрештою, основною мотивацією військовослужбовців повинно бути самостійне прагнення до практичних занять та самовдосконалення. Мотивація стає більш ефективною, якщо здійснюється в поєднанні зі стимулюванням. </w:t>
      </w:r>
    </w:p>
    <w:p w14:paraId="26F45DFF" w14:textId="64934452" w:rsidR="005338E1" w:rsidRPr="00CC5A11" w:rsidRDefault="005338E1" w:rsidP="005338E1">
      <w:pPr>
        <w:spacing w:line="360" w:lineRule="auto"/>
        <w:ind w:firstLine="708"/>
        <w:rPr>
          <w:rFonts w:cs="Times New Roman"/>
        </w:rPr>
      </w:pPr>
      <w:r w:rsidRPr="00CC5A11">
        <w:rPr>
          <w:rFonts w:cs="Times New Roman"/>
        </w:rPr>
        <w:t>Принцип наочності у фізичній підготовці передбачає формування у військовослужбовців конкретного уявлення щодо техніки фізичних вправ, тактики навантаження, фізичних якостей, що розвиваються у процесі тренування</w:t>
      </w:r>
      <w:r w:rsidR="009716C4" w:rsidRPr="009716C4">
        <w:rPr>
          <w:rFonts w:cs="Times New Roman"/>
        </w:rPr>
        <w:t>[31]</w:t>
      </w:r>
      <w:r w:rsidRPr="00CC5A11">
        <w:rPr>
          <w:rFonts w:cs="Times New Roman"/>
        </w:rPr>
        <w:t xml:space="preserve">. </w:t>
      </w:r>
    </w:p>
    <w:p w14:paraId="07C6CF37" w14:textId="77777777" w:rsidR="005338E1" w:rsidRPr="00CC5A11" w:rsidRDefault="005338E1" w:rsidP="005338E1">
      <w:pPr>
        <w:spacing w:line="360" w:lineRule="auto"/>
        <w:ind w:firstLine="708"/>
        <w:rPr>
          <w:rFonts w:cs="Times New Roman"/>
        </w:rPr>
      </w:pPr>
      <w:r w:rsidRPr="00CC5A11">
        <w:rPr>
          <w:rFonts w:cs="Times New Roman"/>
        </w:rPr>
        <w:t xml:space="preserve">Розв’язання поставлених нами завдань щодо розвитку силової витривалості відбувається впродовж усього періоду тренувального процесу. Формування рухових навичок, розвиток до належного рівня силової витривалості артилеристів досягаються лише на основі зв’язку з вже раніше набутим. Це є головним завданням принципу систематичності та послідовності. Реалізація цього принципу передбачає забезпечення регулярності тренування. </w:t>
      </w:r>
    </w:p>
    <w:p w14:paraId="710820B5" w14:textId="1D38970C" w:rsidR="005338E1" w:rsidRPr="00CC5A11" w:rsidRDefault="005338E1" w:rsidP="005338E1">
      <w:pPr>
        <w:spacing w:line="360" w:lineRule="auto"/>
        <w:ind w:firstLine="708"/>
        <w:rPr>
          <w:rFonts w:cs="Times New Roman"/>
        </w:rPr>
      </w:pPr>
      <w:r w:rsidRPr="00CC5A11">
        <w:rPr>
          <w:rFonts w:cs="Times New Roman"/>
        </w:rPr>
        <w:t xml:space="preserve">Принцип індивідуалізації (доступності) передбачає визначення повною мірою важливості педагогічного завдання в процесі тренування, за умови урахування віку, статі, стану здоров’я, фізичного розвитку та фізичної підготовленості військовослужбовців. Внаслідок відмінностей у рівні фізичної підготовленості артилеристів темп розвитку силової витривалості може бути не однаковий. Тренування будуть ефективними лише тоді, коли під час їх проведення буде сформульовано оптимальні для кожного військовослужбовця завдання. Якщо рівень завдання перевищуватиме можливості </w:t>
      </w:r>
      <w:r w:rsidRPr="00CC5A11">
        <w:rPr>
          <w:rFonts w:cs="Times New Roman"/>
        </w:rPr>
        <w:lastRenderedPageBreak/>
        <w:t>військовослужбовця, то виконання може спричинити порушення техніки виконання вправи, перенапруження, навпаки надлегкі завдання не сприятимуть підвищенню рівня розвитку силової витривалості артилериста. Корегуючи ступінь складності завдань, ми повинні керуватися результатами попереднього й поточного контролю за фізичним станом і підготовленістю військовослужбовців</w:t>
      </w:r>
      <w:r w:rsidR="009716C4" w:rsidRPr="009716C4">
        <w:rPr>
          <w:rFonts w:cs="Times New Roman"/>
          <w:lang w:val="ru-RU"/>
        </w:rPr>
        <w:t>[31]</w:t>
      </w:r>
      <w:r w:rsidRPr="00CC5A11">
        <w:rPr>
          <w:rFonts w:cs="Times New Roman"/>
        </w:rPr>
        <w:t xml:space="preserve">. </w:t>
      </w:r>
    </w:p>
    <w:p w14:paraId="5FDBB4A4" w14:textId="77777777" w:rsidR="005338E1" w:rsidRPr="00CC5A11" w:rsidRDefault="005338E1" w:rsidP="005338E1">
      <w:pPr>
        <w:widowControl w:val="0"/>
        <w:spacing w:line="360" w:lineRule="auto"/>
        <w:ind w:firstLine="708"/>
        <w:rPr>
          <w:rFonts w:cs="Times New Roman"/>
        </w:rPr>
      </w:pPr>
      <w:r w:rsidRPr="00CC5A11">
        <w:rPr>
          <w:rFonts w:cs="Times New Roman"/>
        </w:rPr>
        <w:t xml:space="preserve">Процесуальний блок моделі розробленої методики містить: форми, засоби, методи та етапи. Формою фізичної підготовки, під час якої здійснювалося впровадження розробленої методики, були індивідуальні фізичні тренування, які проводилися у вільний від бойової роботи час. Відповідно до Інструкції з фізичної підготовки у системі Міністерства оборони України [15], індивідуальні фізичні тренування є однією із з основних форм фізичної підготовки вона полегшує процес бойової діяльності та дає змогу військовослужбовцям самостійно займатись фізичним тренуванням, планується проведення занять у вільний від службових обов'язків час, під час годин самостійної роботи. Тривалість та регулярність цих занять встановлюються фахівцем з фізичної підготовки і спорту. </w:t>
      </w:r>
      <w:r w:rsidRPr="00CC5A11">
        <w:rPr>
          <w:rFonts w:eastAsia="Times New Roman" w:cs="Times New Roman"/>
        </w:rPr>
        <w:t xml:space="preserve">Індивідуальне фізичне тренування є ключовим елементом у процесі ефективного засвоєння навчальних програм в артилерійських підрозділах. Це тренування, яке може проводитися у складі підрозділу або самостійно </w:t>
      </w:r>
      <w:r w:rsidRPr="00CC5A11">
        <w:rPr>
          <w:rFonts w:cs="Times New Roman"/>
        </w:rPr>
        <w:t>[15].</w:t>
      </w:r>
    </w:p>
    <w:p w14:paraId="0AADDF35" w14:textId="77777777" w:rsidR="005338E1" w:rsidRPr="00CC5A11" w:rsidRDefault="005338E1" w:rsidP="005338E1">
      <w:pPr>
        <w:widowControl w:val="0"/>
        <w:spacing w:line="360" w:lineRule="auto"/>
        <w:ind w:firstLine="708"/>
        <w:rPr>
          <w:rFonts w:cs="Times New Roman"/>
        </w:rPr>
      </w:pPr>
      <w:r w:rsidRPr="00CC5A11">
        <w:rPr>
          <w:rFonts w:cs="Times New Roman"/>
        </w:rPr>
        <w:t>Серед методів, які застосовувалися за розробленою методикою, були:</w:t>
      </w:r>
    </w:p>
    <w:p w14:paraId="4B58AFBF" w14:textId="77777777" w:rsidR="005338E1" w:rsidRPr="00CC5A11" w:rsidRDefault="005338E1" w:rsidP="005338E1">
      <w:pPr>
        <w:pStyle w:val="a0"/>
        <w:widowControl w:val="0"/>
        <w:numPr>
          <w:ilvl w:val="0"/>
          <w:numId w:val="33"/>
        </w:numPr>
        <w:spacing w:line="360" w:lineRule="auto"/>
        <w:rPr>
          <w:rFonts w:eastAsia="Times New Roman" w:cs="Times New Roman"/>
        </w:rPr>
      </w:pPr>
      <w:r w:rsidRPr="00CC5A11">
        <w:rPr>
          <w:rFonts w:eastAsia="Times New Roman" w:cs="Times New Roman"/>
        </w:rPr>
        <w:t>Інтервальний метод;</w:t>
      </w:r>
    </w:p>
    <w:p w14:paraId="245B14C5" w14:textId="77777777" w:rsidR="005338E1" w:rsidRPr="00CC5A11" w:rsidRDefault="005338E1" w:rsidP="005338E1">
      <w:pPr>
        <w:pStyle w:val="a0"/>
        <w:widowControl w:val="0"/>
        <w:numPr>
          <w:ilvl w:val="0"/>
          <w:numId w:val="33"/>
        </w:numPr>
        <w:spacing w:line="360" w:lineRule="auto"/>
        <w:rPr>
          <w:rFonts w:eastAsia="Times New Roman" w:cs="Times New Roman"/>
        </w:rPr>
      </w:pPr>
      <w:r w:rsidRPr="00CC5A11">
        <w:rPr>
          <w:rFonts w:eastAsia="Times New Roman" w:cs="Times New Roman"/>
        </w:rPr>
        <w:t>Контрольний метод.</w:t>
      </w:r>
    </w:p>
    <w:p w14:paraId="55388FFF" w14:textId="77777777" w:rsidR="005338E1" w:rsidRPr="00CC5A11" w:rsidRDefault="005338E1" w:rsidP="005338E1">
      <w:pPr>
        <w:widowControl w:val="0"/>
        <w:spacing w:line="360" w:lineRule="auto"/>
        <w:ind w:firstLine="360"/>
        <w:rPr>
          <w:rFonts w:eastAsia="Times New Roman" w:cs="Times New Roman"/>
        </w:rPr>
      </w:pPr>
      <w:r w:rsidRPr="00CC5A11">
        <w:rPr>
          <w:rFonts w:eastAsia="Times New Roman" w:cs="Times New Roman"/>
        </w:rPr>
        <w:t>Інтервальний метод у нашій авторській методиці передбачає виконання вправ у декількох підходах за суворо визначеною тривалістю відпочинку між колами, також застосовували не повне відновлення організму за ЧСС.</w:t>
      </w:r>
    </w:p>
    <w:p w14:paraId="75F91FF2" w14:textId="77777777" w:rsidR="005338E1" w:rsidRPr="00CC5A11" w:rsidRDefault="005338E1" w:rsidP="005338E1">
      <w:pPr>
        <w:widowControl w:val="0"/>
        <w:spacing w:line="360" w:lineRule="auto"/>
        <w:ind w:firstLine="360"/>
        <w:rPr>
          <w:rFonts w:eastAsia="Times New Roman" w:cs="Times New Roman"/>
        </w:rPr>
      </w:pPr>
      <w:r w:rsidRPr="00CC5A11">
        <w:rPr>
          <w:rFonts w:eastAsia="Times New Roman" w:cs="Times New Roman"/>
        </w:rPr>
        <w:t>Контрольний метод у авторській методиці виступає як контроль навантаження та збільшення верхньої межі ЧСС.</w:t>
      </w:r>
    </w:p>
    <w:p w14:paraId="714B7FD8" w14:textId="5ED81FF8" w:rsidR="005338E1" w:rsidRPr="00CC5A11" w:rsidRDefault="005338E1" w:rsidP="005338E1">
      <w:pPr>
        <w:spacing w:line="360" w:lineRule="auto"/>
        <w:ind w:firstLine="426"/>
        <w:rPr>
          <w:rFonts w:cs="Times New Roman"/>
        </w:rPr>
      </w:pPr>
      <w:bookmarkStart w:id="46" w:name="_Hlk167227394"/>
      <w:r w:rsidRPr="00CC5A11">
        <w:rPr>
          <w:rFonts w:eastAsia="Times New Roman" w:cs="Times New Roman"/>
        </w:rPr>
        <w:lastRenderedPageBreak/>
        <w:t xml:space="preserve">Метою першого етапу процесуального блоку авторської методики виступає </w:t>
      </w:r>
      <w:r w:rsidRPr="00CC5A11">
        <w:rPr>
          <w:rFonts w:cs="Times New Roman"/>
        </w:rPr>
        <w:t xml:space="preserve">зміцнення м’язово-суглобового апарату та підвищення </w:t>
      </w:r>
      <w:proofErr w:type="spellStart"/>
      <w:r w:rsidRPr="00CC5A11">
        <w:rPr>
          <w:rFonts w:cs="Times New Roman"/>
        </w:rPr>
        <w:t>кардіоваскулярної</w:t>
      </w:r>
      <w:proofErr w:type="spellEnd"/>
      <w:r w:rsidRPr="00CC5A11">
        <w:rPr>
          <w:rFonts w:cs="Times New Roman"/>
        </w:rPr>
        <w:t xml:space="preserve"> витривалості;</w:t>
      </w:r>
    </w:p>
    <w:p w14:paraId="78748843" w14:textId="244F442A" w:rsidR="005338E1" w:rsidRPr="00CC5A11" w:rsidRDefault="005338E1" w:rsidP="005338E1">
      <w:pPr>
        <w:widowControl w:val="0"/>
        <w:spacing w:line="360" w:lineRule="auto"/>
        <w:ind w:firstLine="567"/>
        <w:rPr>
          <w:rFonts w:eastAsia="Times New Roman" w:cs="Times New Roman"/>
        </w:rPr>
      </w:pPr>
      <w:r w:rsidRPr="00CC5A11">
        <w:rPr>
          <w:rFonts w:eastAsia="Times New Roman" w:cs="Times New Roman"/>
        </w:rPr>
        <w:t xml:space="preserve">На цьому етапі запропоновано засоби аеробного характеру , а саме вправи які допоможуть підвищити рівень загально витривалості та знизити відсоток ожиріння військовослужбовців, що було виявлено підчас </w:t>
      </w:r>
      <w:proofErr w:type="spellStart"/>
      <w:r w:rsidRPr="00CC5A11">
        <w:rPr>
          <w:rFonts w:eastAsia="Times New Roman" w:cs="Times New Roman"/>
        </w:rPr>
        <w:t>обгрунтування</w:t>
      </w:r>
      <w:proofErr w:type="spellEnd"/>
      <w:r w:rsidRPr="00CC5A11">
        <w:rPr>
          <w:rFonts w:eastAsia="Times New Roman" w:cs="Times New Roman"/>
        </w:rPr>
        <w:t xml:space="preserve"> методики.</w:t>
      </w:r>
    </w:p>
    <w:bookmarkEnd w:id="46"/>
    <w:p w14:paraId="299C69DA" w14:textId="77777777" w:rsidR="005338E1" w:rsidRPr="00CC5A11" w:rsidRDefault="005338E1" w:rsidP="005338E1">
      <w:pPr>
        <w:widowControl w:val="0"/>
        <w:spacing w:line="360" w:lineRule="auto"/>
        <w:rPr>
          <w:rFonts w:eastAsia="Times New Roman" w:cs="Times New Roman"/>
        </w:rPr>
      </w:pPr>
      <w:r w:rsidRPr="00CC5A11">
        <w:rPr>
          <w:rFonts w:eastAsia="Times New Roman" w:cs="Times New Roman"/>
        </w:rPr>
        <w:tab/>
      </w:r>
      <w:bookmarkStart w:id="47" w:name="_Hlk167227447"/>
      <w:r w:rsidRPr="00CC5A11">
        <w:rPr>
          <w:rFonts w:eastAsia="Times New Roman" w:cs="Times New Roman"/>
        </w:rPr>
        <w:t xml:space="preserve">Другий етап процесуального блоку методики представляє основну частину тренування , а саме силовий фітнес та функціональний тренінг за допомогою </w:t>
      </w:r>
      <w:proofErr w:type="spellStart"/>
      <w:r w:rsidRPr="00CC5A11">
        <w:rPr>
          <w:rFonts w:eastAsia="Times New Roman" w:cs="Times New Roman"/>
        </w:rPr>
        <w:t>високоінтенсивних</w:t>
      </w:r>
      <w:proofErr w:type="spellEnd"/>
      <w:r w:rsidRPr="00CC5A11">
        <w:rPr>
          <w:rFonts w:eastAsia="Times New Roman" w:cs="Times New Roman"/>
        </w:rPr>
        <w:t xml:space="preserve"> методів тренування, а саме протокол </w:t>
      </w:r>
      <w:proofErr w:type="spellStart"/>
      <w:r w:rsidRPr="00CC5A11">
        <w:rPr>
          <w:rFonts w:eastAsia="Times New Roman" w:cs="Times New Roman"/>
        </w:rPr>
        <w:t>Табата</w:t>
      </w:r>
      <w:proofErr w:type="spellEnd"/>
      <w:r w:rsidRPr="00CC5A11">
        <w:rPr>
          <w:rFonts w:eastAsia="Times New Roman" w:cs="Times New Roman"/>
        </w:rPr>
        <w:t xml:space="preserve">. Для більш ефективного тренувального процесу пропонується проводити самоконтроль за допомогою ЧСС, із нижньою </w:t>
      </w:r>
      <w:proofErr w:type="spellStart"/>
      <w:r w:rsidRPr="00CC5A11">
        <w:rPr>
          <w:rFonts w:eastAsia="Times New Roman" w:cs="Times New Roman"/>
        </w:rPr>
        <w:t>межою</w:t>
      </w:r>
      <w:proofErr w:type="spellEnd"/>
      <w:r w:rsidRPr="00CC5A11">
        <w:rPr>
          <w:rFonts w:eastAsia="Times New Roman" w:cs="Times New Roman"/>
        </w:rPr>
        <w:t xml:space="preserve"> та </w:t>
      </w:r>
      <w:proofErr w:type="spellStart"/>
      <w:r w:rsidRPr="00CC5A11">
        <w:rPr>
          <w:rFonts w:eastAsia="Times New Roman" w:cs="Times New Roman"/>
        </w:rPr>
        <w:t>верхнею</w:t>
      </w:r>
      <w:proofErr w:type="spellEnd"/>
      <w:r w:rsidRPr="00CC5A11">
        <w:rPr>
          <w:rFonts w:eastAsia="Times New Roman" w:cs="Times New Roman"/>
        </w:rPr>
        <w:t xml:space="preserve"> </w:t>
      </w:r>
      <w:proofErr w:type="spellStart"/>
      <w:r w:rsidRPr="00CC5A11">
        <w:rPr>
          <w:rFonts w:eastAsia="Times New Roman" w:cs="Times New Roman"/>
        </w:rPr>
        <w:t>межою</w:t>
      </w:r>
      <w:proofErr w:type="spellEnd"/>
      <w:r w:rsidRPr="00CC5A11">
        <w:rPr>
          <w:rFonts w:eastAsia="Times New Roman" w:cs="Times New Roman"/>
        </w:rPr>
        <w:t>. В частих випадках нижня межа варіюється від верхньої на 60-70% , тому самоконтроль рекомендується здійснювати за допомогою розрахункової формули (220-вік) *0,6 – це ми дізнаємось нижню межу звідки починається розвиток фізичної якості і розрахунок верхньої межі (220-вік) *0,7 – це дасть можливість орієнтуватись під час тренування.</w:t>
      </w:r>
    </w:p>
    <w:p w14:paraId="70959F3E" w14:textId="77777777" w:rsidR="005338E1" w:rsidRPr="00CC5A11" w:rsidRDefault="005338E1" w:rsidP="005338E1">
      <w:pPr>
        <w:widowControl w:val="0"/>
        <w:spacing w:line="360" w:lineRule="auto"/>
        <w:rPr>
          <w:rFonts w:eastAsia="Times New Roman" w:cs="Times New Roman"/>
        </w:rPr>
      </w:pPr>
      <w:r w:rsidRPr="00CC5A11">
        <w:rPr>
          <w:rFonts w:eastAsia="Times New Roman" w:cs="Times New Roman"/>
        </w:rPr>
        <w:tab/>
        <w:t xml:space="preserve">Третій етап представлений як відновлення організму після тренування , а саме виконання вправ на гнучкість засобами </w:t>
      </w:r>
      <w:proofErr w:type="spellStart"/>
      <w:r w:rsidRPr="00CC5A11">
        <w:rPr>
          <w:rFonts w:eastAsia="Times New Roman" w:cs="Times New Roman"/>
        </w:rPr>
        <w:t>стрейтчингу</w:t>
      </w:r>
      <w:proofErr w:type="spellEnd"/>
      <w:r w:rsidRPr="00CC5A11">
        <w:rPr>
          <w:rFonts w:eastAsia="Times New Roman" w:cs="Times New Roman"/>
        </w:rPr>
        <w:t>.</w:t>
      </w:r>
    </w:p>
    <w:p w14:paraId="370AFF91" w14:textId="77777777" w:rsidR="005338E1" w:rsidRPr="00CC5A11" w:rsidRDefault="005338E1" w:rsidP="005338E1">
      <w:pPr>
        <w:widowControl w:val="0"/>
        <w:spacing w:line="360" w:lineRule="auto"/>
        <w:ind w:firstLine="708"/>
        <w:rPr>
          <w:rFonts w:cs="Times New Roman"/>
        </w:rPr>
      </w:pPr>
      <w:bookmarkStart w:id="48" w:name="_Hlk167227532"/>
      <w:bookmarkEnd w:id="47"/>
      <w:proofErr w:type="spellStart"/>
      <w:r w:rsidRPr="00CC5A11">
        <w:rPr>
          <w:rFonts w:cs="Times New Roman"/>
        </w:rPr>
        <w:t>Діагностично</w:t>
      </w:r>
      <w:proofErr w:type="spellEnd"/>
      <w:r w:rsidRPr="00CC5A11">
        <w:rPr>
          <w:rFonts w:cs="Times New Roman"/>
        </w:rPr>
        <w:t xml:space="preserve">-корегувальний блок методики розвитку силової витривалості засобами </w:t>
      </w:r>
      <w:proofErr w:type="spellStart"/>
      <w:r w:rsidRPr="00CC5A11">
        <w:rPr>
          <w:rFonts w:cs="Times New Roman"/>
        </w:rPr>
        <w:t>високоінтенсивних</w:t>
      </w:r>
      <w:proofErr w:type="spellEnd"/>
      <w:r w:rsidRPr="00CC5A11">
        <w:rPr>
          <w:rFonts w:cs="Times New Roman"/>
        </w:rPr>
        <w:t xml:space="preserve"> тренувань у процесі підготовки артилеристів містить вхідний, поточний та підсумковий контроль. У процесі впровадження розробленої методики передбачалося проведення контролю поточної результативності методики за показниками рівня розвитку силової витривалості, функціональних можливостей, фізичного стану та здоров’я артилеристів однієї експериментальної групи. Підсумкова результативність методики розвитку методики розвитку силової витривалості засобами </w:t>
      </w:r>
      <w:proofErr w:type="spellStart"/>
      <w:r w:rsidRPr="00CC5A11">
        <w:rPr>
          <w:rFonts w:cs="Times New Roman"/>
        </w:rPr>
        <w:t>високоінтенсивних</w:t>
      </w:r>
      <w:proofErr w:type="spellEnd"/>
      <w:r w:rsidRPr="00CC5A11">
        <w:rPr>
          <w:rFonts w:cs="Times New Roman"/>
        </w:rPr>
        <w:t xml:space="preserve"> тренувань у процесі підготовки артилеристів полягає у </w:t>
      </w:r>
      <w:r w:rsidRPr="00CC5A11">
        <w:rPr>
          <w:rFonts w:cs="Times New Roman"/>
        </w:rPr>
        <w:lastRenderedPageBreak/>
        <w:t xml:space="preserve">досягненні високого рівня фізичної готовності артилеристів до ефективного виконання завдань військово-професійної (бойової) діяльності. </w:t>
      </w:r>
    </w:p>
    <w:p w14:paraId="4B6963E1" w14:textId="0C32550E" w:rsidR="00471D08" w:rsidRPr="00CC5A11" w:rsidRDefault="00471D08" w:rsidP="00471D08">
      <w:pPr>
        <w:widowControl w:val="0"/>
        <w:spacing w:line="360" w:lineRule="auto"/>
        <w:ind w:firstLine="708"/>
        <w:jc w:val="right"/>
        <w:rPr>
          <w:rFonts w:cs="Times New Roman"/>
        </w:rPr>
      </w:pPr>
      <w:r w:rsidRPr="00CC5A11">
        <w:rPr>
          <w:rFonts w:cs="Times New Roman"/>
        </w:rPr>
        <w:t>Таблиця 3.9</w:t>
      </w:r>
    </w:p>
    <w:p w14:paraId="6ABCC063" w14:textId="48BE990B" w:rsidR="00716E7B" w:rsidRPr="00CC5A11" w:rsidRDefault="00716E7B" w:rsidP="00716E7B">
      <w:pPr>
        <w:widowControl w:val="0"/>
        <w:spacing w:line="360" w:lineRule="auto"/>
        <w:ind w:firstLine="708"/>
        <w:jc w:val="center"/>
        <w:rPr>
          <w:rFonts w:cs="Times New Roman"/>
          <w:b/>
          <w:bCs/>
        </w:rPr>
      </w:pPr>
      <w:r w:rsidRPr="00CC5A11">
        <w:rPr>
          <w:rFonts w:cs="Times New Roman"/>
          <w:b/>
          <w:bCs/>
        </w:rPr>
        <w:t>Результати підсумкового контролю за критерієм Т-</w:t>
      </w:r>
      <w:proofErr w:type="spellStart"/>
      <w:r w:rsidRPr="00CC5A11">
        <w:rPr>
          <w:rFonts w:cs="Times New Roman"/>
          <w:b/>
          <w:bCs/>
        </w:rPr>
        <w:t>Вілкоксона</w:t>
      </w:r>
      <w:proofErr w:type="spellEnd"/>
      <w:r w:rsidRPr="00CC5A11">
        <w:rPr>
          <w:rFonts w:cs="Times New Roman"/>
          <w:b/>
          <w:bCs/>
        </w:rPr>
        <w:t xml:space="preserve"> (n=20)</w:t>
      </w:r>
    </w:p>
    <w:tbl>
      <w:tblPr>
        <w:tblStyle w:val="24"/>
        <w:tblW w:w="9924" w:type="dxa"/>
        <w:tblInd w:w="392" w:type="dxa"/>
        <w:tblLook w:val="04A0" w:firstRow="1" w:lastRow="0" w:firstColumn="1" w:lastColumn="0" w:noHBand="0" w:noVBand="1"/>
      </w:tblPr>
      <w:tblGrid>
        <w:gridCol w:w="2964"/>
        <w:gridCol w:w="1157"/>
        <w:gridCol w:w="1157"/>
        <w:gridCol w:w="1010"/>
        <w:gridCol w:w="833"/>
        <w:gridCol w:w="687"/>
        <w:gridCol w:w="565"/>
        <w:gridCol w:w="1551"/>
      </w:tblGrid>
      <w:tr w:rsidR="00CC5A11" w:rsidRPr="00CC5A11" w14:paraId="214E0150" w14:textId="77777777" w:rsidTr="00471D08">
        <w:trPr>
          <w:trHeight w:val="855"/>
        </w:trPr>
        <w:tc>
          <w:tcPr>
            <w:tcW w:w="2964" w:type="dxa"/>
            <w:tcBorders>
              <w:top w:val="single" w:sz="4" w:space="0" w:color="auto"/>
              <w:left w:val="single" w:sz="4" w:space="0" w:color="auto"/>
              <w:bottom w:val="single" w:sz="4" w:space="0" w:color="auto"/>
              <w:right w:val="single" w:sz="4" w:space="0" w:color="auto"/>
            </w:tcBorders>
            <w:shd w:val="clear" w:color="auto" w:fill="auto"/>
            <w:vAlign w:val="center"/>
          </w:tcPr>
          <w:p w14:paraId="7922F9F6" w14:textId="77777777" w:rsidR="00471D08" w:rsidRPr="00471D08" w:rsidRDefault="00471D08" w:rsidP="00471D08">
            <w:pPr>
              <w:ind w:firstLine="0"/>
              <w:contextualSpacing w:val="0"/>
              <w:jc w:val="center"/>
              <w:rPr>
                <w:rFonts w:eastAsia="Calibri" w:cs="Times New Roman"/>
                <w:b/>
                <w:bCs/>
                <w:sz w:val="24"/>
                <w:szCs w:val="24"/>
              </w:rPr>
            </w:pPr>
            <w:r w:rsidRPr="00471D08">
              <w:rPr>
                <w:rFonts w:eastAsia="Calibri" w:cs="Times New Roman"/>
                <w:b/>
                <w:bCs/>
                <w:color w:val="000000"/>
                <w:sz w:val="24"/>
                <w:szCs w:val="24"/>
              </w:rPr>
              <w:t>Контрольні вправи фізичної та бойової готовності</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4DDC45AE"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color w:val="000000"/>
                <w:sz w:val="22"/>
                <w:szCs w:val="22"/>
              </w:rPr>
              <w:t>Вхідний контроль</w:t>
            </w:r>
          </w:p>
        </w:tc>
        <w:tc>
          <w:tcPr>
            <w:tcW w:w="1157" w:type="dxa"/>
            <w:tcBorders>
              <w:top w:val="single" w:sz="4" w:space="0" w:color="auto"/>
              <w:left w:val="nil"/>
              <w:bottom w:val="single" w:sz="4" w:space="0" w:color="auto"/>
              <w:right w:val="single" w:sz="4" w:space="0" w:color="auto"/>
            </w:tcBorders>
            <w:shd w:val="clear" w:color="auto" w:fill="auto"/>
            <w:vAlign w:val="center"/>
          </w:tcPr>
          <w:p w14:paraId="166A1308"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color w:val="000000"/>
                <w:sz w:val="22"/>
                <w:szCs w:val="22"/>
              </w:rPr>
              <w:t>Вихідний контроль</w:t>
            </w:r>
          </w:p>
        </w:tc>
        <w:tc>
          <w:tcPr>
            <w:tcW w:w="1010" w:type="dxa"/>
            <w:tcBorders>
              <w:top w:val="single" w:sz="4" w:space="0" w:color="auto"/>
              <w:left w:val="nil"/>
              <w:bottom w:val="single" w:sz="4" w:space="0" w:color="auto"/>
              <w:right w:val="single" w:sz="4" w:space="0" w:color="auto"/>
            </w:tcBorders>
            <w:shd w:val="clear" w:color="auto" w:fill="auto"/>
            <w:vAlign w:val="center"/>
          </w:tcPr>
          <w:p w14:paraId="7E68E62E" w14:textId="77777777" w:rsidR="00471D08" w:rsidRPr="00471D08" w:rsidRDefault="00471D08" w:rsidP="00471D08">
            <w:pPr>
              <w:ind w:firstLine="0"/>
              <w:contextualSpacing w:val="0"/>
              <w:jc w:val="center"/>
              <w:rPr>
                <w:rFonts w:eastAsia="Calibri" w:cs="Times New Roman"/>
                <w:b/>
                <w:bCs/>
                <w:color w:val="000000"/>
                <w:sz w:val="22"/>
                <w:szCs w:val="22"/>
              </w:rPr>
            </w:pPr>
            <w:r w:rsidRPr="00471D08">
              <w:rPr>
                <w:rFonts w:eastAsia="Calibri" w:cs="Times New Roman"/>
                <w:b/>
                <w:bCs/>
                <w:color w:val="000000"/>
                <w:sz w:val="22"/>
                <w:szCs w:val="22"/>
              </w:rPr>
              <w:t>Різниця</w:t>
            </w:r>
          </w:p>
          <w:p w14:paraId="19536F78"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color w:val="000000"/>
                <w:sz w:val="22"/>
                <w:szCs w:val="22"/>
              </w:rPr>
              <w:t>(d)</w:t>
            </w:r>
          </w:p>
        </w:tc>
        <w:tc>
          <w:tcPr>
            <w:tcW w:w="833" w:type="dxa"/>
            <w:tcBorders>
              <w:top w:val="single" w:sz="4" w:space="0" w:color="auto"/>
              <w:left w:val="nil"/>
              <w:bottom w:val="single" w:sz="4" w:space="0" w:color="auto"/>
              <w:right w:val="single" w:sz="4" w:space="0" w:color="auto"/>
            </w:tcBorders>
            <w:shd w:val="clear" w:color="auto" w:fill="auto"/>
            <w:vAlign w:val="center"/>
          </w:tcPr>
          <w:p w14:paraId="30E812B4"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color w:val="000000"/>
                <w:sz w:val="22"/>
                <w:szCs w:val="22"/>
              </w:rPr>
              <w:t>ABS |d|</w:t>
            </w:r>
          </w:p>
        </w:tc>
        <w:tc>
          <w:tcPr>
            <w:tcW w:w="687" w:type="dxa"/>
            <w:tcBorders>
              <w:top w:val="single" w:sz="4" w:space="0" w:color="auto"/>
              <w:left w:val="nil"/>
              <w:bottom w:val="single" w:sz="4" w:space="0" w:color="auto"/>
              <w:right w:val="single" w:sz="4" w:space="0" w:color="auto"/>
            </w:tcBorders>
            <w:shd w:val="clear" w:color="auto" w:fill="auto"/>
            <w:vAlign w:val="center"/>
          </w:tcPr>
          <w:p w14:paraId="52226180"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color w:val="000000"/>
                <w:sz w:val="22"/>
                <w:szCs w:val="22"/>
              </w:rPr>
              <w:t>R |d|</w:t>
            </w:r>
          </w:p>
        </w:tc>
        <w:tc>
          <w:tcPr>
            <w:tcW w:w="565" w:type="dxa"/>
            <w:tcBorders>
              <w:top w:val="single" w:sz="4" w:space="0" w:color="auto"/>
              <w:left w:val="nil"/>
              <w:bottom w:val="single" w:sz="4" w:space="0" w:color="auto"/>
              <w:right w:val="single" w:sz="4" w:space="0" w:color="auto"/>
            </w:tcBorders>
            <w:shd w:val="clear" w:color="auto" w:fill="auto"/>
            <w:vAlign w:val="center"/>
          </w:tcPr>
          <w:p w14:paraId="0C034ABD"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color w:val="000000"/>
                <w:sz w:val="22"/>
                <w:szCs w:val="22"/>
              </w:rPr>
              <w:t>R d-</w:t>
            </w:r>
          </w:p>
        </w:tc>
        <w:tc>
          <w:tcPr>
            <w:tcW w:w="1551" w:type="dxa"/>
            <w:tcBorders>
              <w:top w:val="single" w:sz="4" w:space="0" w:color="auto"/>
              <w:left w:val="nil"/>
              <w:bottom w:val="single" w:sz="4" w:space="0" w:color="auto"/>
              <w:right w:val="single" w:sz="4" w:space="0" w:color="auto"/>
            </w:tcBorders>
            <w:shd w:val="clear" w:color="auto" w:fill="auto"/>
            <w:vAlign w:val="center"/>
          </w:tcPr>
          <w:p w14:paraId="7556E2F7"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color w:val="000000"/>
                <w:sz w:val="22"/>
                <w:szCs w:val="22"/>
              </w:rPr>
              <w:t>Рівень достовірності p=0,05</w:t>
            </w:r>
          </w:p>
        </w:tc>
      </w:tr>
      <w:tr w:rsidR="00CC5A11" w:rsidRPr="00CC5A11" w14:paraId="603BF2C4" w14:textId="77777777" w:rsidTr="00471D08">
        <w:trPr>
          <w:trHeight w:val="276"/>
        </w:trPr>
        <w:tc>
          <w:tcPr>
            <w:tcW w:w="2964" w:type="dxa"/>
            <w:tcBorders>
              <w:top w:val="nil"/>
              <w:left w:val="single" w:sz="4" w:space="0" w:color="auto"/>
              <w:bottom w:val="single" w:sz="4" w:space="0" w:color="auto"/>
              <w:right w:val="single" w:sz="4" w:space="0" w:color="auto"/>
            </w:tcBorders>
            <w:shd w:val="clear" w:color="auto" w:fill="auto"/>
            <w:vAlign w:val="bottom"/>
          </w:tcPr>
          <w:p w14:paraId="48951CF9" w14:textId="77777777" w:rsidR="00471D08" w:rsidRPr="00471D08" w:rsidRDefault="00471D08" w:rsidP="00471D08">
            <w:pPr>
              <w:ind w:firstLine="0"/>
              <w:contextualSpacing w:val="0"/>
              <w:jc w:val="left"/>
              <w:rPr>
                <w:rFonts w:eastAsia="Calibri" w:cs="Times New Roman"/>
                <w:sz w:val="24"/>
                <w:szCs w:val="24"/>
              </w:rPr>
            </w:pPr>
            <w:r w:rsidRPr="00471D08">
              <w:rPr>
                <w:rFonts w:eastAsia="Calibri" w:cs="Times New Roman"/>
                <w:color w:val="000000"/>
                <w:sz w:val="24"/>
                <w:szCs w:val="24"/>
              </w:rPr>
              <w:t xml:space="preserve">Тест </w:t>
            </w:r>
            <w:proofErr w:type="spellStart"/>
            <w:r w:rsidRPr="00471D08">
              <w:rPr>
                <w:rFonts w:eastAsia="Calibri" w:cs="Times New Roman"/>
                <w:color w:val="000000"/>
                <w:sz w:val="24"/>
                <w:szCs w:val="24"/>
              </w:rPr>
              <w:t>купера</w:t>
            </w:r>
            <w:proofErr w:type="spellEnd"/>
            <w:r w:rsidRPr="00471D08">
              <w:rPr>
                <w:rFonts w:eastAsia="Calibri" w:cs="Times New Roman"/>
                <w:color w:val="000000"/>
                <w:sz w:val="24"/>
                <w:szCs w:val="24"/>
              </w:rPr>
              <w:t xml:space="preserve"> (</w:t>
            </w:r>
            <w:proofErr w:type="spellStart"/>
            <w:r w:rsidRPr="00471D08">
              <w:rPr>
                <w:rFonts w:eastAsia="Calibri" w:cs="Times New Roman"/>
                <w:color w:val="000000"/>
                <w:sz w:val="24"/>
                <w:szCs w:val="24"/>
              </w:rPr>
              <w:t>хв,сек</w:t>
            </w:r>
            <w:proofErr w:type="spellEnd"/>
            <w:r w:rsidRPr="00471D08">
              <w:rPr>
                <w:rFonts w:eastAsia="Calibri" w:cs="Times New Roman"/>
                <w:color w:val="000000"/>
                <w:sz w:val="24"/>
                <w:szCs w:val="24"/>
              </w:rPr>
              <w:t>)</w:t>
            </w:r>
          </w:p>
        </w:tc>
        <w:tc>
          <w:tcPr>
            <w:tcW w:w="1157" w:type="dxa"/>
            <w:tcBorders>
              <w:top w:val="nil"/>
              <w:left w:val="single" w:sz="4" w:space="0" w:color="auto"/>
              <w:bottom w:val="single" w:sz="4" w:space="0" w:color="auto"/>
              <w:right w:val="single" w:sz="4" w:space="0" w:color="auto"/>
            </w:tcBorders>
            <w:shd w:val="clear" w:color="auto" w:fill="auto"/>
            <w:vAlign w:val="center"/>
          </w:tcPr>
          <w:p w14:paraId="1B855E2B"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6,2</w:t>
            </w:r>
          </w:p>
        </w:tc>
        <w:tc>
          <w:tcPr>
            <w:tcW w:w="1157" w:type="dxa"/>
            <w:tcBorders>
              <w:top w:val="nil"/>
              <w:left w:val="nil"/>
              <w:bottom w:val="single" w:sz="4" w:space="0" w:color="auto"/>
              <w:right w:val="single" w:sz="4" w:space="0" w:color="auto"/>
            </w:tcBorders>
            <w:shd w:val="clear" w:color="auto" w:fill="auto"/>
            <w:vAlign w:val="center"/>
          </w:tcPr>
          <w:p w14:paraId="667A45B3"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5,06</w:t>
            </w:r>
          </w:p>
        </w:tc>
        <w:tc>
          <w:tcPr>
            <w:tcW w:w="1010" w:type="dxa"/>
            <w:tcBorders>
              <w:top w:val="nil"/>
              <w:left w:val="nil"/>
              <w:bottom w:val="single" w:sz="4" w:space="0" w:color="auto"/>
              <w:right w:val="single" w:sz="4" w:space="0" w:color="auto"/>
            </w:tcBorders>
            <w:shd w:val="clear" w:color="auto" w:fill="auto"/>
            <w:vAlign w:val="center"/>
          </w:tcPr>
          <w:p w14:paraId="7BD0D910"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-1,14</w:t>
            </w:r>
          </w:p>
        </w:tc>
        <w:tc>
          <w:tcPr>
            <w:tcW w:w="833" w:type="dxa"/>
            <w:tcBorders>
              <w:top w:val="nil"/>
              <w:left w:val="nil"/>
              <w:bottom w:val="single" w:sz="4" w:space="0" w:color="auto"/>
              <w:right w:val="single" w:sz="4" w:space="0" w:color="auto"/>
            </w:tcBorders>
            <w:shd w:val="clear" w:color="auto" w:fill="auto"/>
            <w:vAlign w:val="center"/>
          </w:tcPr>
          <w:p w14:paraId="16243061"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1,14</w:t>
            </w:r>
          </w:p>
        </w:tc>
        <w:tc>
          <w:tcPr>
            <w:tcW w:w="687" w:type="dxa"/>
            <w:tcBorders>
              <w:top w:val="nil"/>
              <w:left w:val="nil"/>
              <w:bottom w:val="single" w:sz="4" w:space="0" w:color="auto"/>
              <w:right w:val="single" w:sz="4" w:space="0" w:color="auto"/>
            </w:tcBorders>
            <w:shd w:val="clear" w:color="auto" w:fill="auto"/>
            <w:vAlign w:val="center"/>
          </w:tcPr>
          <w:p w14:paraId="0560AC91"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7</w:t>
            </w:r>
          </w:p>
        </w:tc>
        <w:tc>
          <w:tcPr>
            <w:tcW w:w="565" w:type="dxa"/>
            <w:tcBorders>
              <w:top w:val="nil"/>
              <w:left w:val="nil"/>
              <w:bottom w:val="single" w:sz="4" w:space="0" w:color="auto"/>
              <w:right w:val="single" w:sz="4" w:space="0" w:color="auto"/>
            </w:tcBorders>
            <w:shd w:val="clear" w:color="auto" w:fill="auto"/>
            <w:vAlign w:val="center"/>
          </w:tcPr>
          <w:p w14:paraId="68C8FA69"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7</w:t>
            </w:r>
          </w:p>
        </w:tc>
        <w:tc>
          <w:tcPr>
            <w:tcW w:w="1551" w:type="dxa"/>
            <w:tcBorders>
              <w:top w:val="nil"/>
              <w:left w:val="nil"/>
              <w:bottom w:val="single" w:sz="4" w:space="0" w:color="auto"/>
              <w:right w:val="single" w:sz="4" w:space="0" w:color="auto"/>
            </w:tcBorders>
            <w:shd w:val="clear" w:color="auto" w:fill="auto"/>
            <w:vAlign w:val="center"/>
          </w:tcPr>
          <w:p w14:paraId="013B6FC8"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p&lt;0,05</w:t>
            </w:r>
          </w:p>
        </w:tc>
      </w:tr>
      <w:tr w:rsidR="00CC5A11" w:rsidRPr="00CC5A11" w14:paraId="67A46739" w14:textId="77777777" w:rsidTr="00471D08">
        <w:trPr>
          <w:trHeight w:val="855"/>
        </w:trPr>
        <w:tc>
          <w:tcPr>
            <w:tcW w:w="2964" w:type="dxa"/>
            <w:tcBorders>
              <w:top w:val="nil"/>
              <w:left w:val="single" w:sz="4" w:space="0" w:color="auto"/>
              <w:bottom w:val="single" w:sz="4" w:space="0" w:color="auto"/>
              <w:right w:val="single" w:sz="4" w:space="0" w:color="auto"/>
            </w:tcBorders>
            <w:shd w:val="clear" w:color="auto" w:fill="auto"/>
            <w:vAlign w:val="bottom"/>
          </w:tcPr>
          <w:p w14:paraId="76DD425C" w14:textId="77777777" w:rsidR="00471D08" w:rsidRPr="00471D08" w:rsidRDefault="00471D08" w:rsidP="00471D08">
            <w:pPr>
              <w:ind w:firstLine="0"/>
              <w:contextualSpacing w:val="0"/>
              <w:jc w:val="left"/>
              <w:rPr>
                <w:rFonts w:eastAsia="Calibri" w:cs="Times New Roman"/>
                <w:sz w:val="24"/>
                <w:szCs w:val="24"/>
              </w:rPr>
            </w:pPr>
            <w:r w:rsidRPr="00471D08">
              <w:rPr>
                <w:rFonts w:eastAsia="Calibri" w:cs="Times New Roman"/>
                <w:color w:val="000000"/>
                <w:sz w:val="24"/>
                <w:szCs w:val="24"/>
              </w:rPr>
              <w:t>Статистичне утримання положення тіла в упорі лежачи (</w:t>
            </w:r>
            <w:proofErr w:type="spellStart"/>
            <w:r w:rsidRPr="00471D08">
              <w:rPr>
                <w:rFonts w:eastAsia="Calibri" w:cs="Times New Roman"/>
                <w:color w:val="000000"/>
                <w:sz w:val="24"/>
                <w:szCs w:val="24"/>
              </w:rPr>
              <w:t>хв,сек</w:t>
            </w:r>
            <w:proofErr w:type="spellEnd"/>
            <w:r w:rsidRPr="00471D08">
              <w:rPr>
                <w:rFonts w:eastAsia="Calibri" w:cs="Times New Roman"/>
                <w:color w:val="000000"/>
                <w:sz w:val="24"/>
                <w:szCs w:val="24"/>
              </w:rPr>
              <w:t>)</w:t>
            </w:r>
          </w:p>
        </w:tc>
        <w:tc>
          <w:tcPr>
            <w:tcW w:w="1157" w:type="dxa"/>
            <w:tcBorders>
              <w:top w:val="nil"/>
              <w:left w:val="single" w:sz="4" w:space="0" w:color="auto"/>
              <w:bottom w:val="single" w:sz="4" w:space="0" w:color="auto"/>
              <w:right w:val="single" w:sz="4" w:space="0" w:color="auto"/>
            </w:tcBorders>
            <w:shd w:val="clear" w:color="auto" w:fill="auto"/>
            <w:vAlign w:val="center"/>
          </w:tcPr>
          <w:p w14:paraId="2147C413"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0,44</w:t>
            </w:r>
          </w:p>
        </w:tc>
        <w:tc>
          <w:tcPr>
            <w:tcW w:w="1157" w:type="dxa"/>
            <w:tcBorders>
              <w:top w:val="nil"/>
              <w:left w:val="nil"/>
              <w:bottom w:val="single" w:sz="4" w:space="0" w:color="auto"/>
              <w:right w:val="single" w:sz="4" w:space="0" w:color="auto"/>
            </w:tcBorders>
            <w:shd w:val="clear" w:color="auto" w:fill="auto"/>
            <w:vAlign w:val="center"/>
          </w:tcPr>
          <w:p w14:paraId="5939E218"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1,33</w:t>
            </w:r>
          </w:p>
        </w:tc>
        <w:tc>
          <w:tcPr>
            <w:tcW w:w="1010" w:type="dxa"/>
            <w:tcBorders>
              <w:top w:val="nil"/>
              <w:left w:val="nil"/>
              <w:bottom w:val="single" w:sz="4" w:space="0" w:color="auto"/>
              <w:right w:val="single" w:sz="4" w:space="0" w:color="auto"/>
            </w:tcBorders>
            <w:shd w:val="clear" w:color="auto" w:fill="auto"/>
            <w:vAlign w:val="center"/>
          </w:tcPr>
          <w:p w14:paraId="1CA3A0B7"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0,89</w:t>
            </w:r>
          </w:p>
        </w:tc>
        <w:tc>
          <w:tcPr>
            <w:tcW w:w="833" w:type="dxa"/>
            <w:tcBorders>
              <w:top w:val="nil"/>
              <w:left w:val="nil"/>
              <w:bottom w:val="single" w:sz="4" w:space="0" w:color="auto"/>
              <w:right w:val="single" w:sz="4" w:space="0" w:color="auto"/>
            </w:tcBorders>
            <w:shd w:val="clear" w:color="auto" w:fill="auto"/>
            <w:vAlign w:val="center"/>
          </w:tcPr>
          <w:p w14:paraId="4C5958D5"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0,89</w:t>
            </w:r>
          </w:p>
        </w:tc>
        <w:tc>
          <w:tcPr>
            <w:tcW w:w="687" w:type="dxa"/>
            <w:tcBorders>
              <w:top w:val="nil"/>
              <w:left w:val="nil"/>
              <w:bottom w:val="single" w:sz="4" w:space="0" w:color="auto"/>
              <w:right w:val="single" w:sz="4" w:space="0" w:color="auto"/>
            </w:tcBorders>
            <w:shd w:val="clear" w:color="auto" w:fill="auto"/>
            <w:vAlign w:val="center"/>
          </w:tcPr>
          <w:p w14:paraId="1AB1C0BE"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5</w:t>
            </w:r>
          </w:p>
        </w:tc>
        <w:tc>
          <w:tcPr>
            <w:tcW w:w="565" w:type="dxa"/>
            <w:tcBorders>
              <w:top w:val="nil"/>
              <w:left w:val="nil"/>
              <w:bottom w:val="single" w:sz="4" w:space="0" w:color="auto"/>
              <w:right w:val="single" w:sz="4" w:space="0" w:color="auto"/>
            </w:tcBorders>
            <w:shd w:val="clear" w:color="auto" w:fill="auto"/>
            <w:vAlign w:val="center"/>
          </w:tcPr>
          <w:p w14:paraId="303BF8F0"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w:t>
            </w:r>
          </w:p>
        </w:tc>
        <w:tc>
          <w:tcPr>
            <w:tcW w:w="1551" w:type="dxa"/>
            <w:tcBorders>
              <w:top w:val="nil"/>
              <w:left w:val="nil"/>
              <w:bottom w:val="single" w:sz="4" w:space="0" w:color="auto"/>
              <w:right w:val="single" w:sz="4" w:space="0" w:color="auto"/>
            </w:tcBorders>
            <w:shd w:val="clear" w:color="auto" w:fill="auto"/>
            <w:vAlign w:val="center"/>
          </w:tcPr>
          <w:p w14:paraId="07C9E6B5"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p&lt;0,05</w:t>
            </w:r>
          </w:p>
        </w:tc>
      </w:tr>
      <w:tr w:rsidR="00CC5A11" w:rsidRPr="00CC5A11" w14:paraId="5495BC84" w14:textId="77777777" w:rsidTr="00471D08">
        <w:trPr>
          <w:trHeight w:val="843"/>
        </w:trPr>
        <w:tc>
          <w:tcPr>
            <w:tcW w:w="2964" w:type="dxa"/>
            <w:tcBorders>
              <w:top w:val="nil"/>
              <w:left w:val="single" w:sz="4" w:space="0" w:color="auto"/>
              <w:bottom w:val="single" w:sz="4" w:space="0" w:color="auto"/>
              <w:right w:val="single" w:sz="4" w:space="0" w:color="auto"/>
            </w:tcBorders>
            <w:shd w:val="clear" w:color="auto" w:fill="auto"/>
            <w:vAlign w:val="bottom"/>
          </w:tcPr>
          <w:p w14:paraId="2918DBC3" w14:textId="77777777" w:rsidR="00471D08" w:rsidRPr="00471D08" w:rsidRDefault="00471D08" w:rsidP="00471D08">
            <w:pPr>
              <w:ind w:firstLine="0"/>
              <w:contextualSpacing w:val="0"/>
              <w:jc w:val="left"/>
              <w:rPr>
                <w:rFonts w:eastAsia="Calibri" w:cs="Times New Roman"/>
                <w:sz w:val="24"/>
                <w:szCs w:val="24"/>
              </w:rPr>
            </w:pPr>
            <w:r w:rsidRPr="00471D08">
              <w:rPr>
                <w:rFonts w:eastAsia="Calibri" w:cs="Times New Roman"/>
                <w:color w:val="000000"/>
                <w:sz w:val="24"/>
                <w:szCs w:val="24"/>
              </w:rPr>
              <w:t xml:space="preserve">Статистичне утримання положення тіла </w:t>
            </w:r>
            <w:proofErr w:type="spellStart"/>
            <w:r w:rsidRPr="00471D08">
              <w:rPr>
                <w:rFonts w:eastAsia="Calibri" w:cs="Times New Roman"/>
                <w:color w:val="000000"/>
                <w:sz w:val="24"/>
                <w:szCs w:val="24"/>
              </w:rPr>
              <w:t>нпівсід</w:t>
            </w:r>
            <w:proofErr w:type="spellEnd"/>
            <w:r w:rsidRPr="00471D08">
              <w:rPr>
                <w:rFonts w:eastAsia="Calibri" w:cs="Times New Roman"/>
                <w:color w:val="000000"/>
                <w:sz w:val="24"/>
                <w:szCs w:val="24"/>
              </w:rPr>
              <w:t xml:space="preserve"> 90 гр.(</w:t>
            </w:r>
            <w:proofErr w:type="spellStart"/>
            <w:r w:rsidRPr="00471D08">
              <w:rPr>
                <w:rFonts w:eastAsia="Calibri" w:cs="Times New Roman"/>
                <w:color w:val="000000"/>
                <w:sz w:val="24"/>
                <w:szCs w:val="24"/>
              </w:rPr>
              <w:t>хв,сек</w:t>
            </w:r>
            <w:proofErr w:type="spellEnd"/>
            <w:r w:rsidRPr="00471D08">
              <w:rPr>
                <w:rFonts w:eastAsia="Calibri" w:cs="Times New Roman"/>
                <w:color w:val="000000"/>
                <w:sz w:val="24"/>
                <w:szCs w:val="24"/>
              </w:rPr>
              <w:t>)</w:t>
            </w:r>
          </w:p>
        </w:tc>
        <w:tc>
          <w:tcPr>
            <w:tcW w:w="1157" w:type="dxa"/>
            <w:tcBorders>
              <w:top w:val="nil"/>
              <w:left w:val="single" w:sz="4" w:space="0" w:color="auto"/>
              <w:bottom w:val="single" w:sz="4" w:space="0" w:color="auto"/>
              <w:right w:val="single" w:sz="4" w:space="0" w:color="auto"/>
            </w:tcBorders>
            <w:shd w:val="clear" w:color="auto" w:fill="auto"/>
            <w:vAlign w:val="center"/>
          </w:tcPr>
          <w:p w14:paraId="39B38A74"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w:t>
            </w:r>
          </w:p>
        </w:tc>
        <w:tc>
          <w:tcPr>
            <w:tcW w:w="1157" w:type="dxa"/>
            <w:tcBorders>
              <w:top w:val="nil"/>
              <w:left w:val="nil"/>
              <w:bottom w:val="single" w:sz="4" w:space="0" w:color="auto"/>
              <w:right w:val="single" w:sz="4" w:space="0" w:color="auto"/>
            </w:tcBorders>
            <w:shd w:val="clear" w:color="auto" w:fill="auto"/>
            <w:vAlign w:val="center"/>
          </w:tcPr>
          <w:p w14:paraId="37D349FA"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1,42</w:t>
            </w:r>
          </w:p>
        </w:tc>
        <w:tc>
          <w:tcPr>
            <w:tcW w:w="1010" w:type="dxa"/>
            <w:tcBorders>
              <w:top w:val="nil"/>
              <w:left w:val="nil"/>
              <w:bottom w:val="single" w:sz="4" w:space="0" w:color="auto"/>
              <w:right w:val="single" w:sz="4" w:space="0" w:color="auto"/>
            </w:tcBorders>
            <w:shd w:val="clear" w:color="auto" w:fill="auto"/>
            <w:vAlign w:val="center"/>
          </w:tcPr>
          <w:p w14:paraId="3FC9BA63"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0,42</w:t>
            </w:r>
          </w:p>
        </w:tc>
        <w:tc>
          <w:tcPr>
            <w:tcW w:w="833" w:type="dxa"/>
            <w:tcBorders>
              <w:top w:val="nil"/>
              <w:left w:val="nil"/>
              <w:bottom w:val="single" w:sz="4" w:space="0" w:color="auto"/>
              <w:right w:val="single" w:sz="4" w:space="0" w:color="auto"/>
            </w:tcBorders>
            <w:shd w:val="clear" w:color="auto" w:fill="auto"/>
            <w:vAlign w:val="center"/>
          </w:tcPr>
          <w:p w14:paraId="39003524"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0,42</w:t>
            </w:r>
          </w:p>
        </w:tc>
        <w:tc>
          <w:tcPr>
            <w:tcW w:w="687" w:type="dxa"/>
            <w:tcBorders>
              <w:top w:val="nil"/>
              <w:left w:val="nil"/>
              <w:bottom w:val="single" w:sz="4" w:space="0" w:color="auto"/>
              <w:right w:val="single" w:sz="4" w:space="0" w:color="auto"/>
            </w:tcBorders>
            <w:shd w:val="clear" w:color="auto" w:fill="auto"/>
            <w:vAlign w:val="center"/>
          </w:tcPr>
          <w:p w14:paraId="5803835D"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3</w:t>
            </w:r>
          </w:p>
        </w:tc>
        <w:tc>
          <w:tcPr>
            <w:tcW w:w="565" w:type="dxa"/>
            <w:tcBorders>
              <w:top w:val="nil"/>
              <w:left w:val="nil"/>
              <w:bottom w:val="single" w:sz="4" w:space="0" w:color="auto"/>
              <w:right w:val="single" w:sz="4" w:space="0" w:color="auto"/>
            </w:tcBorders>
            <w:shd w:val="clear" w:color="auto" w:fill="auto"/>
            <w:vAlign w:val="center"/>
          </w:tcPr>
          <w:p w14:paraId="19D36619"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w:t>
            </w:r>
          </w:p>
        </w:tc>
        <w:tc>
          <w:tcPr>
            <w:tcW w:w="1551" w:type="dxa"/>
            <w:tcBorders>
              <w:top w:val="nil"/>
              <w:left w:val="nil"/>
              <w:bottom w:val="single" w:sz="4" w:space="0" w:color="auto"/>
              <w:right w:val="single" w:sz="4" w:space="0" w:color="auto"/>
            </w:tcBorders>
            <w:shd w:val="clear" w:color="auto" w:fill="auto"/>
            <w:vAlign w:val="center"/>
          </w:tcPr>
          <w:p w14:paraId="5E00825B"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p&lt;0,05</w:t>
            </w:r>
          </w:p>
        </w:tc>
      </w:tr>
      <w:tr w:rsidR="00CC5A11" w:rsidRPr="00CC5A11" w14:paraId="2CDCA93F" w14:textId="77777777" w:rsidTr="00471D08">
        <w:trPr>
          <w:trHeight w:val="566"/>
        </w:trPr>
        <w:tc>
          <w:tcPr>
            <w:tcW w:w="2964" w:type="dxa"/>
            <w:tcBorders>
              <w:top w:val="nil"/>
              <w:left w:val="single" w:sz="4" w:space="0" w:color="auto"/>
              <w:bottom w:val="single" w:sz="4" w:space="0" w:color="auto"/>
              <w:right w:val="single" w:sz="4" w:space="0" w:color="auto"/>
            </w:tcBorders>
            <w:shd w:val="clear" w:color="auto" w:fill="auto"/>
            <w:vAlign w:val="bottom"/>
          </w:tcPr>
          <w:p w14:paraId="0F6DFD88" w14:textId="77777777" w:rsidR="00471D08" w:rsidRPr="00471D08" w:rsidRDefault="00471D08" w:rsidP="00471D08">
            <w:pPr>
              <w:ind w:firstLine="0"/>
              <w:contextualSpacing w:val="0"/>
              <w:jc w:val="left"/>
              <w:rPr>
                <w:rFonts w:eastAsia="Calibri" w:cs="Times New Roman"/>
                <w:sz w:val="24"/>
                <w:szCs w:val="24"/>
              </w:rPr>
            </w:pPr>
            <w:r w:rsidRPr="00471D08">
              <w:rPr>
                <w:rFonts w:eastAsia="Calibri" w:cs="Times New Roman"/>
                <w:color w:val="000000"/>
                <w:sz w:val="24"/>
                <w:szCs w:val="24"/>
              </w:rPr>
              <w:t>Підйом гирі 24 кг двома руками (</w:t>
            </w:r>
            <w:proofErr w:type="spellStart"/>
            <w:r w:rsidRPr="00471D08">
              <w:rPr>
                <w:rFonts w:eastAsia="Calibri" w:cs="Times New Roman"/>
                <w:color w:val="000000"/>
                <w:sz w:val="24"/>
                <w:szCs w:val="24"/>
              </w:rPr>
              <w:t>хв,сек</w:t>
            </w:r>
            <w:proofErr w:type="spellEnd"/>
            <w:r w:rsidRPr="00471D08">
              <w:rPr>
                <w:rFonts w:eastAsia="Calibri" w:cs="Times New Roman"/>
                <w:color w:val="000000"/>
                <w:sz w:val="24"/>
                <w:szCs w:val="24"/>
              </w:rPr>
              <w:t>)</w:t>
            </w:r>
          </w:p>
        </w:tc>
        <w:tc>
          <w:tcPr>
            <w:tcW w:w="1157" w:type="dxa"/>
            <w:tcBorders>
              <w:top w:val="nil"/>
              <w:left w:val="single" w:sz="4" w:space="0" w:color="auto"/>
              <w:bottom w:val="single" w:sz="4" w:space="0" w:color="auto"/>
              <w:right w:val="single" w:sz="4" w:space="0" w:color="auto"/>
            </w:tcBorders>
            <w:shd w:val="clear" w:color="auto" w:fill="auto"/>
            <w:vAlign w:val="center"/>
          </w:tcPr>
          <w:p w14:paraId="09A3FB43"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20</w:t>
            </w:r>
          </w:p>
        </w:tc>
        <w:tc>
          <w:tcPr>
            <w:tcW w:w="1157" w:type="dxa"/>
            <w:tcBorders>
              <w:top w:val="nil"/>
              <w:left w:val="nil"/>
              <w:bottom w:val="single" w:sz="4" w:space="0" w:color="auto"/>
              <w:right w:val="single" w:sz="4" w:space="0" w:color="auto"/>
            </w:tcBorders>
            <w:shd w:val="clear" w:color="auto" w:fill="auto"/>
            <w:vAlign w:val="center"/>
          </w:tcPr>
          <w:p w14:paraId="72EAFD4C"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31</w:t>
            </w:r>
          </w:p>
        </w:tc>
        <w:tc>
          <w:tcPr>
            <w:tcW w:w="1010" w:type="dxa"/>
            <w:tcBorders>
              <w:top w:val="nil"/>
              <w:left w:val="nil"/>
              <w:bottom w:val="single" w:sz="4" w:space="0" w:color="auto"/>
              <w:right w:val="single" w:sz="4" w:space="0" w:color="auto"/>
            </w:tcBorders>
            <w:shd w:val="clear" w:color="auto" w:fill="auto"/>
            <w:vAlign w:val="center"/>
          </w:tcPr>
          <w:p w14:paraId="3C044326"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11</w:t>
            </w:r>
          </w:p>
        </w:tc>
        <w:tc>
          <w:tcPr>
            <w:tcW w:w="833" w:type="dxa"/>
            <w:tcBorders>
              <w:top w:val="nil"/>
              <w:left w:val="nil"/>
              <w:bottom w:val="single" w:sz="4" w:space="0" w:color="auto"/>
              <w:right w:val="single" w:sz="4" w:space="0" w:color="auto"/>
            </w:tcBorders>
            <w:shd w:val="clear" w:color="auto" w:fill="auto"/>
            <w:vAlign w:val="center"/>
          </w:tcPr>
          <w:p w14:paraId="0A90CA12"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11</w:t>
            </w:r>
          </w:p>
        </w:tc>
        <w:tc>
          <w:tcPr>
            <w:tcW w:w="687" w:type="dxa"/>
            <w:tcBorders>
              <w:top w:val="nil"/>
              <w:left w:val="nil"/>
              <w:bottom w:val="single" w:sz="4" w:space="0" w:color="auto"/>
              <w:right w:val="single" w:sz="4" w:space="0" w:color="auto"/>
            </w:tcBorders>
            <w:shd w:val="clear" w:color="auto" w:fill="auto"/>
            <w:vAlign w:val="center"/>
          </w:tcPr>
          <w:p w14:paraId="6FA4D008"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8</w:t>
            </w:r>
          </w:p>
        </w:tc>
        <w:tc>
          <w:tcPr>
            <w:tcW w:w="565" w:type="dxa"/>
            <w:tcBorders>
              <w:top w:val="nil"/>
              <w:left w:val="nil"/>
              <w:bottom w:val="single" w:sz="4" w:space="0" w:color="auto"/>
              <w:right w:val="single" w:sz="4" w:space="0" w:color="auto"/>
            </w:tcBorders>
            <w:shd w:val="clear" w:color="auto" w:fill="auto"/>
            <w:vAlign w:val="center"/>
          </w:tcPr>
          <w:p w14:paraId="20CDA54A"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w:t>
            </w:r>
          </w:p>
        </w:tc>
        <w:tc>
          <w:tcPr>
            <w:tcW w:w="1551" w:type="dxa"/>
            <w:tcBorders>
              <w:top w:val="nil"/>
              <w:left w:val="nil"/>
              <w:bottom w:val="single" w:sz="4" w:space="0" w:color="auto"/>
              <w:right w:val="single" w:sz="4" w:space="0" w:color="auto"/>
            </w:tcBorders>
            <w:shd w:val="clear" w:color="auto" w:fill="auto"/>
            <w:vAlign w:val="center"/>
          </w:tcPr>
          <w:p w14:paraId="0C4ACE65"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p&lt;0,05</w:t>
            </w:r>
          </w:p>
        </w:tc>
      </w:tr>
      <w:tr w:rsidR="00CC5A11" w:rsidRPr="00CC5A11" w14:paraId="071B0A0B" w14:textId="77777777" w:rsidTr="00471D08">
        <w:trPr>
          <w:trHeight w:val="855"/>
        </w:trPr>
        <w:tc>
          <w:tcPr>
            <w:tcW w:w="2964" w:type="dxa"/>
            <w:tcBorders>
              <w:top w:val="nil"/>
              <w:left w:val="single" w:sz="4" w:space="0" w:color="auto"/>
              <w:bottom w:val="single" w:sz="4" w:space="0" w:color="auto"/>
              <w:right w:val="single" w:sz="4" w:space="0" w:color="auto"/>
            </w:tcBorders>
            <w:shd w:val="clear" w:color="auto" w:fill="auto"/>
            <w:vAlign w:val="bottom"/>
          </w:tcPr>
          <w:p w14:paraId="2855A457" w14:textId="77777777" w:rsidR="00471D08" w:rsidRPr="00471D08" w:rsidRDefault="00471D08" w:rsidP="00471D08">
            <w:pPr>
              <w:ind w:firstLine="0"/>
              <w:contextualSpacing w:val="0"/>
              <w:jc w:val="left"/>
              <w:rPr>
                <w:rFonts w:eastAsia="Calibri" w:cs="Times New Roman"/>
                <w:sz w:val="24"/>
                <w:szCs w:val="24"/>
              </w:rPr>
            </w:pPr>
            <w:r w:rsidRPr="00471D08">
              <w:rPr>
                <w:rFonts w:eastAsia="Calibri" w:cs="Times New Roman"/>
                <w:color w:val="000000"/>
                <w:sz w:val="24"/>
                <w:szCs w:val="24"/>
              </w:rPr>
              <w:t>Пересування бігом від укриття до гармати 124 м (</w:t>
            </w:r>
            <w:proofErr w:type="spellStart"/>
            <w:r w:rsidRPr="00471D08">
              <w:rPr>
                <w:rFonts w:eastAsia="Calibri" w:cs="Times New Roman"/>
                <w:color w:val="000000"/>
                <w:sz w:val="24"/>
                <w:szCs w:val="24"/>
              </w:rPr>
              <w:t>хв,сек</w:t>
            </w:r>
            <w:proofErr w:type="spellEnd"/>
            <w:r w:rsidRPr="00471D08">
              <w:rPr>
                <w:rFonts w:eastAsia="Calibri" w:cs="Times New Roman"/>
                <w:color w:val="000000"/>
                <w:sz w:val="24"/>
                <w:szCs w:val="24"/>
              </w:rPr>
              <w:t>)</w:t>
            </w:r>
          </w:p>
        </w:tc>
        <w:tc>
          <w:tcPr>
            <w:tcW w:w="1157" w:type="dxa"/>
            <w:tcBorders>
              <w:top w:val="nil"/>
              <w:left w:val="single" w:sz="4" w:space="0" w:color="auto"/>
              <w:bottom w:val="single" w:sz="4" w:space="0" w:color="auto"/>
              <w:right w:val="single" w:sz="4" w:space="0" w:color="auto"/>
            </w:tcBorders>
            <w:shd w:val="clear" w:color="auto" w:fill="auto"/>
            <w:vAlign w:val="center"/>
          </w:tcPr>
          <w:p w14:paraId="788E57E6"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0,18</w:t>
            </w:r>
          </w:p>
        </w:tc>
        <w:tc>
          <w:tcPr>
            <w:tcW w:w="1157" w:type="dxa"/>
            <w:tcBorders>
              <w:top w:val="nil"/>
              <w:left w:val="nil"/>
              <w:bottom w:val="single" w:sz="4" w:space="0" w:color="auto"/>
              <w:right w:val="single" w:sz="4" w:space="0" w:color="auto"/>
            </w:tcBorders>
            <w:shd w:val="clear" w:color="auto" w:fill="auto"/>
            <w:vAlign w:val="center"/>
          </w:tcPr>
          <w:p w14:paraId="07CEF889"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0,15</w:t>
            </w:r>
          </w:p>
        </w:tc>
        <w:tc>
          <w:tcPr>
            <w:tcW w:w="1010" w:type="dxa"/>
            <w:tcBorders>
              <w:top w:val="nil"/>
              <w:left w:val="nil"/>
              <w:bottom w:val="single" w:sz="4" w:space="0" w:color="auto"/>
              <w:right w:val="single" w:sz="4" w:space="0" w:color="auto"/>
            </w:tcBorders>
            <w:shd w:val="clear" w:color="auto" w:fill="auto"/>
            <w:vAlign w:val="center"/>
          </w:tcPr>
          <w:p w14:paraId="2A215B7D"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-0,03</w:t>
            </w:r>
          </w:p>
        </w:tc>
        <w:tc>
          <w:tcPr>
            <w:tcW w:w="833" w:type="dxa"/>
            <w:tcBorders>
              <w:top w:val="nil"/>
              <w:left w:val="nil"/>
              <w:bottom w:val="single" w:sz="4" w:space="0" w:color="auto"/>
              <w:right w:val="single" w:sz="4" w:space="0" w:color="auto"/>
            </w:tcBorders>
            <w:shd w:val="clear" w:color="auto" w:fill="auto"/>
            <w:vAlign w:val="center"/>
          </w:tcPr>
          <w:p w14:paraId="5CBF9B55"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0,03</w:t>
            </w:r>
          </w:p>
        </w:tc>
        <w:tc>
          <w:tcPr>
            <w:tcW w:w="687" w:type="dxa"/>
            <w:tcBorders>
              <w:top w:val="nil"/>
              <w:left w:val="nil"/>
              <w:bottom w:val="single" w:sz="4" w:space="0" w:color="auto"/>
              <w:right w:val="single" w:sz="4" w:space="0" w:color="auto"/>
            </w:tcBorders>
            <w:shd w:val="clear" w:color="auto" w:fill="auto"/>
            <w:vAlign w:val="center"/>
          </w:tcPr>
          <w:p w14:paraId="3DB6EC50"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w:t>
            </w:r>
          </w:p>
        </w:tc>
        <w:tc>
          <w:tcPr>
            <w:tcW w:w="565" w:type="dxa"/>
            <w:tcBorders>
              <w:top w:val="nil"/>
              <w:left w:val="nil"/>
              <w:bottom w:val="single" w:sz="4" w:space="0" w:color="auto"/>
              <w:right w:val="single" w:sz="4" w:space="0" w:color="auto"/>
            </w:tcBorders>
            <w:shd w:val="clear" w:color="auto" w:fill="auto"/>
            <w:vAlign w:val="center"/>
          </w:tcPr>
          <w:p w14:paraId="2D948A23"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w:t>
            </w:r>
          </w:p>
        </w:tc>
        <w:tc>
          <w:tcPr>
            <w:tcW w:w="1551" w:type="dxa"/>
            <w:tcBorders>
              <w:top w:val="nil"/>
              <w:left w:val="nil"/>
              <w:bottom w:val="single" w:sz="4" w:space="0" w:color="auto"/>
              <w:right w:val="single" w:sz="4" w:space="0" w:color="auto"/>
            </w:tcBorders>
            <w:shd w:val="clear" w:color="auto" w:fill="auto"/>
            <w:vAlign w:val="center"/>
          </w:tcPr>
          <w:p w14:paraId="368428B9"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p&lt;0,05</w:t>
            </w:r>
          </w:p>
        </w:tc>
      </w:tr>
      <w:tr w:rsidR="00CC5A11" w:rsidRPr="00CC5A11" w14:paraId="1453A9D3" w14:textId="77777777" w:rsidTr="00471D08">
        <w:trPr>
          <w:trHeight w:val="843"/>
        </w:trPr>
        <w:tc>
          <w:tcPr>
            <w:tcW w:w="2964" w:type="dxa"/>
            <w:tcBorders>
              <w:top w:val="nil"/>
              <w:left w:val="single" w:sz="4" w:space="0" w:color="auto"/>
              <w:bottom w:val="single" w:sz="4" w:space="0" w:color="auto"/>
              <w:right w:val="single" w:sz="4" w:space="0" w:color="auto"/>
            </w:tcBorders>
            <w:shd w:val="clear" w:color="auto" w:fill="auto"/>
            <w:vAlign w:val="bottom"/>
          </w:tcPr>
          <w:p w14:paraId="335CEA64" w14:textId="77777777" w:rsidR="00471D08" w:rsidRPr="00471D08" w:rsidRDefault="00471D08" w:rsidP="00471D08">
            <w:pPr>
              <w:ind w:firstLine="0"/>
              <w:contextualSpacing w:val="0"/>
              <w:jc w:val="left"/>
              <w:rPr>
                <w:rFonts w:eastAsia="Calibri" w:cs="Times New Roman"/>
                <w:sz w:val="24"/>
                <w:szCs w:val="24"/>
              </w:rPr>
            </w:pPr>
            <w:r w:rsidRPr="00471D08">
              <w:rPr>
                <w:rFonts w:eastAsia="Calibri" w:cs="Times New Roman"/>
                <w:color w:val="000000"/>
                <w:sz w:val="24"/>
                <w:szCs w:val="24"/>
              </w:rPr>
              <w:t>Завантаження боєкомплекту 10 снарядів по 54 кг (</w:t>
            </w:r>
            <w:proofErr w:type="spellStart"/>
            <w:r w:rsidRPr="00471D08">
              <w:rPr>
                <w:rFonts w:eastAsia="Calibri" w:cs="Times New Roman"/>
                <w:color w:val="000000"/>
                <w:sz w:val="24"/>
                <w:szCs w:val="24"/>
              </w:rPr>
              <w:t>хв,сек</w:t>
            </w:r>
            <w:proofErr w:type="spellEnd"/>
            <w:r w:rsidRPr="00471D08">
              <w:rPr>
                <w:rFonts w:eastAsia="Calibri" w:cs="Times New Roman"/>
                <w:color w:val="000000"/>
                <w:sz w:val="24"/>
                <w:szCs w:val="24"/>
              </w:rPr>
              <w:t>)</w:t>
            </w:r>
          </w:p>
        </w:tc>
        <w:tc>
          <w:tcPr>
            <w:tcW w:w="1157" w:type="dxa"/>
            <w:tcBorders>
              <w:top w:val="nil"/>
              <w:left w:val="single" w:sz="4" w:space="0" w:color="auto"/>
              <w:bottom w:val="single" w:sz="4" w:space="0" w:color="auto"/>
              <w:right w:val="single" w:sz="4" w:space="0" w:color="auto"/>
            </w:tcBorders>
            <w:shd w:val="clear" w:color="auto" w:fill="auto"/>
            <w:vAlign w:val="center"/>
          </w:tcPr>
          <w:p w14:paraId="0E98C01E"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4,29</w:t>
            </w:r>
          </w:p>
        </w:tc>
        <w:tc>
          <w:tcPr>
            <w:tcW w:w="1157" w:type="dxa"/>
            <w:tcBorders>
              <w:top w:val="nil"/>
              <w:left w:val="nil"/>
              <w:bottom w:val="single" w:sz="4" w:space="0" w:color="auto"/>
              <w:right w:val="single" w:sz="4" w:space="0" w:color="auto"/>
            </w:tcBorders>
            <w:shd w:val="clear" w:color="auto" w:fill="auto"/>
            <w:vAlign w:val="center"/>
          </w:tcPr>
          <w:p w14:paraId="150F04CF"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3,28</w:t>
            </w:r>
          </w:p>
        </w:tc>
        <w:tc>
          <w:tcPr>
            <w:tcW w:w="1010" w:type="dxa"/>
            <w:tcBorders>
              <w:top w:val="nil"/>
              <w:left w:val="nil"/>
              <w:bottom w:val="single" w:sz="4" w:space="0" w:color="auto"/>
              <w:right w:val="single" w:sz="4" w:space="0" w:color="auto"/>
            </w:tcBorders>
            <w:shd w:val="clear" w:color="auto" w:fill="auto"/>
            <w:vAlign w:val="center"/>
          </w:tcPr>
          <w:p w14:paraId="7C383EBB"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-1,01</w:t>
            </w:r>
          </w:p>
        </w:tc>
        <w:tc>
          <w:tcPr>
            <w:tcW w:w="833" w:type="dxa"/>
            <w:tcBorders>
              <w:top w:val="nil"/>
              <w:left w:val="nil"/>
              <w:bottom w:val="single" w:sz="4" w:space="0" w:color="auto"/>
              <w:right w:val="single" w:sz="4" w:space="0" w:color="auto"/>
            </w:tcBorders>
            <w:shd w:val="clear" w:color="auto" w:fill="auto"/>
            <w:vAlign w:val="center"/>
          </w:tcPr>
          <w:p w14:paraId="14CB7B5B"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1,01</w:t>
            </w:r>
          </w:p>
        </w:tc>
        <w:tc>
          <w:tcPr>
            <w:tcW w:w="687" w:type="dxa"/>
            <w:tcBorders>
              <w:top w:val="nil"/>
              <w:left w:val="nil"/>
              <w:bottom w:val="single" w:sz="4" w:space="0" w:color="auto"/>
              <w:right w:val="single" w:sz="4" w:space="0" w:color="auto"/>
            </w:tcBorders>
            <w:shd w:val="clear" w:color="auto" w:fill="auto"/>
            <w:vAlign w:val="center"/>
          </w:tcPr>
          <w:p w14:paraId="5D48096E"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6</w:t>
            </w:r>
          </w:p>
        </w:tc>
        <w:tc>
          <w:tcPr>
            <w:tcW w:w="565" w:type="dxa"/>
            <w:tcBorders>
              <w:top w:val="nil"/>
              <w:left w:val="nil"/>
              <w:bottom w:val="single" w:sz="4" w:space="0" w:color="auto"/>
              <w:right w:val="single" w:sz="4" w:space="0" w:color="auto"/>
            </w:tcBorders>
            <w:shd w:val="clear" w:color="auto" w:fill="auto"/>
            <w:vAlign w:val="center"/>
          </w:tcPr>
          <w:p w14:paraId="2F9EA3B8"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6</w:t>
            </w:r>
          </w:p>
        </w:tc>
        <w:tc>
          <w:tcPr>
            <w:tcW w:w="1551" w:type="dxa"/>
            <w:tcBorders>
              <w:top w:val="nil"/>
              <w:left w:val="nil"/>
              <w:bottom w:val="single" w:sz="4" w:space="0" w:color="auto"/>
              <w:right w:val="single" w:sz="4" w:space="0" w:color="auto"/>
            </w:tcBorders>
            <w:shd w:val="clear" w:color="auto" w:fill="auto"/>
            <w:vAlign w:val="center"/>
          </w:tcPr>
          <w:p w14:paraId="73FB8CC0"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p&lt;0,05</w:t>
            </w:r>
          </w:p>
        </w:tc>
      </w:tr>
      <w:tr w:rsidR="00CC5A11" w:rsidRPr="00CC5A11" w14:paraId="38C026BC" w14:textId="77777777" w:rsidTr="00471D08">
        <w:trPr>
          <w:trHeight w:val="566"/>
        </w:trPr>
        <w:tc>
          <w:tcPr>
            <w:tcW w:w="2964" w:type="dxa"/>
            <w:tcBorders>
              <w:top w:val="nil"/>
              <w:left w:val="single" w:sz="4" w:space="0" w:color="auto"/>
              <w:bottom w:val="single" w:sz="4" w:space="0" w:color="auto"/>
              <w:right w:val="single" w:sz="4" w:space="0" w:color="auto"/>
            </w:tcBorders>
            <w:shd w:val="clear" w:color="auto" w:fill="auto"/>
            <w:vAlign w:val="bottom"/>
          </w:tcPr>
          <w:p w14:paraId="68A6B1BB" w14:textId="77777777" w:rsidR="00471D08" w:rsidRPr="00471D08" w:rsidRDefault="00471D08" w:rsidP="00471D08">
            <w:pPr>
              <w:ind w:firstLine="0"/>
              <w:contextualSpacing w:val="0"/>
              <w:jc w:val="left"/>
              <w:rPr>
                <w:rFonts w:eastAsia="Calibri" w:cs="Times New Roman"/>
                <w:sz w:val="24"/>
                <w:szCs w:val="24"/>
              </w:rPr>
            </w:pPr>
            <w:r w:rsidRPr="00471D08">
              <w:rPr>
                <w:rFonts w:eastAsia="Calibri" w:cs="Times New Roman"/>
                <w:color w:val="000000"/>
                <w:sz w:val="24"/>
                <w:szCs w:val="24"/>
              </w:rPr>
              <w:t>Наведення гармати (</w:t>
            </w:r>
            <w:proofErr w:type="spellStart"/>
            <w:r w:rsidRPr="00471D08">
              <w:rPr>
                <w:rFonts w:eastAsia="Calibri" w:cs="Times New Roman"/>
                <w:color w:val="000000"/>
                <w:sz w:val="24"/>
                <w:szCs w:val="24"/>
              </w:rPr>
              <w:t>хв,сек</w:t>
            </w:r>
            <w:proofErr w:type="spellEnd"/>
            <w:r w:rsidRPr="00471D08">
              <w:rPr>
                <w:rFonts w:eastAsia="Calibri" w:cs="Times New Roman"/>
                <w:color w:val="000000"/>
                <w:sz w:val="24"/>
                <w:szCs w:val="24"/>
              </w:rPr>
              <w:t>)</w:t>
            </w:r>
          </w:p>
        </w:tc>
        <w:tc>
          <w:tcPr>
            <w:tcW w:w="1157" w:type="dxa"/>
            <w:tcBorders>
              <w:top w:val="nil"/>
              <w:left w:val="single" w:sz="4" w:space="0" w:color="auto"/>
              <w:bottom w:val="single" w:sz="4" w:space="0" w:color="auto"/>
              <w:right w:val="single" w:sz="4" w:space="0" w:color="auto"/>
            </w:tcBorders>
            <w:shd w:val="clear" w:color="auto" w:fill="auto"/>
            <w:vAlign w:val="center"/>
          </w:tcPr>
          <w:p w14:paraId="5DFD47F8"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1,44</w:t>
            </w:r>
          </w:p>
        </w:tc>
        <w:tc>
          <w:tcPr>
            <w:tcW w:w="1157" w:type="dxa"/>
            <w:tcBorders>
              <w:top w:val="nil"/>
              <w:left w:val="nil"/>
              <w:bottom w:val="single" w:sz="4" w:space="0" w:color="auto"/>
              <w:right w:val="single" w:sz="4" w:space="0" w:color="auto"/>
            </w:tcBorders>
            <w:shd w:val="clear" w:color="auto" w:fill="auto"/>
            <w:vAlign w:val="center"/>
          </w:tcPr>
          <w:p w14:paraId="58BEEAA8"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1,44</w:t>
            </w:r>
          </w:p>
        </w:tc>
        <w:tc>
          <w:tcPr>
            <w:tcW w:w="1010" w:type="dxa"/>
            <w:tcBorders>
              <w:top w:val="nil"/>
              <w:left w:val="nil"/>
              <w:bottom w:val="single" w:sz="4" w:space="0" w:color="auto"/>
              <w:right w:val="single" w:sz="4" w:space="0" w:color="auto"/>
            </w:tcBorders>
            <w:shd w:val="clear" w:color="auto" w:fill="auto"/>
            <w:vAlign w:val="center"/>
          </w:tcPr>
          <w:p w14:paraId="2F3D08A6"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sz w:val="22"/>
                <w:szCs w:val="22"/>
              </w:rPr>
              <w:softHyphen/>
            </w:r>
          </w:p>
        </w:tc>
        <w:tc>
          <w:tcPr>
            <w:tcW w:w="833" w:type="dxa"/>
            <w:tcBorders>
              <w:top w:val="nil"/>
              <w:left w:val="nil"/>
              <w:bottom w:val="single" w:sz="4" w:space="0" w:color="auto"/>
              <w:right w:val="single" w:sz="4" w:space="0" w:color="auto"/>
            </w:tcBorders>
            <w:shd w:val="clear" w:color="auto" w:fill="auto"/>
            <w:vAlign w:val="center"/>
          </w:tcPr>
          <w:p w14:paraId="53818512"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sz w:val="22"/>
                <w:szCs w:val="22"/>
              </w:rPr>
              <w:softHyphen/>
            </w:r>
          </w:p>
        </w:tc>
        <w:tc>
          <w:tcPr>
            <w:tcW w:w="687" w:type="dxa"/>
            <w:tcBorders>
              <w:top w:val="nil"/>
              <w:left w:val="nil"/>
              <w:bottom w:val="single" w:sz="4" w:space="0" w:color="auto"/>
              <w:right w:val="single" w:sz="4" w:space="0" w:color="auto"/>
            </w:tcBorders>
            <w:shd w:val="clear" w:color="auto" w:fill="auto"/>
            <w:vAlign w:val="center"/>
          </w:tcPr>
          <w:p w14:paraId="2ADAE94B"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sz w:val="22"/>
                <w:szCs w:val="22"/>
              </w:rPr>
              <w:softHyphen/>
            </w:r>
          </w:p>
        </w:tc>
        <w:tc>
          <w:tcPr>
            <w:tcW w:w="565" w:type="dxa"/>
            <w:tcBorders>
              <w:top w:val="nil"/>
              <w:left w:val="nil"/>
              <w:bottom w:val="single" w:sz="4" w:space="0" w:color="auto"/>
              <w:right w:val="single" w:sz="4" w:space="0" w:color="auto"/>
            </w:tcBorders>
            <w:shd w:val="clear" w:color="auto" w:fill="auto"/>
            <w:vAlign w:val="center"/>
          </w:tcPr>
          <w:p w14:paraId="2B34AF59"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w:t>
            </w:r>
          </w:p>
        </w:tc>
        <w:tc>
          <w:tcPr>
            <w:tcW w:w="1551" w:type="dxa"/>
            <w:tcBorders>
              <w:top w:val="nil"/>
              <w:left w:val="nil"/>
              <w:bottom w:val="single" w:sz="4" w:space="0" w:color="auto"/>
              <w:right w:val="single" w:sz="4" w:space="0" w:color="auto"/>
            </w:tcBorders>
            <w:shd w:val="clear" w:color="auto" w:fill="auto"/>
            <w:vAlign w:val="center"/>
          </w:tcPr>
          <w:p w14:paraId="1F37BFA7"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p&lt;0,05</w:t>
            </w:r>
          </w:p>
        </w:tc>
      </w:tr>
      <w:tr w:rsidR="00471D08" w:rsidRPr="00CC5A11" w14:paraId="431B7BD6" w14:textId="77777777" w:rsidTr="00471D08">
        <w:trPr>
          <w:trHeight w:val="578"/>
        </w:trPr>
        <w:tc>
          <w:tcPr>
            <w:tcW w:w="2964" w:type="dxa"/>
            <w:tcBorders>
              <w:top w:val="nil"/>
              <w:left w:val="single" w:sz="4" w:space="0" w:color="auto"/>
              <w:bottom w:val="single" w:sz="4" w:space="0" w:color="auto"/>
              <w:right w:val="single" w:sz="4" w:space="0" w:color="auto"/>
            </w:tcBorders>
            <w:shd w:val="clear" w:color="auto" w:fill="auto"/>
            <w:vAlign w:val="bottom"/>
          </w:tcPr>
          <w:p w14:paraId="3E9AD58F" w14:textId="77777777" w:rsidR="00471D08" w:rsidRPr="00471D08" w:rsidRDefault="00471D08" w:rsidP="00471D08">
            <w:pPr>
              <w:ind w:firstLine="0"/>
              <w:contextualSpacing w:val="0"/>
              <w:jc w:val="left"/>
              <w:rPr>
                <w:rFonts w:eastAsia="Calibri" w:cs="Times New Roman"/>
                <w:sz w:val="24"/>
                <w:szCs w:val="24"/>
              </w:rPr>
            </w:pPr>
            <w:r w:rsidRPr="00471D08">
              <w:rPr>
                <w:rFonts w:eastAsia="Calibri" w:cs="Times New Roman"/>
                <w:color w:val="000000"/>
                <w:sz w:val="24"/>
                <w:szCs w:val="24"/>
              </w:rPr>
              <w:t>Виїзд гармати з укриття (</w:t>
            </w:r>
            <w:proofErr w:type="spellStart"/>
            <w:r w:rsidRPr="00471D08">
              <w:rPr>
                <w:rFonts w:eastAsia="Calibri" w:cs="Times New Roman"/>
                <w:color w:val="000000"/>
                <w:sz w:val="24"/>
                <w:szCs w:val="24"/>
              </w:rPr>
              <w:t>хв,сек</w:t>
            </w:r>
            <w:proofErr w:type="spellEnd"/>
            <w:r w:rsidRPr="00471D08">
              <w:rPr>
                <w:rFonts w:eastAsia="Calibri" w:cs="Times New Roman"/>
                <w:color w:val="000000"/>
                <w:sz w:val="24"/>
                <w:szCs w:val="24"/>
              </w:rPr>
              <w:t>)</w:t>
            </w:r>
          </w:p>
        </w:tc>
        <w:tc>
          <w:tcPr>
            <w:tcW w:w="1157" w:type="dxa"/>
            <w:tcBorders>
              <w:top w:val="nil"/>
              <w:left w:val="single" w:sz="4" w:space="0" w:color="auto"/>
              <w:bottom w:val="single" w:sz="4" w:space="0" w:color="auto"/>
              <w:right w:val="single" w:sz="4" w:space="0" w:color="auto"/>
            </w:tcBorders>
            <w:shd w:val="clear" w:color="auto" w:fill="auto"/>
            <w:vAlign w:val="center"/>
          </w:tcPr>
          <w:p w14:paraId="54FFB1EE"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0,58</w:t>
            </w:r>
          </w:p>
        </w:tc>
        <w:tc>
          <w:tcPr>
            <w:tcW w:w="1157" w:type="dxa"/>
            <w:tcBorders>
              <w:top w:val="nil"/>
              <w:left w:val="nil"/>
              <w:bottom w:val="single" w:sz="4" w:space="0" w:color="auto"/>
              <w:right w:val="single" w:sz="4" w:space="0" w:color="auto"/>
            </w:tcBorders>
            <w:shd w:val="clear" w:color="auto" w:fill="auto"/>
            <w:vAlign w:val="center"/>
          </w:tcPr>
          <w:p w14:paraId="7059CF46"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0,58</w:t>
            </w:r>
          </w:p>
        </w:tc>
        <w:tc>
          <w:tcPr>
            <w:tcW w:w="1010" w:type="dxa"/>
            <w:tcBorders>
              <w:top w:val="nil"/>
              <w:left w:val="nil"/>
              <w:bottom w:val="single" w:sz="4" w:space="0" w:color="auto"/>
              <w:right w:val="single" w:sz="4" w:space="0" w:color="auto"/>
            </w:tcBorders>
            <w:shd w:val="clear" w:color="auto" w:fill="auto"/>
            <w:vAlign w:val="center"/>
          </w:tcPr>
          <w:p w14:paraId="4071AC23"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sz w:val="22"/>
                <w:szCs w:val="22"/>
              </w:rPr>
              <w:softHyphen/>
            </w:r>
          </w:p>
        </w:tc>
        <w:tc>
          <w:tcPr>
            <w:tcW w:w="833" w:type="dxa"/>
            <w:tcBorders>
              <w:top w:val="nil"/>
              <w:left w:val="nil"/>
              <w:bottom w:val="single" w:sz="4" w:space="0" w:color="auto"/>
              <w:right w:val="single" w:sz="4" w:space="0" w:color="auto"/>
            </w:tcBorders>
            <w:shd w:val="clear" w:color="auto" w:fill="auto"/>
            <w:vAlign w:val="center"/>
          </w:tcPr>
          <w:p w14:paraId="63E5905B"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sz w:val="22"/>
                <w:szCs w:val="22"/>
              </w:rPr>
              <w:softHyphen/>
            </w:r>
          </w:p>
        </w:tc>
        <w:tc>
          <w:tcPr>
            <w:tcW w:w="687" w:type="dxa"/>
            <w:tcBorders>
              <w:top w:val="nil"/>
              <w:left w:val="nil"/>
              <w:bottom w:val="single" w:sz="4" w:space="0" w:color="auto"/>
              <w:right w:val="single" w:sz="4" w:space="0" w:color="auto"/>
            </w:tcBorders>
            <w:shd w:val="clear" w:color="auto" w:fill="auto"/>
            <w:vAlign w:val="center"/>
          </w:tcPr>
          <w:p w14:paraId="78DFE47F" w14:textId="77777777" w:rsidR="00471D08" w:rsidRPr="00471D08" w:rsidRDefault="00471D08" w:rsidP="00471D08">
            <w:pPr>
              <w:ind w:firstLine="0"/>
              <w:contextualSpacing w:val="0"/>
              <w:jc w:val="center"/>
              <w:rPr>
                <w:rFonts w:eastAsia="Calibri" w:cs="Times New Roman"/>
                <w:b/>
                <w:bCs/>
                <w:sz w:val="22"/>
                <w:szCs w:val="22"/>
              </w:rPr>
            </w:pPr>
            <w:r w:rsidRPr="00471D08">
              <w:rPr>
                <w:rFonts w:eastAsia="Calibri" w:cs="Times New Roman"/>
                <w:b/>
                <w:bCs/>
                <w:sz w:val="22"/>
                <w:szCs w:val="22"/>
              </w:rPr>
              <w:softHyphen/>
            </w:r>
          </w:p>
        </w:tc>
        <w:tc>
          <w:tcPr>
            <w:tcW w:w="565" w:type="dxa"/>
            <w:tcBorders>
              <w:top w:val="nil"/>
              <w:left w:val="nil"/>
              <w:bottom w:val="single" w:sz="4" w:space="0" w:color="auto"/>
              <w:right w:val="single" w:sz="4" w:space="0" w:color="auto"/>
            </w:tcBorders>
            <w:shd w:val="clear" w:color="auto" w:fill="auto"/>
            <w:vAlign w:val="center"/>
          </w:tcPr>
          <w:p w14:paraId="404DDC7D"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w:t>
            </w:r>
          </w:p>
        </w:tc>
        <w:tc>
          <w:tcPr>
            <w:tcW w:w="1551" w:type="dxa"/>
            <w:tcBorders>
              <w:top w:val="nil"/>
              <w:left w:val="nil"/>
              <w:bottom w:val="single" w:sz="4" w:space="0" w:color="auto"/>
              <w:right w:val="single" w:sz="4" w:space="0" w:color="auto"/>
            </w:tcBorders>
            <w:shd w:val="clear" w:color="auto" w:fill="auto"/>
            <w:vAlign w:val="center"/>
          </w:tcPr>
          <w:p w14:paraId="06108719"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p&lt;0,05</w:t>
            </w:r>
          </w:p>
        </w:tc>
      </w:tr>
      <w:tr w:rsidR="00CC5A11" w:rsidRPr="00CC5A11" w14:paraId="73BD2C90" w14:textId="77777777" w:rsidTr="00471D08">
        <w:trPr>
          <w:trHeight w:val="531"/>
        </w:trPr>
        <w:tc>
          <w:tcPr>
            <w:tcW w:w="2964" w:type="dxa"/>
            <w:tcBorders>
              <w:top w:val="nil"/>
              <w:left w:val="single" w:sz="4" w:space="0" w:color="auto"/>
              <w:bottom w:val="single" w:sz="4" w:space="0" w:color="auto"/>
              <w:right w:val="single" w:sz="4" w:space="0" w:color="auto"/>
            </w:tcBorders>
            <w:shd w:val="clear" w:color="auto" w:fill="auto"/>
            <w:vAlign w:val="bottom"/>
          </w:tcPr>
          <w:p w14:paraId="106A8B99" w14:textId="77777777" w:rsidR="00471D08" w:rsidRPr="00471D08" w:rsidRDefault="00471D08" w:rsidP="00471D08">
            <w:pPr>
              <w:ind w:firstLine="0"/>
              <w:contextualSpacing w:val="0"/>
              <w:jc w:val="left"/>
              <w:rPr>
                <w:rFonts w:eastAsia="Calibri" w:cs="Times New Roman"/>
                <w:sz w:val="24"/>
                <w:szCs w:val="24"/>
              </w:rPr>
            </w:pPr>
            <w:r w:rsidRPr="00471D08">
              <w:rPr>
                <w:rFonts w:eastAsia="Calibri" w:cs="Times New Roman"/>
                <w:color w:val="000000"/>
                <w:sz w:val="24"/>
                <w:szCs w:val="24"/>
              </w:rPr>
              <w:t xml:space="preserve">Заряджання гармати снарядом і </w:t>
            </w:r>
            <w:proofErr w:type="spellStart"/>
            <w:r w:rsidRPr="00471D08">
              <w:rPr>
                <w:rFonts w:eastAsia="Calibri" w:cs="Times New Roman"/>
                <w:color w:val="000000"/>
                <w:sz w:val="24"/>
                <w:szCs w:val="24"/>
              </w:rPr>
              <w:t>зарядо</w:t>
            </w:r>
            <w:proofErr w:type="spellEnd"/>
            <w:r w:rsidRPr="00471D08">
              <w:rPr>
                <w:rFonts w:eastAsia="Calibri" w:cs="Times New Roman"/>
                <w:color w:val="000000"/>
                <w:sz w:val="24"/>
                <w:szCs w:val="24"/>
              </w:rPr>
              <w:t xml:space="preserve"> (</w:t>
            </w:r>
            <w:proofErr w:type="spellStart"/>
            <w:r w:rsidRPr="00471D08">
              <w:rPr>
                <w:rFonts w:eastAsia="Calibri" w:cs="Times New Roman"/>
                <w:color w:val="000000"/>
                <w:sz w:val="24"/>
                <w:szCs w:val="24"/>
              </w:rPr>
              <w:t>хв,сек</w:t>
            </w:r>
            <w:proofErr w:type="spellEnd"/>
            <w:r w:rsidRPr="00471D08">
              <w:rPr>
                <w:rFonts w:eastAsia="Calibri" w:cs="Times New Roman"/>
                <w:color w:val="000000"/>
                <w:sz w:val="24"/>
                <w:szCs w:val="24"/>
              </w:rPr>
              <w:t>)</w:t>
            </w:r>
          </w:p>
        </w:tc>
        <w:tc>
          <w:tcPr>
            <w:tcW w:w="1157" w:type="dxa"/>
            <w:tcBorders>
              <w:top w:val="nil"/>
              <w:left w:val="single" w:sz="4" w:space="0" w:color="auto"/>
              <w:bottom w:val="single" w:sz="4" w:space="0" w:color="auto"/>
              <w:right w:val="single" w:sz="4" w:space="0" w:color="auto"/>
            </w:tcBorders>
            <w:shd w:val="clear" w:color="auto" w:fill="auto"/>
            <w:vAlign w:val="center"/>
          </w:tcPr>
          <w:p w14:paraId="627A31AA"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0,31</w:t>
            </w:r>
          </w:p>
        </w:tc>
        <w:tc>
          <w:tcPr>
            <w:tcW w:w="1157" w:type="dxa"/>
            <w:tcBorders>
              <w:top w:val="nil"/>
              <w:left w:val="nil"/>
              <w:bottom w:val="single" w:sz="4" w:space="0" w:color="auto"/>
              <w:right w:val="single" w:sz="4" w:space="0" w:color="auto"/>
            </w:tcBorders>
            <w:shd w:val="clear" w:color="auto" w:fill="auto"/>
            <w:vAlign w:val="center"/>
          </w:tcPr>
          <w:p w14:paraId="04D032BC"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0,26</w:t>
            </w:r>
          </w:p>
        </w:tc>
        <w:tc>
          <w:tcPr>
            <w:tcW w:w="1010" w:type="dxa"/>
            <w:tcBorders>
              <w:top w:val="nil"/>
              <w:left w:val="nil"/>
              <w:bottom w:val="single" w:sz="4" w:space="0" w:color="auto"/>
              <w:right w:val="single" w:sz="4" w:space="0" w:color="auto"/>
            </w:tcBorders>
            <w:shd w:val="clear" w:color="auto" w:fill="auto"/>
            <w:vAlign w:val="center"/>
          </w:tcPr>
          <w:p w14:paraId="4236FFF5"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-0,05</w:t>
            </w:r>
          </w:p>
        </w:tc>
        <w:tc>
          <w:tcPr>
            <w:tcW w:w="833" w:type="dxa"/>
            <w:tcBorders>
              <w:top w:val="nil"/>
              <w:left w:val="nil"/>
              <w:bottom w:val="single" w:sz="4" w:space="0" w:color="auto"/>
              <w:right w:val="single" w:sz="4" w:space="0" w:color="auto"/>
            </w:tcBorders>
            <w:shd w:val="clear" w:color="auto" w:fill="auto"/>
            <w:vAlign w:val="center"/>
          </w:tcPr>
          <w:p w14:paraId="5306338B"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0,05</w:t>
            </w:r>
          </w:p>
        </w:tc>
        <w:tc>
          <w:tcPr>
            <w:tcW w:w="687" w:type="dxa"/>
            <w:tcBorders>
              <w:top w:val="nil"/>
              <w:left w:val="nil"/>
              <w:bottom w:val="single" w:sz="4" w:space="0" w:color="auto"/>
              <w:right w:val="single" w:sz="4" w:space="0" w:color="auto"/>
            </w:tcBorders>
            <w:shd w:val="clear" w:color="auto" w:fill="auto"/>
            <w:vAlign w:val="center"/>
          </w:tcPr>
          <w:p w14:paraId="2FF437A9"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2</w:t>
            </w:r>
          </w:p>
        </w:tc>
        <w:tc>
          <w:tcPr>
            <w:tcW w:w="565" w:type="dxa"/>
            <w:tcBorders>
              <w:top w:val="nil"/>
              <w:left w:val="nil"/>
              <w:bottom w:val="single" w:sz="4" w:space="0" w:color="auto"/>
              <w:right w:val="single" w:sz="4" w:space="0" w:color="auto"/>
            </w:tcBorders>
            <w:shd w:val="clear" w:color="auto" w:fill="auto"/>
            <w:vAlign w:val="center"/>
          </w:tcPr>
          <w:p w14:paraId="470811E8"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2</w:t>
            </w:r>
          </w:p>
        </w:tc>
        <w:tc>
          <w:tcPr>
            <w:tcW w:w="1551" w:type="dxa"/>
            <w:tcBorders>
              <w:top w:val="nil"/>
              <w:left w:val="nil"/>
              <w:bottom w:val="single" w:sz="4" w:space="0" w:color="auto"/>
              <w:right w:val="single" w:sz="4" w:space="0" w:color="auto"/>
            </w:tcBorders>
            <w:shd w:val="clear" w:color="auto" w:fill="auto"/>
            <w:vAlign w:val="center"/>
          </w:tcPr>
          <w:p w14:paraId="1BA3BE03"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p&lt;0,05</w:t>
            </w:r>
          </w:p>
        </w:tc>
      </w:tr>
      <w:tr w:rsidR="00CC5A11" w:rsidRPr="00CC5A11" w14:paraId="517AE681" w14:textId="77777777" w:rsidTr="00471D08">
        <w:trPr>
          <w:trHeight w:val="566"/>
        </w:trPr>
        <w:tc>
          <w:tcPr>
            <w:tcW w:w="2964" w:type="dxa"/>
            <w:tcBorders>
              <w:top w:val="nil"/>
              <w:left w:val="single" w:sz="4" w:space="0" w:color="auto"/>
              <w:bottom w:val="single" w:sz="4" w:space="0" w:color="auto"/>
              <w:right w:val="single" w:sz="4" w:space="0" w:color="auto"/>
            </w:tcBorders>
            <w:shd w:val="clear" w:color="auto" w:fill="auto"/>
            <w:vAlign w:val="bottom"/>
          </w:tcPr>
          <w:p w14:paraId="3B638859" w14:textId="77777777" w:rsidR="00471D08" w:rsidRPr="00471D08" w:rsidRDefault="00471D08" w:rsidP="00471D08">
            <w:pPr>
              <w:ind w:firstLine="0"/>
              <w:contextualSpacing w:val="0"/>
              <w:jc w:val="left"/>
              <w:rPr>
                <w:rFonts w:eastAsia="Calibri" w:cs="Times New Roman"/>
                <w:sz w:val="24"/>
                <w:szCs w:val="24"/>
              </w:rPr>
            </w:pPr>
            <w:r w:rsidRPr="00471D08">
              <w:rPr>
                <w:rFonts w:eastAsia="Calibri" w:cs="Times New Roman"/>
                <w:color w:val="000000"/>
                <w:sz w:val="24"/>
                <w:szCs w:val="24"/>
              </w:rPr>
              <w:t>Повернення у вихідне положення (</w:t>
            </w:r>
            <w:proofErr w:type="spellStart"/>
            <w:r w:rsidRPr="00471D08">
              <w:rPr>
                <w:rFonts w:eastAsia="Calibri" w:cs="Times New Roman"/>
                <w:color w:val="000000"/>
                <w:sz w:val="24"/>
                <w:szCs w:val="24"/>
              </w:rPr>
              <w:t>хв,сек</w:t>
            </w:r>
            <w:proofErr w:type="spellEnd"/>
            <w:r w:rsidRPr="00471D08">
              <w:rPr>
                <w:rFonts w:eastAsia="Calibri" w:cs="Times New Roman"/>
                <w:color w:val="000000"/>
                <w:sz w:val="24"/>
                <w:szCs w:val="24"/>
              </w:rPr>
              <w:t>)</w:t>
            </w:r>
          </w:p>
        </w:tc>
        <w:tc>
          <w:tcPr>
            <w:tcW w:w="1157" w:type="dxa"/>
            <w:tcBorders>
              <w:top w:val="nil"/>
              <w:left w:val="single" w:sz="4" w:space="0" w:color="auto"/>
              <w:bottom w:val="single" w:sz="4" w:space="0" w:color="auto"/>
              <w:right w:val="single" w:sz="4" w:space="0" w:color="auto"/>
            </w:tcBorders>
            <w:shd w:val="clear" w:color="auto" w:fill="auto"/>
            <w:vAlign w:val="center"/>
          </w:tcPr>
          <w:p w14:paraId="747297DE"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3</w:t>
            </w:r>
          </w:p>
        </w:tc>
        <w:tc>
          <w:tcPr>
            <w:tcW w:w="1157" w:type="dxa"/>
            <w:tcBorders>
              <w:top w:val="nil"/>
              <w:left w:val="nil"/>
              <w:bottom w:val="single" w:sz="4" w:space="0" w:color="auto"/>
              <w:right w:val="single" w:sz="4" w:space="0" w:color="auto"/>
            </w:tcBorders>
            <w:shd w:val="clear" w:color="auto" w:fill="auto"/>
            <w:vAlign w:val="center"/>
          </w:tcPr>
          <w:p w14:paraId="6B39222C"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2,54</w:t>
            </w:r>
          </w:p>
        </w:tc>
        <w:tc>
          <w:tcPr>
            <w:tcW w:w="1010" w:type="dxa"/>
            <w:tcBorders>
              <w:top w:val="nil"/>
              <w:left w:val="nil"/>
              <w:bottom w:val="single" w:sz="4" w:space="0" w:color="auto"/>
              <w:right w:val="single" w:sz="4" w:space="0" w:color="auto"/>
            </w:tcBorders>
            <w:shd w:val="clear" w:color="auto" w:fill="auto"/>
            <w:vAlign w:val="center"/>
          </w:tcPr>
          <w:p w14:paraId="09E0DC03"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-0,46</w:t>
            </w:r>
          </w:p>
        </w:tc>
        <w:tc>
          <w:tcPr>
            <w:tcW w:w="833" w:type="dxa"/>
            <w:tcBorders>
              <w:top w:val="nil"/>
              <w:left w:val="nil"/>
              <w:bottom w:val="single" w:sz="4" w:space="0" w:color="auto"/>
              <w:right w:val="single" w:sz="4" w:space="0" w:color="auto"/>
            </w:tcBorders>
            <w:shd w:val="clear" w:color="auto" w:fill="auto"/>
            <w:vAlign w:val="center"/>
          </w:tcPr>
          <w:p w14:paraId="12651378"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0,46</w:t>
            </w:r>
          </w:p>
        </w:tc>
        <w:tc>
          <w:tcPr>
            <w:tcW w:w="687" w:type="dxa"/>
            <w:tcBorders>
              <w:top w:val="nil"/>
              <w:left w:val="nil"/>
              <w:bottom w:val="single" w:sz="4" w:space="0" w:color="auto"/>
              <w:right w:val="single" w:sz="4" w:space="0" w:color="auto"/>
            </w:tcBorders>
            <w:shd w:val="clear" w:color="auto" w:fill="auto"/>
            <w:vAlign w:val="center"/>
          </w:tcPr>
          <w:p w14:paraId="4AA894CC"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4</w:t>
            </w:r>
          </w:p>
        </w:tc>
        <w:tc>
          <w:tcPr>
            <w:tcW w:w="565" w:type="dxa"/>
            <w:tcBorders>
              <w:top w:val="nil"/>
              <w:left w:val="nil"/>
              <w:bottom w:val="single" w:sz="4" w:space="0" w:color="auto"/>
              <w:right w:val="single" w:sz="4" w:space="0" w:color="auto"/>
            </w:tcBorders>
            <w:shd w:val="clear" w:color="auto" w:fill="auto"/>
            <w:vAlign w:val="center"/>
          </w:tcPr>
          <w:p w14:paraId="40612469"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4</w:t>
            </w:r>
          </w:p>
        </w:tc>
        <w:tc>
          <w:tcPr>
            <w:tcW w:w="1551" w:type="dxa"/>
            <w:tcBorders>
              <w:top w:val="nil"/>
              <w:left w:val="nil"/>
              <w:bottom w:val="single" w:sz="4" w:space="0" w:color="auto"/>
              <w:right w:val="single" w:sz="4" w:space="0" w:color="auto"/>
            </w:tcBorders>
            <w:shd w:val="clear" w:color="auto" w:fill="auto"/>
            <w:vAlign w:val="center"/>
          </w:tcPr>
          <w:p w14:paraId="69BEA2DD"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color w:val="000000"/>
                <w:sz w:val="22"/>
                <w:szCs w:val="22"/>
              </w:rPr>
              <w:t>p&lt;0,05</w:t>
            </w:r>
          </w:p>
        </w:tc>
      </w:tr>
      <w:tr w:rsidR="00471D08" w:rsidRPr="00CC5A11" w14:paraId="4B0D7D12" w14:textId="77777777" w:rsidTr="00471D08">
        <w:trPr>
          <w:trHeight w:val="263"/>
        </w:trPr>
        <w:tc>
          <w:tcPr>
            <w:tcW w:w="4121" w:type="dxa"/>
            <w:gridSpan w:val="2"/>
          </w:tcPr>
          <w:p w14:paraId="72E9C41E" w14:textId="77777777" w:rsidR="00471D08" w:rsidRPr="00471D08" w:rsidRDefault="00471D08" w:rsidP="00471D08">
            <w:pPr>
              <w:ind w:firstLine="0"/>
              <w:contextualSpacing w:val="0"/>
              <w:jc w:val="left"/>
              <w:rPr>
                <w:rFonts w:eastAsia="Calibri" w:cs="Times New Roman"/>
                <w:sz w:val="22"/>
                <w:szCs w:val="22"/>
              </w:rPr>
            </w:pPr>
          </w:p>
        </w:tc>
        <w:tc>
          <w:tcPr>
            <w:tcW w:w="3687" w:type="dxa"/>
            <w:gridSpan w:val="4"/>
          </w:tcPr>
          <w:p w14:paraId="0D15AA43" w14:textId="77777777" w:rsidR="00471D08" w:rsidRPr="00471D08" w:rsidRDefault="00471D08" w:rsidP="00471D08">
            <w:pPr>
              <w:ind w:firstLine="0"/>
              <w:contextualSpacing w:val="0"/>
              <w:jc w:val="left"/>
              <w:rPr>
                <w:rFonts w:eastAsia="Calibri" w:cs="Times New Roman"/>
                <w:sz w:val="22"/>
                <w:szCs w:val="22"/>
              </w:rPr>
            </w:pPr>
          </w:p>
        </w:tc>
        <w:tc>
          <w:tcPr>
            <w:tcW w:w="565" w:type="dxa"/>
          </w:tcPr>
          <w:p w14:paraId="13318D75" w14:textId="77777777" w:rsidR="00471D08" w:rsidRPr="00471D08" w:rsidRDefault="00471D08" w:rsidP="00471D08">
            <w:pPr>
              <w:ind w:firstLine="0"/>
              <w:contextualSpacing w:val="0"/>
              <w:jc w:val="center"/>
              <w:rPr>
                <w:rFonts w:eastAsia="Calibri" w:cs="Times New Roman"/>
                <w:sz w:val="22"/>
                <w:szCs w:val="22"/>
              </w:rPr>
            </w:pPr>
            <w:r w:rsidRPr="00471D08">
              <w:rPr>
                <w:rFonts w:eastAsia="Calibri" w:cs="Times New Roman"/>
                <w:sz w:val="22"/>
                <w:szCs w:val="22"/>
              </w:rPr>
              <w:t>20</w:t>
            </w:r>
          </w:p>
        </w:tc>
        <w:tc>
          <w:tcPr>
            <w:tcW w:w="1551" w:type="dxa"/>
          </w:tcPr>
          <w:p w14:paraId="6F0C6F0F" w14:textId="2C87EEEA" w:rsidR="00471D08" w:rsidRPr="00471D08" w:rsidRDefault="00471D08" w:rsidP="00471D08">
            <w:pPr>
              <w:ind w:firstLine="0"/>
              <w:contextualSpacing w:val="0"/>
              <w:jc w:val="center"/>
              <w:rPr>
                <w:rFonts w:eastAsia="Calibri" w:cs="Times New Roman"/>
                <w:sz w:val="22"/>
                <w:szCs w:val="22"/>
              </w:rPr>
            </w:pPr>
            <w:proofErr w:type="spellStart"/>
            <w:r w:rsidRPr="00471D08">
              <w:rPr>
                <w:rFonts w:eastAsia="Calibri" w:cs="Times New Roman"/>
                <w:sz w:val="22"/>
                <w:szCs w:val="22"/>
              </w:rPr>
              <w:t>Ткр</w:t>
            </w:r>
            <w:proofErr w:type="spellEnd"/>
            <w:r w:rsidRPr="00471D08">
              <w:rPr>
                <w:rFonts w:eastAsia="Calibri" w:cs="Times New Roman"/>
                <w:sz w:val="22"/>
                <w:szCs w:val="22"/>
              </w:rPr>
              <w:t>=</w:t>
            </w:r>
            <w:r w:rsidR="00716E7B" w:rsidRPr="00CC5A11">
              <w:rPr>
                <w:rFonts w:eastAsia="Calibri" w:cs="Times New Roman"/>
                <w:sz w:val="22"/>
                <w:szCs w:val="22"/>
              </w:rPr>
              <w:t>46</w:t>
            </w:r>
          </w:p>
        </w:tc>
      </w:tr>
    </w:tbl>
    <w:p w14:paraId="068884C1" w14:textId="77777777" w:rsidR="00183E4F" w:rsidRPr="00CC5A11" w:rsidRDefault="00183E4F" w:rsidP="00716E7B">
      <w:pPr>
        <w:widowControl w:val="0"/>
        <w:spacing w:line="360" w:lineRule="auto"/>
        <w:ind w:firstLine="0"/>
        <w:rPr>
          <w:rFonts w:eastAsia="Times New Roman" w:cs="Times New Roman"/>
        </w:rPr>
      </w:pPr>
    </w:p>
    <w:bookmarkEnd w:id="48"/>
    <w:p w14:paraId="05B274DA" w14:textId="77777777" w:rsidR="00716E7B" w:rsidRPr="00CC5A11" w:rsidRDefault="5BE05A8E" w:rsidP="00716E7B">
      <w:pPr>
        <w:widowControl w:val="0"/>
        <w:spacing w:line="360" w:lineRule="auto"/>
        <w:ind w:firstLine="851"/>
        <w:rPr>
          <w:rFonts w:eastAsia="Times New Roman" w:cs="Times New Roman"/>
        </w:rPr>
      </w:pPr>
      <w:r w:rsidRPr="00CC5A11">
        <w:rPr>
          <w:rFonts w:eastAsia="Times New Roman" w:cs="Times New Roman"/>
        </w:rPr>
        <w:t>Результати показали</w:t>
      </w:r>
      <w:r w:rsidR="00716E7B" w:rsidRPr="00CC5A11">
        <w:rPr>
          <w:rFonts w:eastAsia="Times New Roman" w:cs="Times New Roman"/>
        </w:rPr>
        <w:t xml:space="preserve"> що</w:t>
      </w:r>
      <w:r w:rsidRPr="00CC5A11">
        <w:rPr>
          <w:rFonts w:eastAsia="Times New Roman" w:cs="Times New Roman"/>
        </w:rPr>
        <w:t xml:space="preserve">, </w:t>
      </w:r>
      <w:r w:rsidR="00716E7B" w:rsidRPr="00CC5A11">
        <w:rPr>
          <w:rFonts w:eastAsia="Times New Roman" w:cs="Times New Roman"/>
        </w:rPr>
        <w:t xml:space="preserve">на основі проведеного аналізу за допомогою критерію </w:t>
      </w:r>
      <w:proofErr w:type="spellStart"/>
      <w:r w:rsidR="00716E7B" w:rsidRPr="00CC5A11">
        <w:rPr>
          <w:rFonts w:eastAsia="Times New Roman" w:cs="Times New Roman"/>
        </w:rPr>
        <w:t>Вілкоксона</w:t>
      </w:r>
      <w:proofErr w:type="spellEnd"/>
      <w:r w:rsidR="00716E7B" w:rsidRPr="00CC5A11">
        <w:rPr>
          <w:rFonts w:eastAsia="Times New Roman" w:cs="Times New Roman"/>
        </w:rPr>
        <w:t xml:space="preserve"> отримане значення 20 є меншим за критичне значення 46 при рівні значимості 0,05 для вибірки обсягом 20 осіб. Це свідчить про те, що існує статистично значуща різниця між медіанами двох порівнюваних груп. </w:t>
      </w:r>
    </w:p>
    <w:p w14:paraId="0AD7BF55" w14:textId="5041884C" w:rsidR="5BE05A8E" w:rsidRPr="00CC5A11" w:rsidRDefault="00716E7B" w:rsidP="00716E7B">
      <w:pPr>
        <w:widowControl w:val="0"/>
        <w:spacing w:line="360" w:lineRule="auto"/>
      </w:pPr>
      <w:r w:rsidRPr="00CC5A11">
        <w:rPr>
          <w:rFonts w:eastAsia="Times New Roman" w:cs="Times New Roman"/>
        </w:rPr>
        <w:t>Таким чином, на рівні значимості 0,05 ми маємо підстави відхилити нульову гіпотезу і зробити висновок, що відмінності між групами є статистично значущими це доводить, що</w:t>
      </w:r>
      <w:r w:rsidR="5BE05A8E" w:rsidRPr="00CC5A11">
        <w:rPr>
          <w:rFonts w:eastAsia="Times New Roman" w:cs="Times New Roman"/>
        </w:rPr>
        <w:t xml:space="preserve"> </w:t>
      </w:r>
      <w:r w:rsidR="00A01F01" w:rsidRPr="00CC5A11">
        <w:rPr>
          <w:rFonts w:eastAsia="Times New Roman" w:cs="Times New Roman"/>
        </w:rPr>
        <w:t>апробація</w:t>
      </w:r>
      <w:r w:rsidR="5BE05A8E" w:rsidRPr="00CC5A11">
        <w:rPr>
          <w:rFonts w:eastAsia="Times New Roman" w:cs="Times New Roman"/>
        </w:rPr>
        <w:t xml:space="preserve"> </w:t>
      </w:r>
      <w:r w:rsidR="00720300" w:rsidRPr="00CC5A11">
        <w:rPr>
          <w:rFonts w:eastAsia="Times New Roman" w:cs="Times New Roman"/>
        </w:rPr>
        <w:t>запропонованої нами методики</w:t>
      </w:r>
      <w:r w:rsidR="5BE05A8E" w:rsidRPr="00CC5A11">
        <w:rPr>
          <w:rFonts w:eastAsia="Times New Roman" w:cs="Times New Roman"/>
        </w:rPr>
        <w:t xml:space="preserve"> привело </w:t>
      </w:r>
      <w:r w:rsidR="5BE05A8E" w:rsidRPr="00CC5A11">
        <w:rPr>
          <w:rFonts w:eastAsia="Times New Roman" w:cs="Times New Roman"/>
        </w:rPr>
        <w:lastRenderedPageBreak/>
        <w:t xml:space="preserve">до значного покращення результатів у виконанні різноманітних вправ, включаючи тест Купера, планку та підйоми гирі. </w:t>
      </w:r>
      <w:r w:rsidR="00327151" w:rsidRPr="00CC5A11">
        <w:rPr>
          <w:rFonts w:eastAsia="Times New Roman" w:cs="Times New Roman"/>
        </w:rPr>
        <w:t>Проведене нами дослідження дозволяє сказати</w:t>
      </w:r>
      <w:r w:rsidR="5BE05A8E" w:rsidRPr="00CC5A11">
        <w:rPr>
          <w:rFonts w:eastAsia="Times New Roman" w:cs="Times New Roman"/>
        </w:rPr>
        <w:t xml:space="preserve"> про те, що </w:t>
      </w:r>
      <w:r w:rsidR="00620B25" w:rsidRPr="00CC5A11">
        <w:rPr>
          <w:rFonts w:eastAsia="Times New Roman" w:cs="Times New Roman"/>
        </w:rPr>
        <w:t>методика</w:t>
      </w:r>
      <w:r w:rsidR="5BE05A8E" w:rsidRPr="00CC5A11">
        <w:rPr>
          <w:rFonts w:eastAsia="Times New Roman" w:cs="Times New Roman"/>
        </w:rPr>
        <w:t xml:space="preserve"> є ефективною для підвищення фізичної готовності військовослужбовців-артилеристів.</w:t>
      </w:r>
    </w:p>
    <w:p w14:paraId="2B087236" w14:textId="096051AD" w:rsidR="5BE05A8E" w:rsidRPr="00CC5A11" w:rsidRDefault="5BE05A8E" w:rsidP="5BE05A8E">
      <w:pPr>
        <w:widowControl w:val="0"/>
        <w:spacing w:line="360" w:lineRule="auto"/>
        <w:rPr>
          <w:rFonts w:eastAsia="Times New Roman" w:cs="Times New Roman"/>
        </w:rPr>
      </w:pPr>
      <w:r w:rsidRPr="00CC5A11">
        <w:rPr>
          <w:rFonts w:eastAsia="Times New Roman" w:cs="Times New Roman"/>
        </w:rPr>
        <w:t xml:space="preserve">Запропонована </w:t>
      </w:r>
      <w:r w:rsidR="00620B25" w:rsidRPr="00CC5A11">
        <w:rPr>
          <w:rFonts w:eastAsia="Times New Roman" w:cs="Times New Roman"/>
        </w:rPr>
        <w:t>методика</w:t>
      </w:r>
      <w:r w:rsidRPr="00CC5A11">
        <w:rPr>
          <w:rFonts w:eastAsia="Times New Roman" w:cs="Times New Roman"/>
        </w:rPr>
        <w:t xml:space="preserve"> заснована на блочному принципі, вона містить блок для розвитку силових якостей, блок </w:t>
      </w:r>
      <w:proofErr w:type="spellStart"/>
      <w:r w:rsidRPr="00CC5A11">
        <w:rPr>
          <w:rFonts w:eastAsia="Times New Roman" w:cs="Times New Roman"/>
        </w:rPr>
        <w:t>кардіо</w:t>
      </w:r>
      <w:proofErr w:type="spellEnd"/>
      <w:r w:rsidRPr="00CC5A11">
        <w:rPr>
          <w:rFonts w:eastAsia="Times New Roman" w:cs="Times New Roman"/>
        </w:rPr>
        <w:t xml:space="preserve">-тренувань, та відновлювальний блок.  </w:t>
      </w:r>
    </w:p>
    <w:p w14:paraId="28795B9D" w14:textId="3CA1B70B" w:rsidR="005338E1" w:rsidRPr="00CC5A11" w:rsidRDefault="00620B25" w:rsidP="00471D08">
      <w:pPr>
        <w:widowControl w:val="0"/>
        <w:spacing w:line="360" w:lineRule="auto"/>
      </w:pPr>
      <w:r w:rsidRPr="00CC5A11">
        <w:rPr>
          <w:rFonts w:eastAsia="Times New Roman" w:cs="Times New Roman"/>
        </w:rPr>
        <w:t>Методика</w:t>
      </w:r>
      <w:r w:rsidR="2CB06F76" w:rsidRPr="00CC5A11">
        <w:rPr>
          <w:rFonts w:eastAsia="Times New Roman" w:cs="Times New Roman"/>
        </w:rPr>
        <w:t xml:space="preserve"> була розрахована на 4 місяців занять, вона враховувала умови та особливості перебування військовослужбовців-артилеристів в зоні бойових дій.</w:t>
      </w:r>
    </w:p>
    <w:p w14:paraId="7FA1098B" w14:textId="5C649BFE" w:rsidR="001D2670" w:rsidRPr="00CC5A11" w:rsidRDefault="2CB06F76" w:rsidP="00183E4F">
      <w:pPr>
        <w:widowControl w:val="0"/>
        <w:spacing w:line="360" w:lineRule="auto"/>
        <w:jc w:val="right"/>
        <w:rPr>
          <w:rFonts w:eastAsia="Times New Roman" w:cs="Times New Roman"/>
        </w:rPr>
      </w:pPr>
      <w:r w:rsidRPr="00CC5A11">
        <w:rPr>
          <w:rFonts w:eastAsia="Times New Roman" w:cs="Times New Roman"/>
        </w:rPr>
        <w:t>Таблиця 3.</w:t>
      </w:r>
      <w:r w:rsidR="00471D08" w:rsidRPr="00CC5A11">
        <w:rPr>
          <w:rFonts w:eastAsia="Times New Roman" w:cs="Times New Roman"/>
        </w:rPr>
        <w:t>10</w:t>
      </w:r>
    </w:p>
    <w:p w14:paraId="44D6B583" w14:textId="3764B7AC" w:rsidR="3EB1828D" w:rsidRPr="00CC5A11" w:rsidRDefault="3EB1828D" w:rsidP="001D2670">
      <w:pPr>
        <w:widowControl w:val="0"/>
        <w:spacing w:line="360" w:lineRule="auto"/>
        <w:jc w:val="center"/>
        <w:rPr>
          <w:rFonts w:eastAsia="Times New Roman" w:cs="Times New Roman"/>
          <w:b/>
        </w:rPr>
      </w:pPr>
      <w:r w:rsidRPr="00CC5A11">
        <w:rPr>
          <w:rFonts w:eastAsia="Times New Roman" w:cs="Times New Roman"/>
          <w:b/>
        </w:rPr>
        <w:t xml:space="preserve">Параметри </w:t>
      </w:r>
      <w:r w:rsidR="00325148" w:rsidRPr="00CC5A11">
        <w:rPr>
          <w:rFonts w:eastAsia="Times New Roman" w:cs="Times New Roman"/>
          <w:b/>
        </w:rPr>
        <w:t xml:space="preserve">тренування </w:t>
      </w:r>
    </w:p>
    <w:tbl>
      <w:tblPr>
        <w:tblStyle w:val="af6"/>
        <w:tblW w:w="0" w:type="auto"/>
        <w:tblLayout w:type="fixed"/>
        <w:tblLook w:val="06A0" w:firstRow="1" w:lastRow="0" w:firstColumn="1" w:lastColumn="0" w:noHBand="1" w:noVBand="1"/>
      </w:tblPr>
      <w:tblGrid>
        <w:gridCol w:w="3090"/>
        <w:gridCol w:w="6585"/>
      </w:tblGrid>
      <w:tr w:rsidR="3EB1828D" w:rsidRPr="00CC5A11" w14:paraId="09FA6F9A" w14:textId="77777777" w:rsidTr="2CB06F76">
        <w:trPr>
          <w:trHeight w:val="300"/>
        </w:trPr>
        <w:tc>
          <w:tcPr>
            <w:tcW w:w="3090" w:type="dxa"/>
          </w:tcPr>
          <w:p w14:paraId="50304BBF" w14:textId="6164FE7F" w:rsidR="3EB1828D" w:rsidRPr="00CC5A11" w:rsidRDefault="2CB06F76" w:rsidP="2CB06F76">
            <w:pPr>
              <w:ind w:firstLine="0"/>
              <w:jc w:val="center"/>
              <w:rPr>
                <w:rFonts w:eastAsia="Times New Roman" w:cs="Times New Roman"/>
                <w:sz w:val="24"/>
                <w:szCs w:val="24"/>
              </w:rPr>
            </w:pPr>
            <w:r w:rsidRPr="00CC5A11">
              <w:rPr>
                <w:rFonts w:eastAsia="Times New Roman" w:cs="Times New Roman"/>
                <w:sz w:val="24"/>
                <w:szCs w:val="24"/>
              </w:rPr>
              <w:t>Параметри</w:t>
            </w:r>
          </w:p>
        </w:tc>
        <w:tc>
          <w:tcPr>
            <w:tcW w:w="6585" w:type="dxa"/>
          </w:tcPr>
          <w:p w14:paraId="62F49077" w14:textId="3BC7E2D5" w:rsidR="3EB1828D" w:rsidRPr="00CC5A11" w:rsidRDefault="2CB06F76" w:rsidP="2CB06F76">
            <w:pPr>
              <w:ind w:firstLine="0"/>
              <w:jc w:val="center"/>
              <w:rPr>
                <w:rFonts w:eastAsia="Times New Roman" w:cs="Times New Roman"/>
                <w:sz w:val="24"/>
                <w:szCs w:val="24"/>
              </w:rPr>
            </w:pPr>
            <w:r w:rsidRPr="00CC5A11">
              <w:rPr>
                <w:rFonts w:eastAsia="Times New Roman" w:cs="Times New Roman"/>
                <w:sz w:val="24"/>
                <w:szCs w:val="24"/>
              </w:rPr>
              <w:t>Тренування</w:t>
            </w:r>
          </w:p>
        </w:tc>
      </w:tr>
      <w:tr w:rsidR="3EB1828D" w:rsidRPr="00CC5A11" w14:paraId="0A5CCE1B" w14:textId="77777777" w:rsidTr="2CB06F76">
        <w:trPr>
          <w:trHeight w:val="300"/>
        </w:trPr>
        <w:tc>
          <w:tcPr>
            <w:tcW w:w="3090" w:type="dxa"/>
          </w:tcPr>
          <w:p w14:paraId="53E3D355" w14:textId="205F9E3D"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Кратність</w:t>
            </w:r>
          </w:p>
        </w:tc>
        <w:tc>
          <w:tcPr>
            <w:tcW w:w="6585" w:type="dxa"/>
          </w:tcPr>
          <w:p w14:paraId="44809B4F" w14:textId="06287DB6"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Три рази на тиждень</w:t>
            </w:r>
          </w:p>
        </w:tc>
      </w:tr>
      <w:tr w:rsidR="3EB1828D" w:rsidRPr="00CC5A11" w14:paraId="6DA46EDC" w14:textId="77777777" w:rsidTr="2CB06F76">
        <w:trPr>
          <w:trHeight w:val="300"/>
        </w:trPr>
        <w:tc>
          <w:tcPr>
            <w:tcW w:w="3090" w:type="dxa"/>
          </w:tcPr>
          <w:p w14:paraId="6EFD3D78" w14:textId="4D5487A3"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Тривалість</w:t>
            </w:r>
          </w:p>
        </w:tc>
        <w:tc>
          <w:tcPr>
            <w:tcW w:w="6585" w:type="dxa"/>
          </w:tcPr>
          <w:p w14:paraId="6DB00224" w14:textId="468CC06B"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40-45 хв</w:t>
            </w:r>
          </w:p>
        </w:tc>
      </w:tr>
      <w:tr w:rsidR="3EB1828D" w:rsidRPr="00CC5A11" w14:paraId="49A3A95D" w14:textId="77777777" w:rsidTr="2CB06F76">
        <w:trPr>
          <w:trHeight w:val="300"/>
        </w:trPr>
        <w:tc>
          <w:tcPr>
            <w:tcW w:w="3090" w:type="dxa"/>
          </w:tcPr>
          <w:p w14:paraId="62A1C5C8" w14:textId="07EE6C5E"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Засоби</w:t>
            </w:r>
          </w:p>
        </w:tc>
        <w:tc>
          <w:tcPr>
            <w:tcW w:w="6585" w:type="dxa"/>
          </w:tcPr>
          <w:p w14:paraId="24500722" w14:textId="11D98533"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 xml:space="preserve">Функціональний тренінг, силовий фітнес, </w:t>
            </w:r>
            <w:proofErr w:type="spellStart"/>
            <w:r w:rsidRPr="00CC5A11">
              <w:rPr>
                <w:rFonts w:eastAsia="Times New Roman" w:cs="Times New Roman"/>
                <w:sz w:val="24"/>
                <w:szCs w:val="24"/>
              </w:rPr>
              <w:t>стрейтчінг</w:t>
            </w:r>
            <w:proofErr w:type="spellEnd"/>
            <w:r w:rsidRPr="00CC5A11">
              <w:rPr>
                <w:rFonts w:eastAsia="Times New Roman" w:cs="Times New Roman"/>
                <w:sz w:val="24"/>
                <w:szCs w:val="24"/>
              </w:rPr>
              <w:t>, ментальний фітнес</w:t>
            </w:r>
          </w:p>
        </w:tc>
      </w:tr>
      <w:tr w:rsidR="3EB1828D" w:rsidRPr="00CC5A11" w14:paraId="26FC7006" w14:textId="77777777" w:rsidTr="2CB06F76">
        <w:trPr>
          <w:trHeight w:val="300"/>
        </w:trPr>
        <w:tc>
          <w:tcPr>
            <w:tcW w:w="3090" w:type="dxa"/>
          </w:tcPr>
          <w:p w14:paraId="2BED555E" w14:textId="06ACA52C"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Інтенсивність</w:t>
            </w:r>
          </w:p>
        </w:tc>
        <w:tc>
          <w:tcPr>
            <w:tcW w:w="6585" w:type="dxa"/>
          </w:tcPr>
          <w:p w14:paraId="6F58F441" w14:textId="7D6A9C66"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Висока, помірна, низька</w:t>
            </w:r>
          </w:p>
        </w:tc>
      </w:tr>
      <w:tr w:rsidR="3EB1828D" w:rsidRPr="00CC5A11" w14:paraId="7E7A632A" w14:textId="77777777" w:rsidTr="2CB06F76">
        <w:trPr>
          <w:trHeight w:val="300"/>
        </w:trPr>
        <w:tc>
          <w:tcPr>
            <w:tcW w:w="3090" w:type="dxa"/>
          </w:tcPr>
          <w:p w14:paraId="7B1B20F2" w14:textId="67F90646"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Режими ЧСС</w:t>
            </w:r>
          </w:p>
        </w:tc>
        <w:tc>
          <w:tcPr>
            <w:tcW w:w="6585" w:type="dxa"/>
          </w:tcPr>
          <w:p w14:paraId="7FA881E4" w14:textId="7B29F699"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 xml:space="preserve">120–160 </w:t>
            </w:r>
            <w:proofErr w:type="spellStart"/>
            <w:r w:rsidRPr="00CC5A11">
              <w:rPr>
                <w:rFonts w:eastAsia="Times New Roman" w:cs="Times New Roman"/>
                <w:sz w:val="24"/>
                <w:szCs w:val="24"/>
              </w:rPr>
              <w:t>уд</w:t>
            </w:r>
            <w:proofErr w:type="spellEnd"/>
            <w:r w:rsidRPr="00CC5A11">
              <w:rPr>
                <w:rFonts w:eastAsia="Times New Roman" w:cs="Times New Roman"/>
                <w:sz w:val="24"/>
                <w:szCs w:val="24"/>
              </w:rPr>
              <w:t>/хв (в залежності від віку)</w:t>
            </w:r>
          </w:p>
        </w:tc>
      </w:tr>
      <w:tr w:rsidR="3EB1828D" w:rsidRPr="00CC5A11" w14:paraId="6C2AF0A7" w14:textId="77777777" w:rsidTr="2CB06F76">
        <w:trPr>
          <w:trHeight w:val="300"/>
        </w:trPr>
        <w:tc>
          <w:tcPr>
            <w:tcW w:w="3090" w:type="dxa"/>
          </w:tcPr>
          <w:p w14:paraId="14B8B97D" w14:textId="572DB098"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Обсяг роботи для навантажень силової спрямованості</w:t>
            </w:r>
          </w:p>
        </w:tc>
        <w:tc>
          <w:tcPr>
            <w:tcW w:w="6585" w:type="dxa"/>
          </w:tcPr>
          <w:p w14:paraId="6BFFAAB1" w14:textId="36528C3F" w:rsidR="3EB1828D" w:rsidRPr="00CC5A11" w:rsidRDefault="2CB06F76" w:rsidP="2CB06F76">
            <w:pPr>
              <w:ind w:firstLine="0"/>
              <w:jc w:val="left"/>
              <w:rPr>
                <w:rFonts w:eastAsia="Times New Roman" w:cs="Times New Roman"/>
                <w:sz w:val="24"/>
                <w:szCs w:val="24"/>
              </w:rPr>
            </w:pPr>
            <w:r w:rsidRPr="00CC5A11">
              <w:rPr>
                <w:rFonts w:eastAsia="Times New Roman" w:cs="Times New Roman"/>
                <w:sz w:val="24"/>
                <w:szCs w:val="24"/>
              </w:rPr>
              <w:t xml:space="preserve">12–16 балів за шкалою </w:t>
            </w:r>
            <w:proofErr w:type="spellStart"/>
            <w:r w:rsidRPr="00CC5A11">
              <w:rPr>
                <w:rFonts w:eastAsia="Times New Roman" w:cs="Times New Roman"/>
                <w:sz w:val="24"/>
                <w:szCs w:val="24"/>
              </w:rPr>
              <w:t>Борга</w:t>
            </w:r>
            <w:proofErr w:type="spellEnd"/>
            <w:r w:rsidRPr="00CC5A11">
              <w:rPr>
                <w:rFonts w:eastAsia="Times New Roman" w:cs="Times New Roman"/>
                <w:sz w:val="24"/>
                <w:szCs w:val="24"/>
              </w:rPr>
              <w:t xml:space="preserve"> або метод максимального зусилля (1RM)</w:t>
            </w:r>
          </w:p>
        </w:tc>
      </w:tr>
    </w:tbl>
    <w:p w14:paraId="78D0E4F7" w14:textId="2079F0FE" w:rsidR="3EB1828D" w:rsidRPr="00CC5A11" w:rsidRDefault="3EB1828D" w:rsidP="3EB1828D">
      <w:pPr>
        <w:widowControl w:val="0"/>
        <w:spacing w:line="360" w:lineRule="auto"/>
        <w:rPr>
          <w:rFonts w:eastAsia="Times New Roman" w:cs="Times New Roman"/>
        </w:rPr>
      </w:pPr>
    </w:p>
    <w:p w14:paraId="37A2E951" w14:textId="5B2BAD26" w:rsidR="3EB1828D" w:rsidRPr="00CC5A11" w:rsidRDefault="3EB1828D" w:rsidP="3EB1828D">
      <w:pPr>
        <w:spacing w:line="360" w:lineRule="auto"/>
        <w:rPr>
          <w:rFonts w:eastAsia="Times New Roman" w:cs="Times New Roman"/>
          <w:color w:val="000000" w:themeColor="text1"/>
        </w:rPr>
      </w:pPr>
      <w:r w:rsidRPr="00CC5A11">
        <w:rPr>
          <w:rFonts w:eastAsia="Times New Roman" w:cs="Times New Roman"/>
          <w:color w:val="000000" w:themeColor="text1"/>
        </w:rPr>
        <w:t xml:space="preserve">Шкала сприйнятого напруження </w:t>
      </w:r>
      <w:proofErr w:type="spellStart"/>
      <w:r w:rsidRPr="00CC5A11">
        <w:rPr>
          <w:rFonts w:eastAsia="Times New Roman" w:cs="Times New Roman"/>
          <w:color w:val="000000" w:themeColor="text1"/>
        </w:rPr>
        <w:t>Борга</w:t>
      </w:r>
      <w:proofErr w:type="spellEnd"/>
      <w:r w:rsidRPr="00CC5A11">
        <w:rPr>
          <w:rFonts w:eastAsia="Times New Roman" w:cs="Times New Roman"/>
          <w:color w:val="000000" w:themeColor="text1"/>
        </w:rPr>
        <w:t xml:space="preserve"> є методом вимірювання рівня фізичної активності. Фраза "сприйняте напруження" означає, наскільки повністю людина відчуває роботу свого тіла. Сприйняте напруження базується на фізичних відчуттях, які людина відчуває під час своєї фізичної активності, включаючи збільшення частоти серцевих скорочень, прискорення дихання (збільшення частоти дихання), збільшення потовиділення та м'язову втомленість. Хоча це суб'єктивний показник, рівень сприйнятого напруження може надати досить об'єктивну оцінку фактичного серцевого ритму під час фізичної активності.</w:t>
      </w:r>
    </w:p>
    <w:p w14:paraId="6E20EC0B" w14:textId="22FD0A02" w:rsidR="3EB1828D" w:rsidRPr="00CC5A11" w:rsidRDefault="3EB1828D" w:rsidP="3EB1828D">
      <w:pPr>
        <w:spacing w:line="360" w:lineRule="auto"/>
        <w:ind w:firstLine="708"/>
        <w:rPr>
          <w:rFonts w:eastAsia="Times New Roman" w:cs="Times New Roman"/>
          <w:color w:val="000000" w:themeColor="text1"/>
        </w:rPr>
      </w:pPr>
      <w:r w:rsidRPr="00CC5A11">
        <w:rPr>
          <w:rFonts w:eastAsia="Times New Roman" w:cs="Times New Roman"/>
          <w:color w:val="000000" w:themeColor="text1"/>
        </w:rPr>
        <w:lastRenderedPageBreak/>
        <w:t xml:space="preserve">Початкова версія шкали починається з 6 і закінчується 20 балами, оскільки початкова кількість балів відповідала частоті серцевих скорочень (наприклад, 6 балів відповідають приблизно частоті серцевих скорочень у спокої = 60 </w:t>
      </w:r>
      <w:proofErr w:type="spellStart"/>
      <w:r w:rsidRPr="00CC5A11">
        <w:rPr>
          <w:rFonts w:eastAsia="Times New Roman" w:cs="Times New Roman"/>
          <w:color w:val="000000" w:themeColor="text1"/>
        </w:rPr>
        <w:t>уд</w:t>
      </w:r>
      <w:proofErr w:type="spellEnd"/>
      <w:r w:rsidRPr="00CC5A11">
        <w:rPr>
          <w:rFonts w:eastAsia="Times New Roman" w:cs="Times New Roman"/>
          <w:color w:val="000000" w:themeColor="text1"/>
        </w:rPr>
        <w:t xml:space="preserve">/хв, а 20 балів - приблизно частоті серцевих скорочень максимальна = 200 </w:t>
      </w:r>
      <w:proofErr w:type="spellStart"/>
      <w:r w:rsidRPr="00CC5A11">
        <w:rPr>
          <w:rFonts w:eastAsia="Times New Roman" w:cs="Times New Roman"/>
          <w:color w:val="000000" w:themeColor="text1"/>
        </w:rPr>
        <w:t>уд</w:t>
      </w:r>
      <w:proofErr w:type="spellEnd"/>
      <w:r w:rsidRPr="00CC5A11">
        <w:rPr>
          <w:rFonts w:eastAsia="Times New Roman" w:cs="Times New Roman"/>
          <w:color w:val="000000" w:themeColor="text1"/>
        </w:rPr>
        <w:t>/хв). Наприклад, сприйняте навантаження в межах 12-13 балів суб'єктивно визначається як відносно сильне, в 15-16 балів - сильне або дуже сильне.</w:t>
      </w:r>
    </w:p>
    <w:p w14:paraId="46F7C569" w14:textId="1D25DF4A" w:rsidR="3EB1828D" w:rsidRPr="00CC5A11" w:rsidRDefault="3EB1828D" w:rsidP="3EB1828D">
      <w:pPr>
        <w:spacing w:line="360" w:lineRule="auto"/>
        <w:ind w:firstLine="708"/>
        <w:rPr>
          <w:rFonts w:eastAsia="Times New Roman" w:cs="Times New Roman"/>
          <w:color w:val="000000" w:themeColor="text1"/>
        </w:rPr>
      </w:pPr>
      <w:r w:rsidRPr="00CC5A11">
        <w:rPr>
          <w:rFonts w:eastAsia="Times New Roman" w:cs="Times New Roman"/>
          <w:color w:val="000000" w:themeColor="text1"/>
        </w:rPr>
        <w:t>Ця градація зусиль під час навантаження враховує все, що пов'язане з проявом втоми під час тренувального заняття. Ці характеристики узгоджуються з такими показниками, як частота серцевих скорочень, об'єм легеневої вентиляції, споживання кисню та загальна втомленість.</w:t>
      </w:r>
    </w:p>
    <w:p w14:paraId="305DA973" w14:textId="488A0A74" w:rsidR="2CB06F76" w:rsidRPr="00CC5A11" w:rsidRDefault="2CB06F76" w:rsidP="2CB06F76">
      <w:pPr>
        <w:widowControl w:val="0"/>
        <w:spacing w:line="360" w:lineRule="auto"/>
        <w:rPr>
          <w:rFonts w:eastAsia="Times New Roman" w:cs="Times New Roman"/>
        </w:rPr>
      </w:pPr>
      <w:r w:rsidRPr="00CC5A11">
        <w:rPr>
          <w:rFonts w:eastAsia="Times New Roman" w:cs="Times New Roman"/>
        </w:rPr>
        <w:t>У таблиці 3.1</w:t>
      </w:r>
      <w:r w:rsidR="00A22CD3" w:rsidRPr="00CC5A11">
        <w:rPr>
          <w:rFonts w:eastAsia="Times New Roman" w:cs="Times New Roman"/>
        </w:rPr>
        <w:t>1</w:t>
      </w:r>
      <w:r w:rsidRPr="00CC5A11">
        <w:rPr>
          <w:rFonts w:eastAsia="Times New Roman" w:cs="Times New Roman"/>
        </w:rPr>
        <w:t xml:space="preserve"> наведені параметри блоку силових тренувань, а таблиця 3.1</w:t>
      </w:r>
      <w:r w:rsidR="00A22CD3" w:rsidRPr="00CC5A11">
        <w:rPr>
          <w:rFonts w:eastAsia="Times New Roman" w:cs="Times New Roman"/>
        </w:rPr>
        <w:t>2</w:t>
      </w:r>
      <w:r w:rsidRPr="00CC5A11">
        <w:rPr>
          <w:rFonts w:eastAsia="Times New Roman" w:cs="Times New Roman"/>
        </w:rPr>
        <w:t xml:space="preserve"> містить </w:t>
      </w:r>
      <w:r w:rsidR="00720300" w:rsidRPr="00CC5A11">
        <w:rPr>
          <w:rFonts w:eastAsia="Times New Roman" w:cs="Times New Roman"/>
        </w:rPr>
        <w:t>вправи</w:t>
      </w:r>
      <w:r w:rsidRPr="00CC5A11">
        <w:rPr>
          <w:rFonts w:eastAsia="Times New Roman" w:cs="Times New Roman"/>
        </w:rPr>
        <w:t xml:space="preserve"> </w:t>
      </w:r>
      <w:r w:rsidR="00720300" w:rsidRPr="00CC5A11">
        <w:rPr>
          <w:rFonts w:eastAsia="Times New Roman" w:cs="Times New Roman"/>
        </w:rPr>
        <w:t>самого тренування.</w:t>
      </w:r>
    </w:p>
    <w:p w14:paraId="66FBCC3F" w14:textId="062B2BFF" w:rsidR="5BE05A8E" w:rsidRPr="00CC5A11" w:rsidRDefault="2CB06F76" w:rsidP="3EB1828D">
      <w:pPr>
        <w:widowControl w:val="0"/>
        <w:spacing w:line="360" w:lineRule="auto"/>
        <w:jc w:val="right"/>
      </w:pPr>
      <w:r w:rsidRPr="00CC5A11">
        <w:t>Таблиця 3.1</w:t>
      </w:r>
      <w:r w:rsidR="00471D08" w:rsidRPr="00CC5A11">
        <w:t>1</w:t>
      </w:r>
    </w:p>
    <w:p w14:paraId="4289EA2B" w14:textId="0DCFF7FB" w:rsidR="2CB06F76" w:rsidRPr="00CC5A11" w:rsidRDefault="2CB06F76" w:rsidP="2CB06F76">
      <w:pPr>
        <w:spacing w:after="200" w:line="276" w:lineRule="auto"/>
        <w:jc w:val="center"/>
        <w:rPr>
          <w:rFonts w:eastAsia="Times New Roman" w:cs="Times New Roman"/>
          <w:b/>
          <w:color w:val="000000" w:themeColor="text1"/>
        </w:rPr>
      </w:pPr>
      <w:r w:rsidRPr="00CC5A11">
        <w:rPr>
          <w:rFonts w:eastAsia="Times New Roman" w:cs="Times New Roman"/>
          <w:b/>
          <w:color w:val="000000" w:themeColor="text1"/>
        </w:rPr>
        <w:t xml:space="preserve">Параметри </w:t>
      </w:r>
      <w:r w:rsidR="00CC092D" w:rsidRPr="00CC5A11">
        <w:rPr>
          <w:rFonts w:eastAsia="Times New Roman" w:cs="Times New Roman"/>
          <w:b/>
          <w:color w:val="000000" w:themeColor="text1"/>
        </w:rPr>
        <w:t xml:space="preserve">другого </w:t>
      </w:r>
      <w:r w:rsidRPr="00CC5A11">
        <w:rPr>
          <w:rFonts w:eastAsia="Times New Roman" w:cs="Times New Roman"/>
          <w:b/>
          <w:color w:val="000000" w:themeColor="text1"/>
        </w:rPr>
        <w:t>блоку силового тренування</w:t>
      </w:r>
      <w:r w:rsidRPr="00CC5A11">
        <w:rPr>
          <w:rFonts w:eastAsia="Times New Roman" w:cs="Times New Roman"/>
          <w:b/>
          <w:bCs/>
          <w:color w:val="000000" w:themeColor="text1"/>
        </w:rPr>
        <w:t xml:space="preserve"> </w:t>
      </w:r>
    </w:p>
    <w:tbl>
      <w:tblPr>
        <w:tblStyle w:val="af6"/>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30"/>
        <w:gridCol w:w="3230"/>
        <w:gridCol w:w="3215"/>
      </w:tblGrid>
      <w:tr w:rsidR="2CB06F76" w:rsidRPr="00CC5A11" w14:paraId="23C2B94A" w14:textId="77777777" w:rsidTr="2CB06F76">
        <w:trPr>
          <w:trHeight w:val="300"/>
        </w:trPr>
        <w:tc>
          <w:tcPr>
            <w:tcW w:w="3230" w:type="dxa"/>
            <w:tcMar>
              <w:left w:w="105" w:type="dxa"/>
              <w:right w:w="105" w:type="dxa"/>
            </w:tcMar>
            <w:vAlign w:val="center"/>
          </w:tcPr>
          <w:p w14:paraId="110593BA" w14:textId="354A85EE"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Кратність:</w:t>
            </w:r>
          </w:p>
        </w:tc>
        <w:tc>
          <w:tcPr>
            <w:tcW w:w="3230" w:type="dxa"/>
            <w:tcMar>
              <w:left w:w="105" w:type="dxa"/>
              <w:right w:w="105" w:type="dxa"/>
            </w:tcMar>
          </w:tcPr>
          <w:p w14:paraId="2AF66038" w14:textId="6FE859E9" w:rsidR="2CB06F76" w:rsidRPr="00CC5A11" w:rsidRDefault="00325148" w:rsidP="2CB06F76">
            <w:pPr>
              <w:spacing w:after="200" w:line="276" w:lineRule="auto"/>
              <w:ind w:firstLine="0"/>
              <w:rPr>
                <w:rFonts w:eastAsia="Times New Roman" w:cs="Times New Roman"/>
                <w:sz w:val="24"/>
                <w:szCs w:val="24"/>
              </w:rPr>
            </w:pPr>
            <w:r w:rsidRPr="00CC5A11">
              <w:rPr>
                <w:rFonts w:eastAsia="Times New Roman" w:cs="Times New Roman"/>
                <w:sz w:val="24"/>
                <w:szCs w:val="24"/>
              </w:rPr>
              <w:t>два</w:t>
            </w:r>
            <w:r w:rsidR="2CB06F76" w:rsidRPr="00CC5A11">
              <w:rPr>
                <w:rFonts w:eastAsia="Times New Roman" w:cs="Times New Roman"/>
                <w:sz w:val="24"/>
                <w:szCs w:val="24"/>
              </w:rPr>
              <w:t xml:space="preserve"> раз</w:t>
            </w:r>
            <w:r w:rsidRPr="00CC5A11">
              <w:rPr>
                <w:rFonts w:eastAsia="Times New Roman" w:cs="Times New Roman"/>
                <w:sz w:val="24"/>
                <w:szCs w:val="24"/>
              </w:rPr>
              <w:t>и</w:t>
            </w:r>
            <w:r w:rsidR="00CC092D" w:rsidRPr="00CC5A11">
              <w:rPr>
                <w:rFonts w:eastAsia="Times New Roman" w:cs="Times New Roman"/>
                <w:sz w:val="24"/>
                <w:szCs w:val="24"/>
              </w:rPr>
              <w:t xml:space="preserve"> </w:t>
            </w:r>
            <w:r w:rsidR="2CB06F76" w:rsidRPr="00CC5A11">
              <w:rPr>
                <w:rFonts w:eastAsia="Times New Roman" w:cs="Times New Roman"/>
                <w:sz w:val="24"/>
                <w:szCs w:val="24"/>
              </w:rPr>
              <w:t>на тиждень</w:t>
            </w:r>
          </w:p>
        </w:tc>
        <w:tc>
          <w:tcPr>
            <w:tcW w:w="3215" w:type="dxa"/>
            <w:vMerge w:val="restart"/>
            <w:tcMar>
              <w:left w:w="105" w:type="dxa"/>
              <w:right w:w="105" w:type="dxa"/>
            </w:tcMar>
            <w:vAlign w:val="center"/>
          </w:tcPr>
          <w:p w14:paraId="31582C2E" w14:textId="77777777" w:rsidR="00F94442" w:rsidRPr="00CC5A11" w:rsidRDefault="00F94442" w:rsidP="2CB06F76">
            <w:pPr>
              <w:spacing w:after="200" w:line="276" w:lineRule="auto"/>
              <w:ind w:firstLine="0"/>
              <w:jc w:val="center"/>
              <w:rPr>
                <w:rFonts w:eastAsia="Times New Roman" w:cs="Times New Roman"/>
                <w:sz w:val="24"/>
                <w:szCs w:val="24"/>
              </w:rPr>
            </w:pPr>
          </w:p>
          <w:p w14:paraId="05F4360B" w14:textId="77777777" w:rsidR="00F94442" w:rsidRPr="00CC5A11" w:rsidRDefault="00F94442" w:rsidP="2CB06F76">
            <w:pPr>
              <w:spacing w:after="200" w:line="276" w:lineRule="auto"/>
              <w:ind w:firstLine="0"/>
              <w:jc w:val="center"/>
              <w:rPr>
                <w:rFonts w:eastAsia="Times New Roman" w:cs="Times New Roman"/>
                <w:sz w:val="24"/>
                <w:szCs w:val="24"/>
              </w:rPr>
            </w:pPr>
          </w:p>
          <w:p w14:paraId="520DFB4D" w14:textId="77777777" w:rsidR="00F94442" w:rsidRPr="00CC5A11" w:rsidRDefault="00F94442" w:rsidP="2CB06F76">
            <w:pPr>
              <w:spacing w:after="200" w:line="276" w:lineRule="auto"/>
              <w:ind w:firstLine="0"/>
              <w:jc w:val="center"/>
              <w:rPr>
                <w:rFonts w:eastAsia="Times New Roman" w:cs="Times New Roman"/>
                <w:sz w:val="24"/>
                <w:szCs w:val="24"/>
              </w:rPr>
            </w:pPr>
          </w:p>
          <w:p w14:paraId="18F9E518" w14:textId="77777777" w:rsidR="00F94442" w:rsidRPr="00CC5A11" w:rsidRDefault="00F94442" w:rsidP="2CB06F76">
            <w:pPr>
              <w:spacing w:after="200" w:line="276" w:lineRule="auto"/>
              <w:ind w:firstLine="0"/>
              <w:jc w:val="center"/>
              <w:rPr>
                <w:rFonts w:eastAsia="Times New Roman" w:cs="Times New Roman"/>
                <w:sz w:val="24"/>
                <w:szCs w:val="24"/>
              </w:rPr>
            </w:pPr>
          </w:p>
          <w:p w14:paraId="54310EEF" w14:textId="77777777" w:rsidR="00F94442" w:rsidRPr="00CC5A11" w:rsidRDefault="00F94442" w:rsidP="2CB06F76">
            <w:pPr>
              <w:spacing w:after="200" w:line="276" w:lineRule="auto"/>
              <w:ind w:firstLine="0"/>
              <w:jc w:val="center"/>
              <w:rPr>
                <w:rFonts w:eastAsia="Times New Roman" w:cs="Times New Roman"/>
                <w:sz w:val="24"/>
                <w:szCs w:val="24"/>
              </w:rPr>
            </w:pPr>
          </w:p>
          <w:p w14:paraId="12F75B0B" w14:textId="45D69579" w:rsidR="2CB06F76" w:rsidRPr="00CC5A11" w:rsidRDefault="2CB06F76" w:rsidP="2CB06F76">
            <w:pPr>
              <w:spacing w:after="200" w:line="276" w:lineRule="auto"/>
              <w:ind w:firstLine="0"/>
              <w:jc w:val="center"/>
              <w:rPr>
                <w:rFonts w:eastAsia="Times New Roman" w:cs="Times New Roman"/>
                <w:sz w:val="24"/>
                <w:szCs w:val="24"/>
              </w:rPr>
            </w:pPr>
            <w:r w:rsidRPr="00CC5A11">
              <w:rPr>
                <w:rFonts w:eastAsia="Times New Roman" w:cs="Times New Roman"/>
                <w:sz w:val="24"/>
                <w:szCs w:val="24"/>
              </w:rPr>
              <w:t>Починати з вправ з обтяженням власного тіла.</w:t>
            </w:r>
          </w:p>
          <w:p w14:paraId="289C4A31" w14:textId="64A8E590" w:rsidR="2CB06F76" w:rsidRPr="00CC5A11" w:rsidRDefault="2CB06F76" w:rsidP="2CB06F76">
            <w:pPr>
              <w:spacing w:after="200" w:line="276" w:lineRule="auto"/>
              <w:ind w:firstLine="0"/>
              <w:jc w:val="center"/>
              <w:rPr>
                <w:rFonts w:eastAsia="Times New Roman" w:cs="Times New Roman"/>
                <w:sz w:val="24"/>
                <w:szCs w:val="24"/>
              </w:rPr>
            </w:pPr>
            <w:r w:rsidRPr="00CC5A11">
              <w:rPr>
                <w:rFonts w:eastAsia="Times New Roman" w:cs="Times New Roman"/>
                <w:sz w:val="24"/>
                <w:szCs w:val="24"/>
              </w:rPr>
              <w:t>Чергувати із аеробними вправами</w:t>
            </w:r>
          </w:p>
        </w:tc>
      </w:tr>
      <w:tr w:rsidR="2CB06F76" w:rsidRPr="00CC5A11" w14:paraId="1985572F" w14:textId="77777777" w:rsidTr="2CB06F76">
        <w:trPr>
          <w:trHeight w:val="300"/>
        </w:trPr>
        <w:tc>
          <w:tcPr>
            <w:tcW w:w="3230" w:type="dxa"/>
            <w:tcMar>
              <w:left w:w="105" w:type="dxa"/>
              <w:right w:w="105" w:type="dxa"/>
            </w:tcMar>
            <w:vAlign w:val="center"/>
          </w:tcPr>
          <w:p w14:paraId="06E3A2C2" w14:textId="46B1D498"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Тривалість:</w:t>
            </w:r>
          </w:p>
        </w:tc>
        <w:tc>
          <w:tcPr>
            <w:tcW w:w="3230" w:type="dxa"/>
            <w:tcMar>
              <w:left w:w="105" w:type="dxa"/>
              <w:right w:w="105" w:type="dxa"/>
            </w:tcMar>
          </w:tcPr>
          <w:p w14:paraId="7106161F" w14:textId="4490BE6A" w:rsidR="2CB06F76" w:rsidRPr="00CC5A11" w:rsidRDefault="2CB06F76" w:rsidP="2CB06F76">
            <w:pPr>
              <w:spacing w:after="200" w:line="276" w:lineRule="auto"/>
              <w:ind w:firstLine="0"/>
              <w:rPr>
                <w:rFonts w:eastAsia="Times New Roman" w:cs="Times New Roman"/>
                <w:sz w:val="24"/>
                <w:szCs w:val="24"/>
              </w:rPr>
            </w:pPr>
            <w:r w:rsidRPr="00CC5A11">
              <w:rPr>
                <w:rFonts w:eastAsia="Times New Roman" w:cs="Times New Roman"/>
                <w:sz w:val="24"/>
                <w:szCs w:val="24"/>
              </w:rPr>
              <w:t xml:space="preserve">20 хвилин (8 вправ 4 </w:t>
            </w:r>
            <w:r w:rsidR="00F55611" w:rsidRPr="00CC5A11">
              <w:rPr>
                <w:rFonts w:eastAsia="Times New Roman" w:cs="Times New Roman"/>
                <w:sz w:val="24"/>
                <w:szCs w:val="24"/>
              </w:rPr>
              <w:t>кола</w:t>
            </w:r>
            <w:r w:rsidRPr="00CC5A11">
              <w:rPr>
                <w:rFonts w:eastAsia="Times New Roman" w:cs="Times New Roman"/>
                <w:sz w:val="24"/>
                <w:szCs w:val="24"/>
              </w:rPr>
              <w:t xml:space="preserve">, час на виконання вправи 20 секунд час на перехід до іншої вправи 10 секунд відпочинок між підходами </w:t>
            </w:r>
            <w:r w:rsidR="00F94442" w:rsidRPr="00CC5A11">
              <w:rPr>
                <w:rFonts w:eastAsia="Times New Roman" w:cs="Times New Roman"/>
                <w:sz w:val="24"/>
                <w:szCs w:val="24"/>
              </w:rPr>
              <w:t>90</w:t>
            </w:r>
            <w:r w:rsidRPr="00CC5A11">
              <w:rPr>
                <w:rFonts w:eastAsia="Times New Roman" w:cs="Times New Roman"/>
                <w:sz w:val="24"/>
                <w:szCs w:val="24"/>
              </w:rPr>
              <w:t xml:space="preserve"> секунд)</w:t>
            </w:r>
          </w:p>
        </w:tc>
        <w:tc>
          <w:tcPr>
            <w:tcW w:w="3215" w:type="dxa"/>
            <w:vMerge/>
            <w:vAlign w:val="center"/>
          </w:tcPr>
          <w:p w14:paraId="3E651874" w14:textId="77777777" w:rsidR="00AF7C85" w:rsidRPr="00CC5A11" w:rsidRDefault="00AF7C85"/>
        </w:tc>
      </w:tr>
      <w:tr w:rsidR="2CB06F76" w:rsidRPr="00CC5A11" w14:paraId="1BEA1744" w14:textId="77777777" w:rsidTr="2CB06F76">
        <w:trPr>
          <w:trHeight w:val="300"/>
        </w:trPr>
        <w:tc>
          <w:tcPr>
            <w:tcW w:w="3230" w:type="dxa"/>
            <w:tcMar>
              <w:left w:w="105" w:type="dxa"/>
              <w:right w:w="105" w:type="dxa"/>
            </w:tcMar>
            <w:vAlign w:val="center"/>
          </w:tcPr>
          <w:p w14:paraId="031EFE88" w14:textId="2EB21F15"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Засоби:</w:t>
            </w:r>
          </w:p>
        </w:tc>
        <w:tc>
          <w:tcPr>
            <w:tcW w:w="3230" w:type="dxa"/>
            <w:tcMar>
              <w:left w:w="105" w:type="dxa"/>
              <w:right w:w="105" w:type="dxa"/>
            </w:tcMar>
          </w:tcPr>
          <w:p w14:paraId="24DF2DB9" w14:textId="7DEADBFE" w:rsidR="2CB06F76" w:rsidRPr="00CC5A11" w:rsidRDefault="2CB06F76" w:rsidP="2CB06F76">
            <w:pPr>
              <w:spacing w:after="200" w:line="276" w:lineRule="auto"/>
              <w:ind w:firstLine="0"/>
              <w:rPr>
                <w:rFonts w:eastAsia="Times New Roman" w:cs="Times New Roman"/>
                <w:sz w:val="24"/>
                <w:szCs w:val="24"/>
              </w:rPr>
            </w:pPr>
            <w:r w:rsidRPr="00CC5A11">
              <w:rPr>
                <w:rFonts w:eastAsia="Times New Roman" w:cs="Times New Roman"/>
                <w:sz w:val="24"/>
                <w:szCs w:val="24"/>
              </w:rPr>
              <w:t>Функціональний тренінг та силовий фітнес за принципом ТАБАТА.</w:t>
            </w:r>
          </w:p>
        </w:tc>
        <w:tc>
          <w:tcPr>
            <w:tcW w:w="3215" w:type="dxa"/>
            <w:vMerge/>
            <w:vAlign w:val="center"/>
          </w:tcPr>
          <w:p w14:paraId="677C8A2A" w14:textId="77777777" w:rsidR="00AF7C85" w:rsidRPr="00CC5A11" w:rsidRDefault="00AF7C85"/>
        </w:tc>
      </w:tr>
      <w:tr w:rsidR="2CB06F76" w:rsidRPr="00CC5A11" w14:paraId="51FA41A7" w14:textId="77777777" w:rsidTr="2CB06F76">
        <w:trPr>
          <w:trHeight w:val="300"/>
        </w:trPr>
        <w:tc>
          <w:tcPr>
            <w:tcW w:w="3230" w:type="dxa"/>
            <w:tcMar>
              <w:left w:w="105" w:type="dxa"/>
              <w:right w:w="105" w:type="dxa"/>
            </w:tcMar>
            <w:vAlign w:val="center"/>
          </w:tcPr>
          <w:p w14:paraId="22F02FC0" w14:textId="0328BB10"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Інтенсивність:</w:t>
            </w:r>
          </w:p>
        </w:tc>
        <w:tc>
          <w:tcPr>
            <w:tcW w:w="3230" w:type="dxa"/>
            <w:tcMar>
              <w:left w:w="105" w:type="dxa"/>
              <w:right w:w="105" w:type="dxa"/>
            </w:tcMar>
          </w:tcPr>
          <w:p w14:paraId="0453F3CB" w14:textId="0852D633"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Помірна</w:t>
            </w:r>
          </w:p>
        </w:tc>
        <w:tc>
          <w:tcPr>
            <w:tcW w:w="3215" w:type="dxa"/>
            <w:vMerge/>
            <w:vAlign w:val="center"/>
          </w:tcPr>
          <w:p w14:paraId="558D24BC" w14:textId="77777777" w:rsidR="00AF7C85" w:rsidRPr="00CC5A11" w:rsidRDefault="00AF7C85"/>
        </w:tc>
      </w:tr>
      <w:tr w:rsidR="2CB06F76" w:rsidRPr="00CC5A11" w14:paraId="57B9213B" w14:textId="77777777" w:rsidTr="2CB06F76">
        <w:trPr>
          <w:trHeight w:val="300"/>
        </w:trPr>
        <w:tc>
          <w:tcPr>
            <w:tcW w:w="3230" w:type="dxa"/>
            <w:tcMar>
              <w:left w:w="105" w:type="dxa"/>
              <w:right w:w="105" w:type="dxa"/>
            </w:tcMar>
            <w:vAlign w:val="center"/>
          </w:tcPr>
          <w:p w14:paraId="6924EF8C" w14:textId="74C3A542" w:rsidR="2CB06F76" w:rsidRPr="00CC5A11" w:rsidRDefault="2CB06F76" w:rsidP="2CB06F76">
            <w:pPr>
              <w:spacing w:after="200" w:line="276" w:lineRule="auto"/>
              <w:ind w:firstLine="0"/>
              <w:rPr>
                <w:rFonts w:eastAsia="Times New Roman" w:cs="Times New Roman"/>
                <w:sz w:val="24"/>
                <w:szCs w:val="24"/>
              </w:rPr>
            </w:pPr>
            <w:r w:rsidRPr="00CC5A11">
              <w:rPr>
                <w:rFonts w:eastAsia="Times New Roman" w:cs="Times New Roman"/>
                <w:sz w:val="24"/>
                <w:szCs w:val="24"/>
              </w:rPr>
              <w:t>Режим ЧСС</w:t>
            </w:r>
            <w:r w:rsidRPr="00CC5A11">
              <w:rPr>
                <w:rFonts w:ascii="Calibri" w:eastAsia="Calibri" w:hAnsi="Calibri" w:cs="Calibri"/>
                <w:sz w:val="24"/>
                <w:szCs w:val="24"/>
              </w:rPr>
              <w:t xml:space="preserve"> </w:t>
            </w:r>
            <w:r w:rsidRPr="00CC5A11">
              <w:rPr>
                <w:rFonts w:eastAsia="Times New Roman" w:cs="Times New Roman"/>
                <w:sz w:val="24"/>
                <w:szCs w:val="24"/>
              </w:rPr>
              <w:t>для навантажень аеробної спрямованості :</w:t>
            </w:r>
          </w:p>
        </w:tc>
        <w:tc>
          <w:tcPr>
            <w:tcW w:w="3230" w:type="dxa"/>
            <w:tcMar>
              <w:left w:w="105" w:type="dxa"/>
              <w:right w:w="105" w:type="dxa"/>
            </w:tcMar>
            <w:vAlign w:val="center"/>
          </w:tcPr>
          <w:p w14:paraId="1862B8AE" w14:textId="7171305D"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 xml:space="preserve">97-135 </w:t>
            </w:r>
            <w:proofErr w:type="spellStart"/>
            <w:r w:rsidRPr="00CC5A11">
              <w:rPr>
                <w:rFonts w:eastAsia="Times New Roman" w:cs="Times New Roman"/>
                <w:sz w:val="24"/>
                <w:szCs w:val="24"/>
              </w:rPr>
              <w:t>уд.за</w:t>
            </w:r>
            <w:proofErr w:type="spellEnd"/>
            <w:r w:rsidRPr="00CC5A11">
              <w:rPr>
                <w:rFonts w:eastAsia="Times New Roman" w:cs="Times New Roman"/>
                <w:sz w:val="24"/>
                <w:szCs w:val="24"/>
              </w:rPr>
              <w:t xml:space="preserve"> хв.</w:t>
            </w:r>
          </w:p>
        </w:tc>
        <w:tc>
          <w:tcPr>
            <w:tcW w:w="3215" w:type="dxa"/>
            <w:vMerge/>
            <w:vAlign w:val="center"/>
          </w:tcPr>
          <w:p w14:paraId="0853B2E3" w14:textId="77777777" w:rsidR="00AF7C85" w:rsidRPr="00CC5A11" w:rsidRDefault="00AF7C85"/>
        </w:tc>
      </w:tr>
      <w:tr w:rsidR="2CB06F76" w:rsidRPr="00CC5A11" w14:paraId="59B57FC0" w14:textId="77777777" w:rsidTr="2CB06F76">
        <w:trPr>
          <w:trHeight w:val="1050"/>
        </w:trPr>
        <w:tc>
          <w:tcPr>
            <w:tcW w:w="3230" w:type="dxa"/>
            <w:tcMar>
              <w:left w:w="105" w:type="dxa"/>
              <w:right w:w="105" w:type="dxa"/>
            </w:tcMar>
          </w:tcPr>
          <w:p w14:paraId="642B0CD0" w14:textId="32BE86A2" w:rsidR="2CB06F76" w:rsidRPr="00CC5A11" w:rsidRDefault="2CB06F76" w:rsidP="2CB06F76">
            <w:pPr>
              <w:spacing w:after="200" w:line="276" w:lineRule="auto"/>
              <w:ind w:firstLine="0"/>
              <w:rPr>
                <w:rFonts w:eastAsia="Times New Roman" w:cs="Times New Roman"/>
                <w:sz w:val="24"/>
                <w:szCs w:val="24"/>
              </w:rPr>
            </w:pPr>
            <w:r w:rsidRPr="00CC5A11">
              <w:rPr>
                <w:rFonts w:eastAsia="Times New Roman" w:cs="Times New Roman"/>
                <w:sz w:val="24"/>
                <w:szCs w:val="24"/>
              </w:rPr>
              <w:t>Обсяг роботи для навантажень силової спрямованості</w:t>
            </w:r>
          </w:p>
        </w:tc>
        <w:tc>
          <w:tcPr>
            <w:tcW w:w="3230" w:type="dxa"/>
            <w:tcMar>
              <w:left w:w="105" w:type="dxa"/>
              <w:right w:w="105" w:type="dxa"/>
            </w:tcMar>
          </w:tcPr>
          <w:p w14:paraId="0BC3E295" w14:textId="2F7BD49A" w:rsidR="2CB06F76" w:rsidRPr="00CC5A11" w:rsidRDefault="2CB06F76" w:rsidP="2CB06F76">
            <w:pPr>
              <w:spacing w:after="200" w:line="276" w:lineRule="auto"/>
              <w:ind w:firstLine="0"/>
              <w:rPr>
                <w:rFonts w:eastAsia="Times New Roman" w:cs="Times New Roman"/>
                <w:sz w:val="24"/>
                <w:szCs w:val="24"/>
              </w:rPr>
            </w:pPr>
            <w:r w:rsidRPr="00CC5A11">
              <w:rPr>
                <w:rFonts w:eastAsia="Times New Roman" w:cs="Times New Roman"/>
                <w:sz w:val="24"/>
                <w:szCs w:val="24"/>
              </w:rPr>
              <w:t xml:space="preserve">12–16 балів за шкалою </w:t>
            </w:r>
            <w:proofErr w:type="spellStart"/>
            <w:r w:rsidRPr="00CC5A11">
              <w:rPr>
                <w:rFonts w:eastAsia="Times New Roman" w:cs="Times New Roman"/>
                <w:sz w:val="24"/>
                <w:szCs w:val="24"/>
              </w:rPr>
              <w:t>Борга</w:t>
            </w:r>
            <w:proofErr w:type="spellEnd"/>
            <w:r w:rsidRPr="00CC5A11">
              <w:rPr>
                <w:rFonts w:eastAsia="Times New Roman" w:cs="Times New Roman"/>
                <w:sz w:val="24"/>
                <w:szCs w:val="24"/>
              </w:rPr>
              <w:t xml:space="preserve"> або Метод максимального зусилля (1RM)</w:t>
            </w:r>
          </w:p>
        </w:tc>
        <w:tc>
          <w:tcPr>
            <w:tcW w:w="3215" w:type="dxa"/>
            <w:vMerge/>
            <w:vAlign w:val="center"/>
          </w:tcPr>
          <w:p w14:paraId="6C9698A2" w14:textId="77777777" w:rsidR="00AF7C85" w:rsidRPr="00CC5A11" w:rsidRDefault="00AF7C85"/>
        </w:tc>
      </w:tr>
    </w:tbl>
    <w:p w14:paraId="4DAD96A0" w14:textId="34A7FB4B" w:rsidR="2CB06F76" w:rsidRPr="00CC5A11" w:rsidRDefault="2CB06F76" w:rsidP="2CB06F76">
      <w:pPr>
        <w:spacing w:after="200" w:line="276" w:lineRule="auto"/>
        <w:jc w:val="center"/>
        <w:rPr>
          <w:rFonts w:eastAsia="Times New Roman" w:cs="Times New Roman"/>
          <w:color w:val="000000" w:themeColor="text1"/>
        </w:rPr>
      </w:pPr>
    </w:p>
    <w:p w14:paraId="28576A9C" w14:textId="72BFE266" w:rsidR="00471D08" w:rsidRPr="00CC5A11" w:rsidRDefault="00325148" w:rsidP="00A22CD3">
      <w:pPr>
        <w:ind w:left="-20" w:right="-20"/>
        <w:rPr>
          <w:rFonts w:eastAsia="Times New Roman" w:cs="Times New Roman"/>
        </w:rPr>
      </w:pPr>
      <w:r w:rsidRPr="00CC5A11">
        <w:rPr>
          <w:rFonts w:eastAsia="Times New Roman" w:cs="Times New Roman"/>
        </w:rPr>
        <w:t>Ці параметри тренування</w:t>
      </w:r>
      <w:r w:rsidR="2CB06F76" w:rsidRPr="00CC5A11">
        <w:rPr>
          <w:rFonts w:eastAsia="Times New Roman" w:cs="Times New Roman"/>
        </w:rPr>
        <w:t xml:space="preserve"> дозволить артилеристам ефективно тренуватися в умовах табору чи польових умов, забезпечуючи необхідну силову та аеробну підготовку.</w:t>
      </w:r>
    </w:p>
    <w:p w14:paraId="6EE54828" w14:textId="35149FCE" w:rsidR="2CB06F76" w:rsidRPr="00CC5A11" w:rsidRDefault="2CB06F76" w:rsidP="2CB06F76">
      <w:pPr>
        <w:widowControl w:val="0"/>
        <w:spacing w:line="360" w:lineRule="auto"/>
        <w:ind w:firstLine="0"/>
        <w:jc w:val="right"/>
      </w:pPr>
      <w:r w:rsidRPr="00CC5A11">
        <w:lastRenderedPageBreak/>
        <w:t>Таблиця 3.1</w:t>
      </w:r>
      <w:r w:rsidR="00471D08" w:rsidRPr="00CC5A11">
        <w:t>2</w:t>
      </w:r>
    </w:p>
    <w:p w14:paraId="1DC38AF1" w14:textId="6D5F1005" w:rsidR="3EB1828D" w:rsidRPr="00CC5A11" w:rsidRDefault="00CC092D" w:rsidP="3EB1828D">
      <w:pPr>
        <w:widowControl w:val="0"/>
        <w:spacing w:line="360" w:lineRule="auto"/>
        <w:ind w:firstLine="0"/>
        <w:jc w:val="center"/>
        <w:rPr>
          <w:b/>
        </w:rPr>
      </w:pPr>
      <w:r w:rsidRPr="00CC5A11">
        <w:rPr>
          <w:b/>
        </w:rPr>
        <w:t>Засоби силового блоку тренування</w:t>
      </w:r>
    </w:p>
    <w:tbl>
      <w:tblPr>
        <w:tblStyle w:val="af6"/>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30"/>
        <w:gridCol w:w="3230"/>
        <w:gridCol w:w="3215"/>
      </w:tblGrid>
      <w:tr w:rsidR="2CB06F76" w:rsidRPr="00CC5A11" w14:paraId="59AB782D" w14:textId="77777777" w:rsidTr="2CB06F76">
        <w:trPr>
          <w:trHeight w:val="270"/>
        </w:trPr>
        <w:tc>
          <w:tcPr>
            <w:tcW w:w="3230" w:type="dxa"/>
            <w:tcMar>
              <w:left w:w="105" w:type="dxa"/>
              <w:right w:w="105" w:type="dxa"/>
            </w:tcMar>
          </w:tcPr>
          <w:p w14:paraId="0BE1059A" w14:textId="407CA8D3"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Назва вправи</w:t>
            </w:r>
          </w:p>
        </w:tc>
        <w:tc>
          <w:tcPr>
            <w:tcW w:w="3230" w:type="dxa"/>
            <w:tcMar>
              <w:left w:w="105" w:type="dxa"/>
              <w:right w:w="105" w:type="dxa"/>
            </w:tcMar>
          </w:tcPr>
          <w:p w14:paraId="642FCB23" w14:textId="2E6A5118"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Дозування</w:t>
            </w:r>
          </w:p>
        </w:tc>
        <w:tc>
          <w:tcPr>
            <w:tcW w:w="3215" w:type="dxa"/>
            <w:tcMar>
              <w:left w:w="105" w:type="dxa"/>
              <w:right w:w="105" w:type="dxa"/>
            </w:tcMar>
          </w:tcPr>
          <w:p w14:paraId="2019DEC7" w14:textId="62920227"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Рекомендації</w:t>
            </w:r>
          </w:p>
        </w:tc>
      </w:tr>
      <w:tr w:rsidR="2CB06F76" w:rsidRPr="00CC5A11" w14:paraId="6F834B67" w14:textId="77777777" w:rsidTr="00F94442">
        <w:trPr>
          <w:trHeight w:val="1350"/>
        </w:trPr>
        <w:tc>
          <w:tcPr>
            <w:tcW w:w="3230" w:type="dxa"/>
            <w:tcMar>
              <w:left w:w="105" w:type="dxa"/>
              <w:right w:w="105" w:type="dxa"/>
            </w:tcMar>
            <w:vAlign w:val="center"/>
          </w:tcPr>
          <w:p w14:paraId="7B215A18" w14:textId="54E6FFB6" w:rsidR="2CB06F76" w:rsidRPr="00CC5A11" w:rsidRDefault="2CB06F76" w:rsidP="00F94442">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1. </w:t>
            </w:r>
            <w:r w:rsidR="00396B89" w:rsidRPr="00CC5A11">
              <w:rPr>
                <w:rFonts w:eastAsia="Times New Roman" w:cs="Times New Roman"/>
                <w:color w:val="000000" w:themeColor="text1"/>
                <w:sz w:val="24"/>
                <w:szCs w:val="24"/>
              </w:rPr>
              <w:t>Махи гирі 16 кг</w:t>
            </w:r>
          </w:p>
        </w:tc>
        <w:tc>
          <w:tcPr>
            <w:tcW w:w="3230" w:type="dxa"/>
            <w:tcMar>
              <w:left w:w="105" w:type="dxa"/>
              <w:right w:w="105" w:type="dxa"/>
            </w:tcMar>
            <w:vAlign w:val="center"/>
          </w:tcPr>
          <w:p w14:paraId="79521A3A" w14:textId="0751A73E" w:rsidR="2CB06F76"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20 секунд працювати 10 секунд відпочинку перехід на іншу вправу,</w:t>
            </w:r>
          </w:p>
          <w:p w14:paraId="662C8CBA" w14:textId="18BC3533" w:rsidR="00F55611"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sz w:val="24"/>
                <w:szCs w:val="24"/>
              </w:rPr>
              <w:t xml:space="preserve">13 балів за шкалою </w:t>
            </w:r>
            <w:proofErr w:type="spellStart"/>
            <w:r w:rsidRPr="00CC5A11">
              <w:rPr>
                <w:rFonts w:eastAsia="Times New Roman" w:cs="Times New Roman"/>
                <w:sz w:val="24"/>
                <w:szCs w:val="24"/>
              </w:rPr>
              <w:t>Борга</w:t>
            </w:r>
            <w:proofErr w:type="spellEnd"/>
            <w:r w:rsidRPr="00CC5A11">
              <w:rPr>
                <w:rFonts w:eastAsia="Times New Roman" w:cs="Times New Roman"/>
                <w:sz w:val="24"/>
                <w:szCs w:val="24"/>
              </w:rPr>
              <w:t xml:space="preserve"> </w:t>
            </w:r>
          </w:p>
        </w:tc>
        <w:tc>
          <w:tcPr>
            <w:tcW w:w="3215" w:type="dxa"/>
            <w:tcMar>
              <w:left w:w="105" w:type="dxa"/>
              <w:right w:w="105" w:type="dxa"/>
            </w:tcMar>
            <w:vAlign w:val="center"/>
          </w:tcPr>
          <w:p w14:paraId="6988F616" w14:textId="2B9B984B" w:rsidR="2CB06F76" w:rsidRPr="00CC5A11" w:rsidRDefault="00C6149A"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В.П. Ноги на ширині плечей </w:t>
            </w:r>
            <w:r w:rsidR="00FE7512" w:rsidRPr="00CC5A11">
              <w:rPr>
                <w:rFonts w:eastAsia="Times New Roman" w:cs="Times New Roman"/>
                <w:color w:val="000000" w:themeColor="text1"/>
                <w:sz w:val="24"/>
                <w:szCs w:val="24"/>
              </w:rPr>
              <w:t xml:space="preserve">, охопити дужку гирі зверху двома руками , зробити легкий мах між ногами так під час викиду гирі вперед підняти її не згинаючи руки у ліктьовому суглобі на рівень підборіддя руки паралельно землі та повернутись у </w:t>
            </w:r>
            <w:proofErr w:type="spellStart"/>
            <w:r w:rsidR="00FE7512" w:rsidRPr="00CC5A11">
              <w:rPr>
                <w:rFonts w:eastAsia="Times New Roman" w:cs="Times New Roman"/>
                <w:color w:val="000000" w:themeColor="text1"/>
                <w:sz w:val="24"/>
                <w:szCs w:val="24"/>
              </w:rPr>
              <w:t>в.п</w:t>
            </w:r>
            <w:proofErr w:type="spellEnd"/>
            <w:r w:rsidR="00FE7512" w:rsidRPr="00CC5A11">
              <w:rPr>
                <w:rFonts w:eastAsia="Times New Roman" w:cs="Times New Roman"/>
                <w:color w:val="000000" w:themeColor="text1"/>
                <w:sz w:val="24"/>
                <w:szCs w:val="24"/>
              </w:rPr>
              <w:t>.</w:t>
            </w:r>
          </w:p>
        </w:tc>
      </w:tr>
      <w:tr w:rsidR="00F94442" w:rsidRPr="00CC5A11" w14:paraId="4146B057" w14:textId="77777777" w:rsidTr="00F94442">
        <w:trPr>
          <w:trHeight w:val="300"/>
        </w:trPr>
        <w:tc>
          <w:tcPr>
            <w:tcW w:w="3230" w:type="dxa"/>
            <w:tcMar>
              <w:left w:w="105" w:type="dxa"/>
              <w:right w:w="105" w:type="dxa"/>
            </w:tcMar>
            <w:vAlign w:val="center"/>
          </w:tcPr>
          <w:p w14:paraId="5283C59C" w14:textId="7025C918" w:rsidR="00F94442" w:rsidRPr="00CC5A11" w:rsidRDefault="00F94442" w:rsidP="00F94442">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2.Бурпі без віджимання</w:t>
            </w:r>
          </w:p>
        </w:tc>
        <w:tc>
          <w:tcPr>
            <w:tcW w:w="3230" w:type="dxa"/>
            <w:tcMar>
              <w:left w:w="105" w:type="dxa"/>
              <w:right w:w="105" w:type="dxa"/>
            </w:tcMar>
            <w:vAlign w:val="center"/>
          </w:tcPr>
          <w:p w14:paraId="67D7AC1E" w14:textId="77777777" w:rsidR="00F55611"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20 секунд працювати 10 секунд відпочинку перехід на іншу вправу,</w:t>
            </w:r>
          </w:p>
          <w:p w14:paraId="362356FC" w14:textId="57F2EC1D" w:rsidR="00F94442"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sz w:val="24"/>
                <w:szCs w:val="24"/>
              </w:rPr>
              <w:t xml:space="preserve">13 балів за шкалою </w:t>
            </w:r>
            <w:proofErr w:type="spellStart"/>
            <w:r w:rsidRPr="00CC5A11">
              <w:rPr>
                <w:rFonts w:eastAsia="Times New Roman" w:cs="Times New Roman"/>
                <w:sz w:val="24"/>
                <w:szCs w:val="24"/>
              </w:rPr>
              <w:t>Борга</w:t>
            </w:r>
            <w:proofErr w:type="spellEnd"/>
          </w:p>
        </w:tc>
        <w:tc>
          <w:tcPr>
            <w:tcW w:w="3215" w:type="dxa"/>
            <w:tcMar>
              <w:left w:w="105" w:type="dxa"/>
              <w:right w:w="105" w:type="dxa"/>
            </w:tcMar>
            <w:vAlign w:val="center"/>
          </w:tcPr>
          <w:p w14:paraId="5A5E09D8" w14:textId="578FBCE4" w:rsidR="00F94442" w:rsidRPr="00CC5A11" w:rsidRDefault="00F94442" w:rsidP="00F94442">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Виконувати вправи таким чином, щоб розрахувати енергію на наступне коло</w:t>
            </w:r>
          </w:p>
        </w:tc>
      </w:tr>
      <w:tr w:rsidR="00F94442" w:rsidRPr="00CC5A11" w14:paraId="5F8E19E2" w14:textId="77777777" w:rsidTr="00F94442">
        <w:trPr>
          <w:trHeight w:val="390"/>
        </w:trPr>
        <w:tc>
          <w:tcPr>
            <w:tcW w:w="3230" w:type="dxa"/>
            <w:tcMar>
              <w:left w:w="105" w:type="dxa"/>
              <w:right w:w="105" w:type="dxa"/>
            </w:tcMar>
            <w:vAlign w:val="center"/>
          </w:tcPr>
          <w:p w14:paraId="19193816" w14:textId="5DC3041F" w:rsidR="00F94442" w:rsidRPr="00CC5A11" w:rsidRDefault="00F94442" w:rsidP="00F94442">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3. Присідання з гирею</w:t>
            </w:r>
            <w:r w:rsidR="00FE7512" w:rsidRPr="00CC5A11">
              <w:rPr>
                <w:rFonts w:eastAsia="Times New Roman" w:cs="Times New Roman"/>
                <w:color w:val="000000" w:themeColor="text1"/>
                <w:sz w:val="24"/>
                <w:szCs w:val="24"/>
              </w:rPr>
              <w:t xml:space="preserve"> 8 кг.</w:t>
            </w:r>
          </w:p>
        </w:tc>
        <w:tc>
          <w:tcPr>
            <w:tcW w:w="3230" w:type="dxa"/>
            <w:tcMar>
              <w:left w:w="105" w:type="dxa"/>
              <w:right w:w="105" w:type="dxa"/>
            </w:tcMar>
            <w:vAlign w:val="center"/>
          </w:tcPr>
          <w:p w14:paraId="7A612C27" w14:textId="77777777" w:rsidR="00F55611"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20 секунд працювати 10 секунд відпочинку перехід на іншу вправу,</w:t>
            </w:r>
          </w:p>
          <w:p w14:paraId="0E6BA2CC" w14:textId="7CE7CA8D" w:rsidR="00F94442"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sz w:val="24"/>
                <w:szCs w:val="24"/>
              </w:rPr>
              <w:t xml:space="preserve">13 балів за шкалою </w:t>
            </w:r>
            <w:proofErr w:type="spellStart"/>
            <w:r w:rsidRPr="00CC5A11">
              <w:rPr>
                <w:rFonts w:eastAsia="Times New Roman" w:cs="Times New Roman"/>
                <w:sz w:val="24"/>
                <w:szCs w:val="24"/>
              </w:rPr>
              <w:t>Борга</w:t>
            </w:r>
            <w:proofErr w:type="spellEnd"/>
          </w:p>
        </w:tc>
        <w:tc>
          <w:tcPr>
            <w:tcW w:w="3215" w:type="dxa"/>
            <w:tcMar>
              <w:left w:w="105" w:type="dxa"/>
              <w:right w:w="105" w:type="dxa"/>
            </w:tcMar>
          </w:tcPr>
          <w:p w14:paraId="38E9C983" w14:textId="30D745DE" w:rsidR="00F94442" w:rsidRPr="00CC5A11" w:rsidRDefault="00FE7512" w:rsidP="00F94442">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В.П ноги ширше плечей обхопити гирю двома </w:t>
            </w:r>
            <w:proofErr w:type="spellStart"/>
            <w:r w:rsidRPr="00CC5A11">
              <w:rPr>
                <w:rFonts w:eastAsia="Times New Roman" w:cs="Times New Roman"/>
                <w:color w:val="000000" w:themeColor="text1"/>
                <w:sz w:val="24"/>
                <w:szCs w:val="24"/>
              </w:rPr>
              <w:t>рукми</w:t>
            </w:r>
            <w:proofErr w:type="spellEnd"/>
            <w:r w:rsidRPr="00CC5A11">
              <w:rPr>
                <w:rFonts w:eastAsia="Times New Roman" w:cs="Times New Roman"/>
                <w:color w:val="000000" w:themeColor="text1"/>
                <w:sz w:val="24"/>
                <w:szCs w:val="24"/>
              </w:rPr>
              <w:t xml:space="preserve"> збоку руки зігнути у ліктьовому суглобі та тримати перед собою виконати присід на 90 градусів та повернутись у В.П.</w:t>
            </w:r>
          </w:p>
        </w:tc>
      </w:tr>
      <w:tr w:rsidR="00F94442" w:rsidRPr="00CC5A11" w14:paraId="54ECE17C" w14:textId="77777777" w:rsidTr="00F94442">
        <w:trPr>
          <w:trHeight w:val="585"/>
        </w:trPr>
        <w:tc>
          <w:tcPr>
            <w:tcW w:w="3230" w:type="dxa"/>
            <w:tcMar>
              <w:left w:w="105" w:type="dxa"/>
              <w:right w:w="105" w:type="dxa"/>
            </w:tcMar>
            <w:vAlign w:val="center"/>
          </w:tcPr>
          <w:p w14:paraId="4DED3578" w14:textId="022D3D26" w:rsidR="00F94442" w:rsidRPr="00CC5A11" w:rsidRDefault="00F94442" w:rsidP="00F94442">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4. </w:t>
            </w:r>
            <w:r w:rsidR="00FE7512" w:rsidRPr="00CC5A11">
              <w:rPr>
                <w:rFonts w:eastAsia="Times New Roman" w:cs="Times New Roman"/>
                <w:color w:val="000000" w:themeColor="text1"/>
                <w:sz w:val="24"/>
                <w:szCs w:val="24"/>
              </w:rPr>
              <w:t>Стрибок із випадом вперед</w:t>
            </w:r>
          </w:p>
        </w:tc>
        <w:tc>
          <w:tcPr>
            <w:tcW w:w="3230" w:type="dxa"/>
            <w:tcMar>
              <w:left w:w="105" w:type="dxa"/>
              <w:right w:w="105" w:type="dxa"/>
            </w:tcMar>
            <w:vAlign w:val="center"/>
          </w:tcPr>
          <w:p w14:paraId="5F404899" w14:textId="77777777" w:rsidR="00F55611"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20 секунд працювати 10 секунд відпочинку перехід на іншу вправу,</w:t>
            </w:r>
          </w:p>
          <w:p w14:paraId="7DDCDDEE" w14:textId="402DFAFE" w:rsidR="00F94442"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sz w:val="24"/>
                <w:szCs w:val="24"/>
              </w:rPr>
              <w:t xml:space="preserve">13 балів за шкалою </w:t>
            </w:r>
            <w:proofErr w:type="spellStart"/>
            <w:r w:rsidRPr="00CC5A11">
              <w:rPr>
                <w:rFonts w:eastAsia="Times New Roman" w:cs="Times New Roman"/>
                <w:sz w:val="24"/>
                <w:szCs w:val="24"/>
              </w:rPr>
              <w:t>Борга</w:t>
            </w:r>
            <w:proofErr w:type="spellEnd"/>
          </w:p>
        </w:tc>
        <w:tc>
          <w:tcPr>
            <w:tcW w:w="3215" w:type="dxa"/>
            <w:tcMar>
              <w:left w:w="105" w:type="dxa"/>
              <w:right w:w="105" w:type="dxa"/>
            </w:tcMar>
          </w:tcPr>
          <w:p w14:paraId="50C10628" w14:textId="0F16FF14" w:rsidR="00F94442" w:rsidRPr="00CC5A11" w:rsidRDefault="00FE7512" w:rsidP="00F94442">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В.П. Тулуб прямий , руки опущені вздовж тіла, ліва нога зігнута в колінному суглобі на 90 градусів попереду, права нога зігнута в колінному суглобі торкаючись землі позаду виконати стрибок угору , та змінити положення ніг.</w:t>
            </w:r>
          </w:p>
        </w:tc>
      </w:tr>
      <w:tr w:rsidR="00F94442" w:rsidRPr="00CC5A11" w14:paraId="5F33B37D" w14:textId="77777777" w:rsidTr="00F94442">
        <w:trPr>
          <w:trHeight w:val="585"/>
        </w:trPr>
        <w:tc>
          <w:tcPr>
            <w:tcW w:w="3230" w:type="dxa"/>
            <w:tcMar>
              <w:left w:w="105" w:type="dxa"/>
              <w:right w:w="105" w:type="dxa"/>
            </w:tcMar>
            <w:vAlign w:val="center"/>
          </w:tcPr>
          <w:p w14:paraId="454F2CF8" w14:textId="15936AC6" w:rsidR="00F94442" w:rsidRPr="00CC5A11" w:rsidRDefault="00F94442" w:rsidP="00F94442">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5. Мертва тяга з гирею</w:t>
            </w:r>
          </w:p>
        </w:tc>
        <w:tc>
          <w:tcPr>
            <w:tcW w:w="3230" w:type="dxa"/>
            <w:tcMar>
              <w:left w:w="105" w:type="dxa"/>
              <w:right w:w="105" w:type="dxa"/>
            </w:tcMar>
            <w:vAlign w:val="center"/>
          </w:tcPr>
          <w:p w14:paraId="43C1EB58" w14:textId="77777777" w:rsidR="00F55611"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20 секунд працювати 10 секунд відпочинку перехід на іншу вправу,</w:t>
            </w:r>
          </w:p>
          <w:p w14:paraId="4CDD7344" w14:textId="016E7A7F" w:rsidR="00F94442"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sz w:val="24"/>
                <w:szCs w:val="24"/>
              </w:rPr>
              <w:t xml:space="preserve">13 балів за шкалою </w:t>
            </w:r>
            <w:proofErr w:type="spellStart"/>
            <w:r w:rsidRPr="00CC5A11">
              <w:rPr>
                <w:rFonts w:eastAsia="Times New Roman" w:cs="Times New Roman"/>
                <w:sz w:val="24"/>
                <w:szCs w:val="24"/>
              </w:rPr>
              <w:t>Борга</w:t>
            </w:r>
            <w:proofErr w:type="spellEnd"/>
          </w:p>
        </w:tc>
        <w:tc>
          <w:tcPr>
            <w:tcW w:w="3215" w:type="dxa"/>
            <w:tcMar>
              <w:left w:w="105" w:type="dxa"/>
              <w:right w:w="105" w:type="dxa"/>
            </w:tcMar>
          </w:tcPr>
          <w:p w14:paraId="1D63FB0D" w14:textId="2674CBDA" w:rsidR="00F94442" w:rsidRPr="00CC5A11" w:rsidRDefault="00F94442" w:rsidP="00F94442">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Почніть з гирі на підлозі перед вами. Згинайтеся в талії, тримаючи спину прямою, і піднімайте гирю до рівня стегон. Повільно повертайтесь до початкового положення.</w:t>
            </w:r>
          </w:p>
        </w:tc>
      </w:tr>
      <w:tr w:rsidR="00F94442" w:rsidRPr="00CC5A11" w14:paraId="6887DCE3" w14:textId="77777777" w:rsidTr="00F94442">
        <w:trPr>
          <w:trHeight w:val="585"/>
        </w:trPr>
        <w:tc>
          <w:tcPr>
            <w:tcW w:w="3230" w:type="dxa"/>
            <w:tcMar>
              <w:left w:w="105" w:type="dxa"/>
              <w:right w:w="105" w:type="dxa"/>
            </w:tcMar>
            <w:vAlign w:val="center"/>
          </w:tcPr>
          <w:p w14:paraId="58DC18E9" w14:textId="55B9C039" w:rsidR="00F94442" w:rsidRPr="00CC5A11" w:rsidRDefault="00F94442" w:rsidP="00F94442">
            <w:pPr>
              <w:spacing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lastRenderedPageBreak/>
              <w:t>6. Віджимання</w:t>
            </w:r>
          </w:p>
        </w:tc>
        <w:tc>
          <w:tcPr>
            <w:tcW w:w="3230" w:type="dxa"/>
            <w:tcMar>
              <w:left w:w="105" w:type="dxa"/>
              <w:right w:w="105" w:type="dxa"/>
            </w:tcMar>
            <w:vAlign w:val="center"/>
          </w:tcPr>
          <w:p w14:paraId="0F67B265" w14:textId="77777777" w:rsidR="00F55611"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20 секунд працювати 10 секунд відпочинку перехід на іншу вправу,</w:t>
            </w:r>
          </w:p>
          <w:p w14:paraId="21347DF2" w14:textId="18338963" w:rsidR="00F94442" w:rsidRPr="00CC5A11" w:rsidRDefault="00F55611" w:rsidP="00F55611">
            <w:pPr>
              <w:spacing w:line="276" w:lineRule="auto"/>
              <w:ind w:firstLine="0"/>
              <w:jc w:val="center"/>
              <w:rPr>
                <w:rFonts w:eastAsia="Times New Roman" w:cs="Times New Roman"/>
                <w:color w:val="000000" w:themeColor="text1"/>
              </w:rPr>
            </w:pPr>
            <w:r w:rsidRPr="00CC5A11">
              <w:rPr>
                <w:rFonts w:eastAsia="Times New Roman" w:cs="Times New Roman"/>
                <w:sz w:val="24"/>
                <w:szCs w:val="24"/>
              </w:rPr>
              <w:t xml:space="preserve">13 балів за шкалою </w:t>
            </w:r>
            <w:proofErr w:type="spellStart"/>
            <w:r w:rsidRPr="00CC5A11">
              <w:rPr>
                <w:rFonts w:eastAsia="Times New Roman" w:cs="Times New Roman"/>
                <w:sz w:val="24"/>
                <w:szCs w:val="24"/>
              </w:rPr>
              <w:t>Борга</w:t>
            </w:r>
            <w:proofErr w:type="spellEnd"/>
          </w:p>
        </w:tc>
        <w:tc>
          <w:tcPr>
            <w:tcW w:w="3215" w:type="dxa"/>
            <w:tcMar>
              <w:left w:w="105" w:type="dxa"/>
              <w:right w:w="105" w:type="dxa"/>
            </w:tcMar>
          </w:tcPr>
          <w:p w14:paraId="7AE888DC" w14:textId="694F7EC1" w:rsidR="00F94442" w:rsidRPr="00CC5A11" w:rsidRDefault="00F94442" w:rsidP="00F94442">
            <w:pPr>
              <w:spacing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Розташуйте долоні на підлозі на ширині плечей, тіло пряме, живіт напружений. Плавно згинайте лікті, опускаючи груди до підлоги. Повертайтеся в початкове положення, стискаючи груди та </w:t>
            </w:r>
            <w:proofErr w:type="spellStart"/>
            <w:r w:rsidRPr="00CC5A11">
              <w:rPr>
                <w:rFonts w:eastAsia="Times New Roman" w:cs="Times New Roman"/>
                <w:color w:val="000000" w:themeColor="text1"/>
                <w:sz w:val="24"/>
                <w:szCs w:val="24"/>
              </w:rPr>
              <w:t>тр</w:t>
            </w:r>
            <w:r w:rsidR="00396B89" w:rsidRPr="00CC5A11">
              <w:rPr>
                <w:rFonts w:eastAsia="Times New Roman" w:cs="Times New Roman"/>
                <w:color w:val="000000" w:themeColor="text1"/>
                <w:sz w:val="24"/>
                <w:szCs w:val="24"/>
              </w:rPr>
              <w:t>і</w:t>
            </w:r>
            <w:r w:rsidRPr="00CC5A11">
              <w:rPr>
                <w:rFonts w:eastAsia="Times New Roman" w:cs="Times New Roman"/>
                <w:color w:val="000000" w:themeColor="text1"/>
                <w:sz w:val="24"/>
                <w:szCs w:val="24"/>
              </w:rPr>
              <w:t>цепс</w:t>
            </w:r>
            <w:proofErr w:type="spellEnd"/>
            <w:r w:rsidRPr="00CC5A11">
              <w:rPr>
                <w:rFonts w:eastAsia="Times New Roman" w:cs="Times New Roman"/>
                <w:color w:val="000000" w:themeColor="text1"/>
                <w:sz w:val="24"/>
                <w:szCs w:val="24"/>
              </w:rPr>
              <w:t>.</w:t>
            </w:r>
          </w:p>
        </w:tc>
      </w:tr>
      <w:tr w:rsidR="00F94442" w:rsidRPr="00CC5A11" w14:paraId="4BB9DA0C" w14:textId="77777777" w:rsidTr="00F94442">
        <w:trPr>
          <w:trHeight w:val="585"/>
        </w:trPr>
        <w:tc>
          <w:tcPr>
            <w:tcW w:w="3230" w:type="dxa"/>
            <w:tcMar>
              <w:left w:w="105" w:type="dxa"/>
              <w:right w:w="105" w:type="dxa"/>
            </w:tcMar>
            <w:vAlign w:val="center"/>
          </w:tcPr>
          <w:p w14:paraId="2FF8D65D" w14:textId="0048EA6D" w:rsidR="00F94442" w:rsidRPr="00CC5A11" w:rsidRDefault="00F94442" w:rsidP="00F94442">
            <w:pPr>
              <w:spacing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7. </w:t>
            </w:r>
            <w:r w:rsidR="00396B89" w:rsidRPr="00CC5A11">
              <w:rPr>
                <w:rFonts w:eastAsia="Times New Roman" w:cs="Times New Roman"/>
                <w:color w:val="000000" w:themeColor="text1"/>
                <w:sz w:val="24"/>
                <w:szCs w:val="24"/>
              </w:rPr>
              <w:t xml:space="preserve">Тяга гирі до підборіддя із </w:t>
            </w:r>
            <w:proofErr w:type="spellStart"/>
            <w:r w:rsidR="00396B89" w:rsidRPr="00CC5A11">
              <w:rPr>
                <w:rFonts w:eastAsia="Times New Roman" w:cs="Times New Roman"/>
                <w:color w:val="000000" w:themeColor="text1"/>
                <w:sz w:val="24"/>
                <w:szCs w:val="24"/>
              </w:rPr>
              <w:t>присідданням</w:t>
            </w:r>
            <w:proofErr w:type="spellEnd"/>
          </w:p>
        </w:tc>
        <w:tc>
          <w:tcPr>
            <w:tcW w:w="3230" w:type="dxa"/>
            <w:tcMar>
              <w:left w:w="105" w:type="dxa"/>
              <w:right w:w="105" w:type="dxa"/>
            </w:tcMar>
            <w:vAlign w:val="center"/>
          </w:tcPr>
          <w:p w14:paraId="5457BACC" w14:textId="77777777" w:rsidR="00F55611"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20 секунд працювати 10 секунд відпочинку перехід на іншу вправу,</w:t>
            </w:r>
          </w:p>
          <w:p w14:paraId="36AB5A7B" w14:textId="44A609C9" w:rsidR="00F94442" w:rsidRPr="00CC5A11" w:rsidRDefault="00F55611" w:rsidP="00F55611">
            <w:pPr>
              <w:spacing w:line="276" w:lineRule="auto"/>
              <w:ind w:firstLine="0"/>
              <w:jc w:val="center"/>
              <w:rPr>
                <w:rFonts w:eastAsia="Times New Roman" w:cs="Times New Roman"/>
                <w:color w:val="000000" w:themeColor="text1"/>
              </w:rPr>
            </w:pPr>
            <w:r w:rsidRPr="00CC5A11">
              <w:rPr>
                <w:rFonts w:eastAsia="Times New Roman" w:cs="Times New Roman"/>
                <w:sz w:val="24"/>
                <w:szCs w:val="24"/>
              </w:rPr>
              <w:t xml:space="preserve">13 балів за шкалою </w:t>
            </w:r>
            <w:proofErr w:type="spellStart"/>
            <w:r w:rsidRPr="00CC5A11">
              <w:rPr>
                <w:rFonts w:eastAsia="Times New Roman" w:cs="Times New Roman"/>
                <w:sz w:val="24"/>
                <w:szCs w:val="24"/>
              </w:rPr>
              <w:t>Борга</w:t>
            </w:r>
            <w:proofErr w:type="spellEnd"/>
          </w:p>
        </w:tc>
        <w:tc>
          <w:tcPr>
            <w:tcW w:w="3215" w:type="dxa"/>
            <w:tcMar>
              <w:left w:w="105" w:type="dxa"/>
              <w:right w:w="105" w:type="dxa"/>
            </w:tcMar>
          </w:tcPr>
          <w:p w14:paraId="468C1F96" w14:textId="1A9925B9" w:rsidR="00F94442" w:rsidRPr="00CC5A11" w:rsidRDefault="00FE7512" w:rsidP="00F94442">
            <w:pPr>
              <w:spacing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В.П. </w:t>
            </w:r>
            <w:r w:rsidR="00396B89" w:rsidRPr="00CC5A11">
              <w:rPr>
                <w:rFonts w:eastAsia="Times New Roman" w:cs="Times New Roman"/>
                <w:color w:val="000000" w:themeColor="text1"/>
                <w:sz w:val="24"/>
                <w:szCs w:val="24"/>
              </w:rPr>
              <w:t xml:space="preserve">ноги на ширині плечей обхопити дужку гирі зверху , виконати присідання на 90 градусів та підняти гирю </w:t>
            </w:r>
            <w:proofErr w:type="spellStart"/>
            <w:r w:rsidR="00396B89" w:rsidRPr="00CC5A11">
              <w:rPr>
                <w:rFonts w:eastAsia="Times New Roman" w:cs="Times New Roman"/>
                <w:color w:val="000000" w:themeColor="text1"/>
                <w:sz w:val="24"/>
                <w:szCs w:val="24"/>
              </w:rPr>
              <w:t>взовдж</w:t>
            </w:r>
            <w:proofErr w:type="spellEnd"/>
            <w:r w:rsidR="00396B89" w:rsidRPr="00CC5A11">
              <w:rPr>
                <w:rFonts w:eastAsia="Times New Roman" w:cs="Times New Roman"/>
                <w:color w:val="000000" w:themeColor="text1"/>
                <w:sz w:val="24"/>
                <w:szCs w:val="24"/>
              </w:rPr>
              <w:t xml:space="preserve"> тулуба до підборіддя.</w:t>
            </w:r>
          </w:p>
        </w:tc>
      </w:tr>
      <w:tr w:rsidR="00F94442" w:rsidRPr="00CC5A11" w14:paraId="4CB6EB13" w14:textId="77777777" w:rsidTr="00F94442">
        <w:trPr>
          <w:trHeight w:val="585"/>
        </w:trPr>
        <w:tc>
          <w:tcPr>
            <w:tcW w:w="3230" w:type="dxa"/>
            <w:tcMar>
              <w:left w:w="105" w:type="dxa"/>
              <w:right w:w="105" w:type="dxa"/>
            </w:tcMar>
            <w:vAlign w:val="center"/>
          </w:tcPr>
          <w:p w14:paraId="183586DF" w14:textId="29F09EE8" w:rsidR="00F94442" w:rsidRPr="00CC5A11" w:rsidRDefault="00F94442" w:rsidP="00F94442">
            <w:pPr>
              <w:spacing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8. </w:t>
            </w:r>
            <w:r w:rsidR="00FE7512" w:rsidRPr="00CC5A11">
              <w:rPr>
                <w:rFonts w:eastAsia="Times New Roman" w:cs="Times New Roman"/>
                <w:color w:val="000000" w:themeColor="text1"/>
                <w:sz w:val="24"/>
                <w:szCs w:val="24"/>
              </w:rPr>
              <w:t>Згинання та розги</w:t>
            </w:r>
            <w:r w:rsidR="005D2D73" w:rsidRPr="00CC5A11">
              <w:rPr>
                <w:rFonts w:eastAsia="Times New Roman" w:cs="Times New Roman"/>
                <w:color w:val="000000" w:themeColor="text1"/>
                <w:sz w:val="24"/>
                <w:szCs w:val="24"/>
              </w:rPr>
              <w:t>нання тулуба</w:t>
            </w:r>
          </w:p>
        </w:tc>
        <w:tc>
          <w:tcPr>
            <w:tcW w:w="3230" w:type="dxa"/>
            <w:tcMar>
              <w:left w:w="105" w:type="dxa"/>
              <w:right w:w="105" w:type="dxa"/>
            </w:tcMar>
            <w:vAlign w:val="center"/>
          </w:tcPr>
          <w:p w14:paraId="08F49509" w14:textId="52F25C13" w:rsidR="00F55611"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20 секунд працювати 90 секунд відпочинку на 2,3,4 коло,</w:t>
            </w:r>
          </w:p>
          <w:p w14:paraId="7F5878DA" w14:textId="2A063A1C" w:rsidR="00F94442" w:rsidRPr="00CC5A11" w:rsidRDefault="00F55611" w:rsidP="00F55611">
            <w:pPr>
              <w:spacing w:line="276" w:lineRule="auto"/>
              <w:ind w:firstLine="0"/>
              <w:jc w:val="center"/>
              <w:rPr>
                <w:rFonts w:eastAsia="Times New Roman" w:cs="Times New Roman"/>
                <w:color w:val="000000" w:themeColor="text1"/>
              </w:rPr>
            </w:pPr>
            <w:r w:rsidRPr="00CC5A11">
              <w:rPr>
                <w:rFonts w:eastAsia="Times New Roman" w:cs="Times New Roman"/>
                <w:sz w:val="24"/>
                <w:szCs w:val="24"/>
              </w:rPr>
              <w:t xml:space="preserve">13 балів за шкалою </w:t>
            </w:r>
            <w:proofErr w:type="spellStart"/>
            <w:r w:rsidRPr="00CC5A11">
              <w:rPr>
                <w:rFonts w:eastAsia="Times New Roman" w:cs="Times New Roman"/>
                <w:sz w:val="24"/>
                <w:szCs w:val="24"/>
              </w:rPr>
              <w:t>Борга</w:t>
            </w:r>
            <w:proofErr w:type="spellEnd"/>
          </w:p>
        </w:tc>
        <w:tc>
          <w:tcPr>
            <w:tcW w:w="3215" w:type="dxa"/>
            <w:tcMar>
              <w:left w:w="105" w:type="dxa"/>
              <w:right w:w="105" w:type="dxa"/>
            </w:tcMar>
          </w:tcPr>
          <w:p w14:paraId="17F39FC8" w14:textId="5F618038" w:rsidR="00F94442" w:rsidRPr="00CC5A11" w:rsidRDefault="005D2D73" w:rsidP="00F94442">
            <w:pPr>
              <w:spacing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В.П. лежачи на підлозі ноги зігнуті у колінному суглобі, підняти тулуб на 30 градусі та прямими руками доторкнутись колін та повернутись у В.П.</w:t>
            </w:r>
          </w:p>
        </w:tc>
      </w:tr>
    </w:tbl>
    <w:p w14:paraId="13432D60" w14:textId="29599EFB" w:rsidR="3EB1828D" w:rsidRPr="00CC5A11" w:rsidRDefault="3EB1828D" w:rsidP="2CB06F76">
      <w:pPr>
        <w:widowControl w:val="0"/>
        <w:spacing w:line="360" w:lineRule="auto"/>
        <w:ind w:firstLine="0"/>
      </w:pPr>
    </w:p>
    <w:p w14:paraId="784B8544" w14:textId="7A409F11" w:rsidR="00F94442" w:rsidRPr="00CC5A11" w:rsidRDefault="2CB06F76" w:rsidP="00BE1229">
      <w:pPr>
        <w:widowControl w:val="0"/>
        <w:spacing w:line="360" w:lineRule="auto"/>
      </w:pPr>
      <w:r w:rsidRPr="00CC5A11">
        <w:t xml:space="preserve">Додавання блоку </w:t>
      </w:r>
      <w:proofErr w:type="spellStart"/>
      <w:r w:rsidRPr="00CC5A11">
        <w:t>кардіо</w:t>
      </w:r>
      <w:r w:rsidR="005D2D73" w:rsidRPr="00CC5A11">
        <w:t>распіраторних</w:t>
      </w:r>
      <w:proofErr w:type="spellEnd"/>
      <w:r w:rsidR="005D2D73" w:rsidRPr="00CC5A11">
        <w:t xml:space="preserve"> </w:t>
      </w:r>
      <w:r w:rsidRPr="00CC5A11">
        <w:t xml:space="preserve">тренувань до </w:t>
      </w:r>
      <w:r w:rsidR="00325148" w:rsidRPr="00CC5A11">
        <w:t>методики</w:t>
      </w:r>
      <w:r w:rsidRPr="00CC5A11">
        <w:t xml:space="preserve"> може допомогти покращити загальну витривалість та </w:t>
      </w:r>
      <w:r w:rsidR="005D2D73" w:rsidRPr="00CC5A11">
        <w:t>покращити функціональний стан організму,</w:t>
      </w:r>
      <w:r w:rsidRPr="00CC5A11">
        <w:t xml:space="preserve"> </w:t>
      </w:r>
      <w:r w:rsidR="005D2D73" w:rsidRPr="00CC5A11">
        <w:t>що дасть змогу</w:t>
      </w:r>
      <w:r w:rsidRPr="00CC5A11">
        <w:t xml:space="preserve"> </w:t>
      </w:r>
      <w:r w:rsidR="005D2D73" w:rsidRPr="00CC5A11">
        <w:t xml:space="preserve">підготувати артилеристів до </w:t>
      </w:r>
      <w:r w:rsidRPr="00CC5A11">
        <w:t>фізичних</w:t>
      </w:r>
      <w:r w:rsidR="005D2D73" w:rsidRPr="00CC5A11">
        <w:t xml:space="preserve"> навантажень</w:t>
      </w:r>
      <w:r w:rsidRPr="00CC5A11">
        <w:t xml:space="preserve"> у зоні бойових дій (див. Табл. 3.1</w:t>
      </w:r>
      <w:r w:rsidR="00471D08" w:rsidRPr="00CC5A11">
        <w:t>3</w:t>
      </w:r>
      <w:r w:rsidRPr="00CC5A11">
        <w:t xml:space="preserve"> та 3.1</w:t>
      </w:r>
      <w:r w:rsidR="00471D08" w:rsidRPr="00CC5A11">
        <w:t>4</w:t>
      </w:r>
      <w:r w:rsidRPr="00CC5A11">
        <w:t>).</w:t>
      </w:r>
    </w:p>
    <w:p w14:paraId="0730C720" w14:textId="465D503A" w:rsidR="00C25A05" w:rsidRPr="00CC5A11" w:rsidRDefault="2CB06F76" w:rsidP="00A22CD3">
      <w:pPr>
        <w:widowControl w:val="0"/>
        <w:spacing w:line="360" w:lineRule="auto"/>
        <w:jc w:val="right"/>
      </w:pPr>
      <w:r w:rsidRPr="00CC5A11">
        <w:t>Таблиця 3.1</w:t>
      </w:r>
      <w:r w:rsidR="00471D08" w:rsidRPr="00CC5A11">
        <w:t>3</w:t>
      </w:r>
    </w:p>
    <w:p w14:paraId="05D08F4B" w14:textId="28F2F65A" w:rsidR="2CB06F76" w:rsidRPr="00CC5A11" w:rsidRDefault="2CB06F76" w:rsidP="2CB06F76">
      <w:pPr>
        <w:spacing w:after="200" w:line="276" w:lineRule="auto"/>
        <w:jc w:val="center"/>
        <w:rPr>
          <w:rFonts w:eastAsia="Times New Roman" w:cs="Times New Roman"/>
          <w:b/>
          <w:color w:val="000000" w:themeColor="text1"/>
        </w:rPr>
      </w:pPr>
      <w:r w:rsidRPr="00CC5A11">
        <w:rPr>
          <w:rFonts w:eastAsia="Times New Roman" w:cs="Times New Roman"/>
          <w:b/>
          <w:color w:val="000000" w:themeColor="text1"/>
        </w:rPr>
        <w:t xml:space="preserve">Параметри </w:t>
      </w:r>
      <w:r w:rsidR="00CC092D" w:rsidRPr="00CC5A11">
        <w:rPr>
          <w:rFonts w:eastAsia="Times New Roman" w:cs="Times New Roman"/>
          <w:b/>
          <w:color w:val="000000" w:themeColor="text1"/>
        </w:rPr>
        <w:t xml:space="preserve">першого </w:t>
      </w:r>
      <w:r w:rsidR="005D3CF8" w:rsidRPr="00CC5A11">
        <w:rPr>
          <w:rFonts w:eastAsia="Times New Roman" w:cs="Times New Roman"/>
          <w:b/>
          <w:color w:val="000000" w:themeColor="text1"/>
        </w:rPr>
        <w:t>етапу</w:t>
      </w:r>
      <w:r w:rsidRPr="00CC5A11">
        <w:rPr>
          <w:rFonts w:eastAsia="Times New Roman" w:cs="Times New Roman"/>
          <w:b/>
          <w:color w:val="000000" w:themeColor="text1"/>
        </w:rPr>
        <w:t xml:space="preserve"> </w:t>
      </w:r>
      <w:proofErr w:type="spellStart"/>
      <w:r w:rsidRPr="00CC5A11">
        <w:rPr>
          <w:rFonts w:eastAsia="Times New Roman" w:cs="Times New Roman"/>
          <w:b/>
          <w:color w:val="000000" w:themeColor="text1"/>
        </w:rPr>
        <w:t>кардіо</w:t>
      </w:r>
      <w:proofErr w:type="spellEnd"/>
      <w:r w:rsidRPr="00CC5A11">
        <w:rPr>
          <w:rFonts w:eastAsia="Times New Roman" w:cs="Times New Roman"/>
          <w:b/>
          <w:color w:val="000000" w:themeColor="text1"/>
        </w:rPr>
        <w:t xml:space="preserve">-тренування </w:t>
      </w:r>
    </w:p>
    <w:tbl>
      <w:tblPr>
        <w:tblStyle w:val="af6"/>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30"/>
        <w:gridCol w:w="3230"/>
        <w:gridCol w:w="3215"/>
      </w:tblGrid>
      <w:tr w:rsidR="2CB06F76" w:rsidRPr="00CC5A11" w14:paraId="038A5813" w14:textId="77777777" w:rsidTr="2CB06F76">
        <w:trPr>
          <w:trHeight w:val="300"/>
        </w:trPr>
        <w:tc>
          <w:tcPr>
            <w:tcW w:w="3230" w:type="dxa"/>
            <w:tcMar>
              <w:left w:w="105" w:type="dxa"/>
              <w:right w:w="105" w:type="dxa"/>
            </w:tcMar>
            <w:vAlign w:val="center"/>
          </w:tcPr>
          <w:p w14:paraId="28EFF26E" w14:textId="56F6BCD8"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Кратність:</w:t>
            </w:r>
          </w:p>
        </w:tc>
        <w:tc>
          <w:tcPr>
            <w:tcW w:w="3230" w:type="dxa"/>
            <w:tcMar>
              <w:left w:w="105" w:type="dxa"/>
              <w:right w:w="105" w:type="dxa"/>
            </w:tcMar>
          </w:tcPr>
          <w:p w14:paraId="081651B8" w14:textId="7431BE2B" w:rsidR="2CB06F76" w:rsidRPr="00CC5A11" w:rsidRDefault="00CC092D" w:rsidP="2CB06F76">
            <w:pPr>
              <w:spacing w:after="200" w:line="276" w:lineRule="auto"/>
              <w:ind w:firstLine="0"/>
              <w:rPr>
                <w:rFonts w:eastAsia="Times New Roman" w:cs="Times New Roman"/>
                <w:sz w:val="24"/>
                <w:szCs w:val="24"/>
              </w:rPr>
            </w:pPr>
            <w:r w:rsidRPr="00CC5A11">
              <w:rPr>
                <w:rFonts w:eastAsia="Times New Roman" w:cs="Times New Roman"/>
                <w:sz w:val="24"/>
                <w:szCs w:val="24"/>
              </w:rPr>
              <w:t xml:space="preserve">Один </w:t>
            </w:r>
            <w:r w:rsidR="2CB06F76" w:rsidRPr="00CC5A11">
              <w:rPr>
                <w:rFonts w:eastAsia="Times New Roman" w:cs="Times New Roman"/>
                <w:sz w:val="24"/>
                <w:szCs w:val="24"/>
              </w:rPr>
              <w:t>раз на тиждень</w:t>
            </w:r>
            <w:r w:rsidR="00F55611" w:rsidRPr="00CC5A11">
              <w:rPr>
                <w:rFonts w:eastAsia="Times New Roman" w:cs="Times New Roman"/>
                <w:sz w:val="24"/>
                <w:szCs w:val="24"/>
              </w:rPr>
              <w:t xml:space="preserve"> </w:t>
            </w:r>
          </w:p>
        </w:tc>
        <w:tc>
          <w:tcPr>
            <w:tcW w:w="3215" w:type="dxa"/>
            <w:vMerge w:val="restart"/>
            <w:tcMar>
              <w:left w:w="105" w:type="dxa"/>
              <w:right w:w="105" w:type="dxa"/>
            </w:tcMar>
            <w:vAlign w:val="center"/>
          </w:tcPr>
          <w:p w14:paraId="3117F333" w14:textId="721DF095" w:rsidR="2CB06F76" w:rsidRPr="00CC5A11" w:rsidRDefault="2CB06F76" w:rsidP="2CB06F76">
            <w:pPr>
              <w:spacing w:after="200" w:line="276" w:lineRule="auto"/>
              <w:ind w:firstLine="0"/>
              <w:jc w:val="center"/>
              <w:rPr>
                <w:rFonts w:eastAsia="Times New Roman" w:cs="Times New Roman"/>
                <w:sz w:val="24"/>
                <w:szCs w:val="24"/>
              </w:rPr>
            </w:pPr>
            <w:r w:rsidRPr="00CC5A11">
              <w:rPr>
                <w:rFonts w:eastAsia="Times New Roman" w:cs="Times New Roman"/>
                <w:sz w:val="24"/>
                <w:szCs w:val="24"/>
              </w:rPr>
              <w:t>Використовуйте вправи з низькою ударною дією.</w:t>
            </w:r>
          </w:p>
          <w:p w14:paraId="4D723672" w14:textId="3A19D492" w:rsidR="2CB06F76" w:rsidRPr="00CC5A11" w:rsidRDefault="2CB06F76" w:rsidP="2CB06F76">
            <w:pPr>
              <w:spacing w:after="200" w:line="276" w:lineRule="auto"/>
              <w:ind w:firstLine="0"/>
              <w:jc w:val="center"/>
              <w:rPr>
                <w:rFonts w:eastAsia="Times New Roman" w:cs="Times New Roman"/>
                <w:sz w:val="24"/>
                <w:szCs w:val="24"/>
              </w:rPr>
            </w:pPr>
          </w:p>
          <w:p w14:paraId="033A55AB" w14:textId="0B13A595" w:rsidR="2CB06F76" w:rsidRPr="00CC5A11" w:rsidRDefault="2CB06F76" w:rsidP="2CB06F76">
            <w:pPr>
              <w:spacing w:after="200" w:line="276" w:lineRule="auto"/>
              <w:ind w:firstLine="0"/>
              <w:jc w:val="center"/>
              <w:rPr>
                <w:rFonts w:eastAsia="Times New Roman" w:cs="Times New Roman"/>
                <w:sz w:val="24"/>
                <w:szCs w:val="24"/>
              </w:rPr>
            </w:pPr>
            <w:r w:rsidRPr="00CC5A11">
              <w:rPr>
                <w:rFonts w:eastAsia="Times New Roman" w:cs="Times New Roman"/>
                <w:sz w:val="24"/>
                <w:szCs w:val="24"/>
              </w:rPr>
              <w:t>Застосовуйте низьку інтенсивність та значну тривалість заняття.</w:t>
            </w:r>
          </w:p>
        </w:tc>
      </w:tr>
      <w:tr w:rsidR="2CB06F76" w:rsidRPr="00CC5A11" w14:paraId="762AA8C6" w14:textId="77777777" w:rsidTr="00F55611">
        <w:trPr>
          <w:trHeight w:val="300"/>
        </w:trPr>
        <w:tc>
          <w:tcPr>
            <w:tcW w:w="3230" w:type="dxa"/>
            <w:tcMar>
              <w:left w:w="105" w:type="dxa"/>
              <w:right w:w="105" w:type="dxa"/>
            </w:tcMar>
            <w:vAlign w:val="center"/>
          </w:tcPr>
          <w:p w14:paraId="14808083" w14:textId="11179134"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Тривалість:</w:t>
            </w:r>
          </w:p>
        </w:tc>
        <w:tc>
          <w:tcPr>
            <w:tcW w:w="3230" w:type="dxa"/>
            <w:tcMar>
              <w:left w:w="105" w:type="dxa"/>
              <w:right w:w="105" w:type="dxa"/>
            </w:tcMar>
            <w:vAlign w:val="center"/>
          </w:tcPr>
          <w:p w14:paraId="317D7AB4" w14:textId="35D90636" w:rsidR="00F55611" w:rsidRPr="00CC5A11" w:rsidRDefault="2CB06F76" w:rsidP="00F55611">
            <w:pPr>
              <w:spacing w:after="200" w:line="276" w:lineRule="auto"/>
              <w:jc w:val="left"/>
              <w:rPr>
                <w:rFonts w:eastAsia="Times New Roman" w:cs="Times New Roman"/>
                <w:sz w:val="24"/>
                <w:szCs w:val="24"/>
              </w:rPr>
            </w:pPr>
            <w:r w:rsidRPr="00CC5A11">
              <w:rPr>
                <w:rFonts w:eastAsia="Times New Roman" w:cs="Times New Roman"/>
                <w:sz w:val="24"/>
                <w:szCs w:val="24"/>
              </w:rPr>
              <w:t>15-40 хв</w:t>
            </w:r>
          </w:p>
          <w:p w14:paraId="2D036FA2" w14:textId="05F51878" w:rsidR="2CB06F76" w:rsidRPr="00CC5A11" w:rsidRDefault="00F55611" w:rsidP="00F55611">
            <w:pPr>
              <w:spacing w:after="200" w:line="276" w:lineRule="auto"/>
              <w:ind w:firstLine="0"/>
              <w:jc w:val="left"/>
              <w:rPr>
                <w:rFonts w:eastAsia="Times New Roman" w:cs="Times New Roman"/>
                <w:sz w:val="24"/>
                <w:szCs w:val="24"/>
              </w:rPr>
            </w:pPr>
            <w:r w:rsidRPr="00CC5A11">
              <w:rPr>
                <w:rFonts w:eastAsia="Times New Roman" w:cs="Times New Roman"/>
                <w:sz w:val="24"/>
                <w:szCs w:val="24"/>
              </w:rPr>
              <w:t>(4 кола відпочинок між колами 60 секунд)</w:t>
            </w:r>
          </w:p>
        </w:tc>
        <w:tc>
          <w:tcPr>
            <w:tcW w:w="3215" w:type="dxa"/>
            <w:vMerge/>
            <w:vAlign w:val="center"/>
          </w:tcPr>
          <w:p w14:paraId="49E5B357" w14:textId="77777777" w:rsidR="00AF7C85" w:rsidRPr="00CC5A11" w:rsidRDefault="00AF7C85"/>
        </w:tc>
      </w:tr>
      <w:tr w:rsidR="2CB06F76" w:rsidRPr="00CC5A11" w14:paraId="0E186FF8" w14:textId="77777777" w:rsidTr="2CB06F76">
        <w:trPr>
          <w:trHeight w:val="300"/>
        </w:trPr>
        <w:tc>
          <w:tcPr>
            <w:tcW w:w="3230" w:type="dxa"/>
            <w:tcMar>
              <w:left w:w="105" w:type="dxa"/>
              <w:right w:w="105" w:type="dxa"/>
            </w:tcMar>
            <w:vAlign w:val="center"/>
          </w:tcPr>
          <w:p w14:paraId="4940188B" w14:textId="1A332199"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Засоби:</w:t>
            </w:r>
          </w:p>
        </w:tc>
        <w:tc>
          <w:tcPr>
            <w:tcW w:w="3230" w:type="dxa"/>
            <w:tcMar>
              <w:left w:w="105" w:type="dxa"/>
              <w:right w:w="105" w:type="dxa"/>
            </w:tcMar>
          </w:tcPr>
          <w:p w14:paraId="4BD09FF1" w14:textId="04DF8C53" w:rsidR="2CB06F76" w:rsidRPr="00CC5A11" w:rsidRDefault="2CB06F76" w:rsidP="2CB06F76">
            <w:pPr>
              <w:spacing w:after="200" w:line="276" w:lineRule="auto"/>
              <w:ind w:firstLine="0"/>
              <w:rPr>
                <w:rFonts w:eastAsia="Times New Roman" w:cs="Times New Roman"/>
                <w:sz w:val="24"/>
                <w:szCs w:val="24"/>
              </w:rPr>
            </w:pPr>
            <w:r w:rsidRPr="00CC5A11">
              <w:rPr>
                <w:rFonts w:eastAsia="Times New Roman" w:cs="Times New Roman"/>
                <w:sz w:val="24"/>
                <w:szCs w:val="24"/>
              </w:rPr>
              <w:t>Аеробні вправи за принципом ТАБАТА</w:t>
            </w:r>
          </w:p>
        </w:tc>
        <w:tc>
          <w:tcPr>
            <w:tcW w:w="3215" w:type="dxa"/>
            <w:vMerge/>
            <w:vAlign w:val="center"/>
          </w:tcPr>
          <w:p w14:paraId="18298DC2" w14:textId="77777777" w:rsidR="00AF7C85" w:rsidRPr="00CC5A11" w:rsidRDefault="00AF7C85"/>
        </w:tc>
      </w:tr>
      <w:tr w:rsidR="2CB06F76" w:rsidRPr="00CC5A11" w14:paraId="53061356" w14:textId="77777777" w:rsidTr="2CB06F76">
        <w:trPr>
          <w:trHeight w:val="300"/>
        </w:trPr>
        <w:tc>
          <w:tcPr>
            <w:tcW w:w="3230" w:type="dxa"/>
            <w:tcMar>
              <w:left w:w="105" w:type="dxa"/>
              <w:right w:w="105" w:type="dxa"/>
            </w:tcMar>
            <w:vAlign w:val="center"/>
          </w:tcPr>
          <w:p w14:paraId="0F078CFC" w14:textId="46468597"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Інтенсивність:</w:t>
            </w:r>
          </w:p>
        </w:tc>
        <w:tc>
          <w:tcPr>
            <w:tcW w:w="3230" w:type="dxa"/>
            <w:tcMar>
              <w:left w:w="105" w:type="dxa"/>
              <w:right w:w="105" w:type="dxa"/>
            </w:tcMar>
          </w:tcPr>
          <w:p w14:paraId="68EF1791" w14:textId="29710A4C" w:rsidR="2CB06F76" w:rsidRPr="00CC5A11" w:rsidRDefault="00F55611" w:rsidP="2CB06F76">
            <w:pPr>
              <w:spacing w:after="200" w:line="276" w:lineRule="auto"/>
              <w:rPr>
                <w:rFonts w:eastAsia="Times New Roman" w:cs="Times New Roman"/>
                <w:sz w:val="24"/>
                <w:szCs w:val="24"/>
              </w:rPr>
            </w:pPr>
            <w:r w:rsidRPr="00CC5A11">
              <w:rPr>
                <w:rFonts w:eastAsia="Times New Roman" w:cs="Times New Roman"/>
                <w:sz w:val="24"/>
                <w:szCs w:val="24"/>
              </w:rPr>
              <w:t>35</w:t>
            </w:r>
            <w:r w:rsidR="2CB06F76" w:rsidRPr="00CC5A11">
              <w:rPr>
                <w:rFonts w:eastAsia="Times New Roman" w:cs="Times New Roman"/>
                <w:sz w:val="24"/>
                <w:szCs w:val="24"/>
              </w:rPr>
              <w:t>-50 % від МСК</w:t>
            </w:r>
          </w:p>
        </w:tc>
        <w:tc>
          <w:tcPr>
            <w:tcW w:w="3215" w:type="dxa"/>
            <w:vMerge/>
            <w:vAlign w:val="center"/>
          </w:tcPr>
          <w:p w14:paraId="7AC821D7" w14:textId="77777777" w:rsidR="00AF7C85" w:rsidRPr="00CC5A11" w:rsidRDefault="00AF7C85"/>
        </w:tc>
      </w:tr>
      <w:tr w:rsidR="2CB06F76" w:rsidRPr="00CC5A11" w14:paraId="62DAF37F" w14:textId="77777777" w:rsidTr="2CB06F76">
        <w:trPr>
          <w:trHeight w:val="300"/>
        </w:trPr>
        <w:tc>
          <w:tcPr>
            <w:tcW w:w="3230" w:type="dxa"/>
            <w:tcMar>
              <w:left w:w="105" w:type="dxa"/>
              <w:right w:w="105" w:type="dxa"/>
            </w:tcMar>
            <w:vAlign w:val="center"/>
          </w:tcPr>
          <w:p w14:paraId="494A4691" w14:textId="2AA34E77"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Режим ЧСС:</w:t>
            </w:r>
          </w:p>
        </w:tc>
        <w:tc>
          <w:tcPr>
            <w:tcW w:w="3230" w:type="dxa"/>
            <w:tcMar>
              <w:left w:w="105" w:type="dxa"/>
              <w:right w:w="105" w:type="dxa"/>
            </w:tcMar>
          </w:tcPr>
          <w:p w14:paraId="24707ADE" w14:textId="051BFCC6"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 xml:space="preserve">97-165 </w:t>
            </w:r>
            <w:proofErr w:type="spellStart"/>
            <w:r w:rsidRPr="00CC5A11">
              <w:rPr>
                <w:rFonts w:eastAsia="Times New Roman" w:cs="Times New Roman"/>
                <w:sz w:val="24"/>
                <w:szCs w:val="24"/>
              </w:rPr>
              <w:t>уд.за</w:t>
            </w:r>
            <w:proofErr w:type="spellEnd"/>
            <w:r w:rsidRPr="00CC5A11">
              <w:rPr>
                <w:rFonts w:eastAsia="Times New Roman" w:cs="Times New Roman"/>
                <w:sz w:val="24"/>
                <w:szCs w:val="24"/>
              </w:rPr>
              <w:t xml:space="preserve"> хв.</w:t>
            </w:r>
          </w:p>
        </w:tc>
        <w:tc>
          <w:tcPr>
            <w:tcW w:w="3215" w:type="dxa"/>
            <w:vMerge/>
            <w:vAlign w:val="center"/>
          </w:tcPr>
          <w:p w14:paraId="5920FBB0" w14:textId="77777777" w:rsidR="00AF7C85" w:rsidRPr="00CC5A11" w:rsidRDefault="00AF7C85"/>
        </w:tc>
      </w:tr>
    </w:tbl>
    <w:p w14:paraId="7654468C" w14:textId="371F7DD3" w:rsidR="2CB06F76" w:rsidRPr="00CC5A11" w:rsidRDefault="2CB06F76" w:rsidP="2CB06F76">
      <w:pPr>
        <w:widowControl w:val="0"/>
        <w:spacing w:line="360" w:lineRule="auto"/>
      </w:pPr>
    </w:p>
    <w:p w14:paraId="4CBFBA1A" w14:textId="04DB8D93" w:rsidR="00BE1229" w:rsidRPr="00CC5A11" w:rsidRDefault="2CB06F76" w:rsidP="00A22CD3">
      <w:pPr>
        <w:widowControl w:val="0"/>
        <w:spacing w:line="360" w:lineRule="auto"/>
      </w:pPr>
      <w:r w:rsidRPr="00CC5A11">
        <w:t xml:space="preserve">Оскільки тренування відбуватимуться в обмеженому просторі, важливо обрати вправи, які можна виконувати безпечно і без ризику для ушкоджень. Тут </w:t>
      </w:r>
      <w:r w:rsidRPr="00CC5A11">
        <w:lastRenderedPageBreak/>
        <w:t xml:space="preserve">важлива роль відводиться аеробним вправам, які можна виконувати з низькою ударною дією. Тренування за принципом </w:t>
      </w:r>
      <w:proofErr w:type="spellStart"/>
      <w:r w:rsidRPr="00CC5A11">
        <w:t>Табата</w:t>
      </w:r>
      <w:proofErr w:type="spellEnd"/>
      <w:r w:rsidRPr="00CC5A11">
        <w:t xml:space="preserve"> відомі своєю ефективністю, особливо у відношенні до підвищення </w:t>
      </w:r>
      <w:proofErr w:type="spellStart"/>
      <w:r w:rsidRPr="00CC5A11">
        <w:t>кардіо</w:t>
      </w:r>
      <w:proofErr w:type="spellEnd"/>
      <w:r w:rsidRPr="00CC5A11">
        <w:t>-витривалості.</w:t>
      </w:r>
    </w:p>
    <w:p w14:paraId="0D524C49" w14:textId="12B461E3" w:rsidR="3EB1828D" w:rsidRPr="00CC5A11" w:rsidRDefault="2CB06F76" w:rsidP="3EB1828D">
      <w:pPr>
        <w:widowControl w:val="0"/>
        <w:spacing w:line="360" w:lineRule="auto"/>
        <w:jc w:val="right"/>
      </w:pPr>
      <w:r w:rsidRPr="00CC5A11">
        <w:t>Таблиця 3.1</w:t>
      </w:r>
      <w:r w:rsidR="00471D08" w:rsidRPr="00CC5A11">
        <w:t>4</w:t>
      </w:r>
    </w:p>
    <w:p w14:paraId="7B4DF1A2" w14:textId="440CCB4E" w:rsidR="00CC092D" w:rsidRPr="00CC5A11" w:rsidRDefault="00CC092D" w:rsidP="00CC092D">
      <w:pPr>
        <w:widowControl w:val="0"/>
        <w:spacing w:line="360" w:lineRule="auto"/>
        <w:ind w:firstLine="0"/>
        <w:jc w:val="center"/>
        <w:rPr>
          <w:b/>
        </w:rPr>
      </w:pPr>
      <w:r w:rsidRPr="00CC5A11">
        <w:rPr>
          <w:b/>
        </w:rPr>
        <w:t xml:space="preserve">Засоби блоку </w:t>
      </w:r>
      <w:proofErr w:type="spellStart"/>
      <w:r w:rsidRPr="00CC5A11">
        <w:rPr>
          <w:b/>
        </w:rPr>
        <w:t>кардіо</w:t>
      </w:r>
      <w:proofErr w:type="spellEnd"/>
      <w:r w:rsidRPr="00CC5A11">
        <w:rPr>
          <w:b/>
        </w:rPr>
        <w:t>-тренування</w:t>
      </w:r>
    </w:p>
    <w:tbl>
      <w:tblPr>
        <w:tblStyle w:val="af6"/>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30"/>
        <w:gridCol w:w="3230"/>
        <w:gridCol w:w="3215"/>
      </w:tblGrid>
      <w:tr w:rsidR="2CB06F76" w:rsidRPr="00CC5A11" w14:paraId="64A5020C" w14:textId="77777777" w:rsidTr="2CB06F76">
        <w:trPr>
          <w:trHeight w:val="270"/>
        </w:trPr>
        <w:tc>
          <w:tcPr>
            <w:tcW w:w="3230" w:type="dxa"/>
            <w:tcMar>
              <w:left w:w="105" w:type="dxa"/>
              <w:right w:w="105" w:type="dxa"/>
            </w:tcMar>
          </w:tcPr>
          <w:p w14:paraId="077337F8" w14:textId="407CA8D3"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Назва вправи</w:t>
            </w:r>
          </w:p>
        </w:tc>
        <w:tc>
          <w:tcPr>
            <w:tcW w:w="3230" w:type="dxa"/>
            <w:tcMar>
              <w:left w:w="105" w:type="dxa"/>
              <w:right w:w="105" w:type="dxa"/>
            </w:tcMar>
          </w:tcPr>
          <w:p w14:paraId="13BA4498" w14:textId="2E6A5118"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Дозування</w:t>
            </w:r>
          </w:p>
        </w:tc>
        <w:tc>
          <w:tcPr>
            <w:tcW w:w="3215" w:type="dxa"/>
            <w:tcMar>
              <w:left w:w="105" w:type="dxa"/>
              <w:right w:w="105" w:type="dxa"/>
            </w:tcMar>
          </w:tcPr>
          <w:p w14:paraId="6D465B1F" w14:textId="62920227"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Рекомендації</w:t>
            </w:r>
          </w:p>
        </w:tc>
      </w:tr>
      <w:tr w:rsidR="00396B89" w:rsidRPr="00CC5A11" w14:paraId="572A76CB" w14:textId="77777777" w:rsidTr="00396B89">
        <w:trPr>
          <w:trHeight w:val="1350"/>
        </w:trPr>
        <w:tc>
          <w:tcPr>
            <w:tcW w:w="3230" w:type="dxa"/>
            <w:tcMar>
              <w:left w:w="105" w:type="dxa"/>
              <w:right w:w="105" w:type="dxa"/>
            </w:tcMar>
            <w:vAlign w:val="center"/>
          </w:tcPr>
          <w:p w14:paraId="32FB8CBB" w14:textId="0A85E6E4" w:rsidR="00396B89" w:rsidRPr="00CC5A11" w:rsidRDefault="00396B89" w:rsidP="00396B89">
            <w:pPr>
              <w:spacing w:after="200" w:line="276" w:lineRule="auto"/>
              <w:ind w:firstLine="0"/>
              <w:jc w:val="left"/>
              <w:rPr>
                <w:rFonts w:eastAsia="Times New Roman" w:cs="Times New Roman"/>
                <w:color w:val="000000" w:themeColor="text1"/>
                <w:sz w:val="24"/>
                <w:szCs w:val="24"/>
              </w:rPr>
            </w:pPr>
            <w:r w:rsidRPr="00CC5A11">
              <w:rPr>
                <w:rFonts w:eastAsia="Times New Roman" w:cs="Times New Roman"/>
                <w:color w:val="000000" w:themeColor="text1"/>
                <w:sz w:val="24"/>
                <w:szCs w:val="24"/>
              </w:rPr>
              <w:t>1. Біг на місці з підніманням колін</w:t>
            </w:r>
          </w:p>
        </w:tc>
        <w:tc>
          <w:tcPr>
            <w:tcW w:w="3230" w:type="dxa"/>
            <w:tcMar>
              <w:left w:w="105" w:type="dxa"/>
              <w:right w:w="105" w:type="dxa"/>
            </w:tcMar>
            <w:vAlign w:val="center"/>
          </w:tcPr>
          <w:p w14:paraId="7E448405" w14:textId="7BC067D3" w:rsidR="00396B89" w:rsidRPr="00CC5A11" w:rsidRDefault="00396B89" w:rsidP="00396B89">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Інтенсивність </w:t>
            </w:r>
            <w:r w:rsidR="00F55611" w:rsidRPr="00CC5A11">
              <w:rPr>
                <w:rFonts w:eastAsia="Times New Roman" w:cs="Times New Roman"/>
                <w:color w:val="000000" w:themeColor="text1"/>
                <w:sz w:val="24"/>
                <w:szCs w:val="24"/>
              </w:rPr>
              <w:t>35</w:t>
            </w:r>
            <w:r w:rsidRPr="00CC5A11">
              <w:rPr>
                <w:rFonts w:eastAsia="Times New Roman" w:cs="Times New Roman"/>
                <w:color w:val="000000" w:themeColor="text1"/>
                <w:sz w:val="24"/>
                <w:szCs w:val="24"/>
              </w:rPr>
              <w:t>% від МСК</w:t>
            </w:r>
          </w:p>
        </w:tc>
        <w:tc>
          <w:tcPr>
            <w:tcW w:w="3215" w:type="dxa"/>
            <w:tcMar>
              <w:left w:w="105" w:type="dxa"/>
              <w:right w:w="105" w:type="dxa"/>
            </w:tcMar>
            <w:vAlign w:val="center"/>
          </w:tcPr>
          <w:p w14:paraId="45ED10DF" w14:textId="752EA97D" w:rsidR="00396B89" w:rsidRPr="00CC5A11" w:rsidRDefault="00396B89" w:rsidP="00396B89">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Виконуйте цю вправу з помірною швидкістю, зосереджуючись на піднятті колін. Це допоможе підвищити пульс та розігріти м'язи ніг.</w:t>
            </w:r>
          </w:p>
        </w:tc>
      </w:tr>
      <w:tr w:rsidR="00F55611" w:rsidRPr="00CC5A11" w14:paraId="5650CD68" w14:textId="77777777" w:rsidTr="00F55611">
        <w:trPr>
          <w:trHeight w:val="300"/>
        </w:trPr>
        <w:tc>
          <w:tcPr>
            <w:tcW w:w="3230" w:type="dxa"/>
            <w:tcMar>
              <w:left w:w="105" w:type="dxa"/>
              <w:right w:w="105" w:type="dxa"/>
            </w:tcMar>
            <w:vAlign w:val="center"/>
          </w:tcPr>
          <w:p w14:paraId="42915F65" w14:textId="35EB7ADF" w:rsidR="00F55611" w:rsidRPr="00CC5A11" w:rsidRDefault="00F55611" w:rsidP="00F55611">
            <w:pPr>
              <w:spacing w:after="200" w:line="276" w:lineRule="auto"/>
              <w:ind w:firstLine="0"/>
              <w:jc w:val="left"/>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2. Джек степи </w:t>
            </w:r>
          </w:p>
        </w:tc>
        <w:tc>
          <w:tcPr>
            <w:tcW w:w="3230" w:type="dxa"/>
            <w:tcMar>
              <w:left w:w="105" w:type="dxa"/>
              <w:right w:w="105" w:type="dxa"/>
            </w:tcMar>
            <w:vAlign w:val="center"/>
          </w:tcPr>
          <w:p w14:paraId="41BD2344" w14:textId="41D8CB3F" w:rsidR="00F55611" w:rsidRPr="00CC5A11" w:rsidRDefault="00F55611" w:rsidP="00F55611">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Інтенсивність 35% від МСК</w:t>
            </w:r>
          </w:p>
        </w:tc>
        <w:tc>
          <w:tcPr>
            <w:tcW w:w="3215" w:type="dxa"/>
            <w:tcMar>
              <w:left w:w="105" w:type="dxa"/>
              <w:right w:w="105" w:type="dxa"/>
            </w:tcMar>
            <w:vAlign w:val="center"/>
          </w:tcPr>
          <w:p w14:paraId="235E3A8E" w14:textId="3ADFDF62" w:rsidR="00F55611" w:rsidRPr="00CC5A11" w:rsidRDefault="00F55611" w:rsidP="00F55611">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Виконувати вправи таким чином, щоб розрахувати енергію на наступне коло</w:t>
            </w:r>
          </w:p>
        </w:tc>
      </w:tr>
      <w:tr w:rsidR="00F55611" w:rsidRPr="00CC5A11" w14:paraId="7FEAE34D" w14:textId="77777777" w:rsidTr="00F55611">
        <w:trPr>
          <w:trHeight w:val="300"/>
        </w:trPr>
        <w:tc>
          <w:tcPr>
            <w:tcW w:w="3230" w:type="dxa"/>
            <w:tcMar>
              <w:left w:w="105" w:type="dxa"/>
              <w:right w:w="105" w:type="dxa"/>
            </w:tcMar>
            <w:vAlign w:val="center"/>
          </w:tcPr>
          <w:p w14:paraId="048047EE" w14:textId="6E91BB3D" w:rsidR="00F55611" w:rsidRPr="00CC5A11" w:rsidRDefault="00F55611" w:rsidP="00F55611">
            <w:pPr>
              <w:spacing w:line="276" w:lineRule="auto"/>
              <w:ind w:firstLine="0"/>
              <w:jc w:val="left"/>
              <w:rPr>
                <w:rFonts w:eastAsia="Times New Roman" w:cs="Times New Roman"/>
                <w:color w:val="000000" w:themeColor="text1"/>
                <w:sz w:val="24"/>
                <w:szCs w:val="24"/>
              </w:rPr>
            </w:pPr>
            <w:r w:rsidRPr="00CC5A11">
              <w:rPr>
                <w:rFonts w:eastAsia="Times New Roman" w:cs="Times New Roman"/>
                <w:color w:val="000000" w:themeColor="text1"/>
                <w:sz w:val="24"/>
                <w:szCs w:val="24"/>
              </w:rPr>
              <w:t>3. Динамічна планка на прямих руках</w:t>
            </w:r>
          </w:p>
        </w:tc>
        <w:tc>
          <w:tcPr>
            <w:tcW w:w="3230" w:type="dxa"/>
            <w:tcMar>
              <w:left w:w="105" w:type="dxa"/>
              <w:right w:w="105" w:type="dxa"/>
            </w:tcMar>
            <w:vAlign w:val="center"/>
          </w:tcPr>
          <w:p w14:paraId="5164E077" w14:textId="756E2C18" w:rsidR="00F55611" w:rsidRPr="00CC5A11" w:rsidRDefault="00F55611" w:rsidP="00F55611">
            <w:pPr>
              <w:spacing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Інтенсивність 35% від МСК</w:t>
            </w:r>
          </w:p>
        </w:tc>
        <w:tc>
          <w:tcPr>
            <w:tcW w:w="3215" w:type="dxa"/>
            <w:tcMar>
              <w:left w:w="105" w:type="dxa"/>
              <w:right w:w="105" w:type="dxa"/>
            </w:tcMar>
            <w:vAlign w:val="center"/>
          </w:tcPr>
          <w:p w14:paraId="45450063" w14:textId="3D6EF086" w:rsidR="00F55611" w:rsidRPr="00CC5A11" w:rsidRDefault="00F55611" w:rsidP="00F55611">
            <w:pPr>
              <w:spacing w:line="276" w:lineRule="auto"/>
              <w:ind w:firstLine="0"/>
              <w:rPr>
                <w:rFonts w:eastAsia="Times New Roman" w:cs="Times New Roman"/>
                <w:color w:val="000000" w:themeColor="text1"/>
                <w:sz w:val="24"/>
                <w:szCs w:val="24"/>
              </w:rPr>
            </w:pPr>
            <w:proofErr w:type="spellStart"/>
            <w:r w:rsidRPr="00CC5A11">
              <w:rPr>
                <w:rFonts w:eastAsia="Times New Roman" w:cs="Times New Roman"/>
                <w:color w:val="000000" w:themeColor="text1"/>
                <w:sz w:val="24"/>
                <w:szCs w:val="24"/>
              </w:rPr>
              <w:t>В.п.упор</w:t>
            </w:r>
            <w:proofErr w:type="spellEnd"/>
            <w:r w:rsidRPr="00CC5A11">
              <w:rPr>
                <w:rFonts w:eastAsia="Times New Roman" w:cs="Times New Roman"/>
                <w:color w:val="000000" w:themeColor="text1"/>
                <w:sz w:val="24"/>
                <w:szCs w:val="24"/>
              </w:rPr>
              <w:t xml:space="preserve"> лежачи на </w:t>
            </w:r>
            <w:proofErr w:type="spellStart"/>
            <w:r w:rsidRPr="00CC5A11">
              <w:rPr>
                <w:rFonts w:eastAsia="Times New Roman" w:cs="Times New Roman"/>
                <w:color w:val="000000" w:themeColor="text1"/>
                <w:sz w:val="24"/>
                <w:szCs w:val="24"/>
              </w:rPr>
              <w:t>прямик</w:t>
            </w:r>
            <w:proofErr w:type="spellEnd"/>
            <w:r w:rsidRPr="00CC5A11">
              <w:rPr>
                <w:rFonts w:eastAsia="Times New Roman" w:cs="Times New Roman"/>
                <w:color w:val="000000" w:themeColor="text1"/>
                <w:sz w:val="24"/>
                <w:szCs w:val="24"/>
              </w:rPr>
              <w:t xml:space="preserve"> руках </w:t>
            </w:r>
            <w:proofErr w:type="spellStart"/>
            <w:r w:rsidRPr="00CC5A11">
              <w:rPr>
                <w:rFonts w:eastAsia="Times New Roman" w:cs="Times New Roman"/>
                <w:color w:val="000000" w:themeColor="text1"/>
                <w:sz w:val="24"/>
                <w:szCs w:val="24"/>
              </w:rPr>
              <w:t>премінні</w:t>
            </w:r>
            <w:proofErr w:type="spellEnd"/>
            <w:r w:rsidRPr="00CC5A11">
              <w:rPr>
                <w:rFonts w:eastAsia="Times New Roman" w:cs="Times New Roman"/>
                <w:color w:val="000000" w:themeColor="text1"/>
                <w:sz w:val="24"/>
                <w:szCs w:val="24"/>
              </w:rPr>
              <w:t xml:space="preserve"> зміни упору руки на лікті.</w:t>
            </w:r>
          </w:p>
        </w:tc>
      </w:tr>
      <w:tr w:rsidR="00F55611" w:rsidRPr="00CC5A11" w14:paraId="4961D08A" w14:textId="77777777" w:rsidTr="00F55611">
        <w:trPr>
          <w:trHeight w:val="300"/>
        </w:trPr>
        <w:tc>
          <w:tcPr>
            <w:tcW w:w="3230" w:type="dxa"/>
            <w:tcMar>
              <w:left w:w="105" w:type="dxa"/>
              <w:right w:w="105" w:type="dxa"/>
            </w:tcMar>
            <w:vAlign w:val="center"/>
          </w:tcPr>
          <w:p w14:paraId="7553266E" w14:textId="6FF5EE89" w:rsidR="00F55611" w:rsidRPr="00CC5A11" w:rsidRDefault="00F55611" w:rsidP="00F55611">
            <w:pPr>
              <w:spacing w:line="276" w:lineRule="auto"/>
              <w:ind w:firstLine="0"/>
              <w:jc w:val="left"/>
              <w:rPr>
                <w:rFonts w:eastAsia="Times New Roman" w:cs="Times New Roman"/>
                <w:color w:val="000000" w:themeColor="text1"/>
                <w:sz w:val="24"/>
                <w:szCs w:val="24"/>
              </w:rPr>
            </w:pPr>
            <w:r w:rsidRPr="00CC5A11">
              <w:rPr>
                <w:rFonts w:eastAsia="Times New Roman" w:cs="Times New Roman"/>
                <w:color w:val="000000" w:themeColor="text1"/>
                <w:sz w:val="24"/>
                <w:szCs w:val="24"/>
              </w:rPr>
              <w:t>4. Велосипед</w:t>
            </w:r>
          </w:p>
        </w:tc>
        <w:tc>
          <w:tcPr>
            <w:tcW w:w="3230" w:type="dxa"/>
            <w:tcMar>
              <w:left w:w="105" w:type="dxa"/>
              <w:right w:w="105" w:type="dxa"/>
            </w:tcMar>
            <w:vAlign w:val="center"/>
          </w:tcPr>
          <w:p w14:paraId="5258B26B" w14:textId="4595C9F7" w:rsidR="00F55611" w:rsidRPr="00CC5A11" w:rsidRDefault="00F55611" w:rsidP="00F55611">
            <w:pPr>
              <w:spacing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Інтенсивність 35% від МСК</w:t>
            </w:r>
          </w:p>
        </w:tc>
        <w:tc>
          <w:tcPr>
            <w:tcW w:w="3215" w:type="dxa"/>
            <w:tcMar>
              <w:left w:w="105" w:type="dxa"/>
              <w:right w:w="105" w:type="dxa"/>
            </w:tcMar>
            <w:vAlign w:val="center"/>
          </w:tcPr>
          <w:p w14:paraId="20C07342" w14:textId="04C705D4" w:rsidR="00F55611" w:rsidRPr="00CC5A11" w:rsidRDefault="00F55611" w:rsidP="00F55611">
            <w:pPr>
              <w:spacing w:line="276" w:lineRule="auto"/>
              <w:ind w:firstLine="0"/>
              <w:rPr>
                <w:rFonts w:eastAsia="Times New Roman" w:cs="Times New Roman"/>
                <w:color w:val="000000" w:themeColor="text1"/>
                <w:sz w:val="24"/>
                <w:szCs w:val="24"/>
              </w:rPr>
            </w:pPr>
            <w:proofErr w:type="spellStart"/>
            <w:r w:rsidRPr="00CC5A11">
              <w:rPr>
                <w:rFonts w:eastAsia="Times New Roman" w:cs="Times New Roman"/>
                <w:color w:val="000000" w:themeColor="text1"/>
                <w:sz w:val="24"/>
                <w:szCs w:val="24"/>
              </w:rPr>
              <w:t>Лягте</w:t>
            </w:r>
            <w:proofErr w:type="spellEnd"/>
            <w:r w:rsidRPr="00CC5A11">
              <w:rPr>
                <w:rFonts w:eastAsia="Times New Roman" w:cs="Times New Roman"/>
                <w:color w:val="000000" w:themeColor="text1"/>
                <w:sz w:val="24"/>
                <w:szCs w:val="24"/>
              </w:rPr>
              <w:t xml:space="preserve"> на спину, </w:t>
            </w:r>
            <w:proofErr w:type="spellStart"/>
            <w:r w:rsidRPr="00CC5A11">
              <w:rPr>
                <w:rFonts w:eastAsia="Times New Roman" w:cs="Times New Roman"/>
                <w:color w:val="000000" w:themeColor="text1"/>
                <w:sz w:val="24"/>
                <w:szCs w:val="24"/>
              </w:rPr>
              <w:t>підніміть</w:t>
            </w:r>
            <w:proofErr w:type="spellEnd"/>
            <w:r w:rsidRPr="00CC5A11">
              <w:rPr>
                <w:rFonts w:eastAsia="Times New Roman" w:cs="Times New Roman"/>
                <w:color w:val="000000" w:themeColor="text1"/>
                <w:sz w:val="24"/>
                <w:szCs w:val="24"/>
              </w:rPr>
              <w:t xml:space="preserve"> ноги в повітря та робіть обертові рухи, імітуючи </w:t>
            </w:r>
            <w:proofErr w:type="spellStart"/>
            <w:r w:rsidRPr="00CC5A11">
              <w:rPr>
                <w:rFonts w:eastAsia="Times New Roman" w:cs="Times New Roman"/>
                <w:color w:val="000000" w:themeColor="text1"/>
                <w:sz w:val="24"/>
                <w:szCs w:val="24"/>
              </w:rPr>
              <w:t>педалювання</w:t>
            </w:r>
            <w:proofErr w:type="spellEnd"/>
            <w:r w:rsidRPr="00CC5A11">
              <w:rPr>
                <w:rFonts w:eastAsia="Times New Roman" w:cs="Times New Roman"/>
                <w:color w:val="000000" w:themeColor="text1"/>
                <w:sz w:val="24"/>
                <w:szCs w:val="24"/>
              </w:rPr>
              <w:t xml:space="preserve"> на велосипеді. Ця вправа також зміцнить м'язи черевного пресу.</w:t>
            </w:r>
          </w:p>
        </w:tc>
      </w:tr>
      <w:tr w:rsidR="00F55611" w:rsidRPr="00CC5A11" w14:paraId="74C1DD63" w14:textId="77777777" w:rsidTr="00F55611">
        <w:trPr>
          <w:trHeight w:val="300"/>
        </w:trPr>
        <w:tc>
          <w:tcPr>
            <w:tcW w:w="3230" w:type="dxa"/>
            <w:tcMar>
              <w:left w:w="105" w:type="dxa"/>
              <w:right w:w="105" w:type="dxa"/>
            </w:tcMar>
            <w:vAlign w:val="center"/>
          </w:tcPr>
          <w:p w14:paraId="34C58A15" w14:textId="504056A1" w:rsidR="00F55611" w:rsidRPr="00CC5A11" w:rsidRDefault="00F55611" w:rsidP="00F55611">
            <w:pPr>
              <w:spacing w:line="276" w:lineRule="auto"/>
              <w:ind w:firstLine="0"/>
              <w:jc w:val="left"/>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5. Стрибки </w:t>
            </w:r>
            <w:proofErr w:type="spellStart"/>
            <w:r w:rsidRPr="00CC5A11">
              <w:rPr>
                <w:rFonts w:eastAsia="Times New Roman" w:cs="Times New Roman"/>
                <w:color w:val="000000" w:themeColor="text1"/>
                <w:sz w:val="24"/>
                <w:szCs w:val="24"/>
              </w:rPr>
              <w:t>представним</w:t>
            </w:r>
            <w:proofErr w:type="spellEnd"/>
            <w:r w:rsidRPr="00CC5A11">
              <w:rPr>
                <w:rFonts w:eastAsia="Times New Roman" w:cs="Times New Roman"/>
                <w:color w:val="000000" w:themeColor="text1"/>
                <w:sz w:val="24"/>
                <w:szCs w:val="24"/>
              </w:rPr>
              <w:t xml:space="preserve"> кроком</w:t>
            </w:r>
          </w:p>
        </w:tc>
        <w:tc>
          <w:tcPr>
            <w:tcW w:w="3230" w:type="dxa"/>
            <w:tcMar>
              <w:left w:w="105" w:type="dxa"/>
              <w:right w:w="105" w:type="dxa"/>
            </w:tcMar>
            <w:vAlign w:val="center"/>
          </w:tcPr>
          <w:p w14:paraId="313349D9" w14:textId="12E56304" w:rsidR="00F55611" w:rsidRPr="00CC5A11" w:rsidRDefault="00F55611" w:rsidP="00F55611">
            <w:pPr>
              <w:spacing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Інтенсивність 35% від МСК</w:t>
            </w:r>
          </w:p>
        </w:tc>
        <w:tc>
          <w:tcPr>
            <w:tcW w:w="3215" w:type="dxa"/>
            <w:tcMar>
              <w:left w:w="105" w:type="dxa"/>
              <w:right w:w="105" w:type="dxa"/>
            </w:tcMar>
            <w:vAlign w:val="center"/>
          </w:tcPr>
          <w:p w14:paraId="2CB86ED2" w14:textId="382121BD" w:rsidR="00F55611" w:rsidRPr="00CC5A11" w:rsidRDefault="00F55611" w:rsidP="00F55611">
            <w:pPr>
              <w:spacing w:line="276" w:lineRule="auto"/>
              <w:ind w:firstLine="0"/>
              <w:rPr>
                <w:rFonts w:eastAsia="Times New Roman" w:cs="Times New Roman"/>
                <w:color w:val="000000" w:themeColor="text1"/>
                <w:sz w:val="24"/>
                <w:szCs w:val="24"/>
              </w:rPr>
            </w:pPr>
            <w:proofErr w:type="spellStart"/>
            <w:r w:rsidRPr="00CC5A11">
              <w:rPr>
                <w:rFonts w:eastAsia="Times New Roman" w:cs="Times New Roman"/>
                <w:color w:val="000000" w:themeColor="text1"/>
                <w:sz w:val="24"/>
                <w:szCs w:val="24"/>
              </w:rPr>
              <w:t>В.П.ноги</w:t>
            </w:r>
            <w:proofErr w:type="spellEnd"/>
            <w:r w:rsidRPr="00CC5A11">
              <w:rPr>
                <w:rFonts w:eastAsia="Times New Roman" w:cs="Times New Roman"/>
                <w:color w:val="000000" w:themeColor="text1"/>
                <w:sz w:val="24"/>
                <w:szCs w:val="24"/>
              </w:rPr>
              <w:t xml:space="preserve"> на ширині плечей , руки на поясі зробити два стрибка праворуч доторкнутись рукою до землі після чого зробити два стрибка ліворуч .</w:t>
            </w:r>
          </w:p>
        </w:tc>
      </w:tr>
      <w:tr w:rsidR="00F55611" w:rsidRPr="00CC5A11" w14:paraId="400690A8" w14:textId="77777777" w:rsidTr="00F55611">
        <w:trPr>
          <w:trHeight w:val="300"/>
        </w:trPr>
        <w:tc>
          <w:tcPr>
            <w:tcW w:w="3230" w:type="dxa"/>
            <w:tcMar>
              <w:left w:w="105" w:type="dxa"/>
              <w:right w:w="105" w:type="dxa"/>
            </w:tcMar>
            <w:vAlign w:val="center"/>
          </w:tcPr>
          <w:p w14:paraId="014206D4" w14:textId="4D7F3E38" w:rsidR="00F55611" w:rsidRPr="00CC5A11" w:rsidRDefault="00F55611" w:rsidP="00F55611">
            <w:pPr>
              <w:spacing w:line="276" w:lineRule="auto"/>
              <w:ind w:firstLine="0"/>
              <w:jc w:val="left"/>
              <w:rPr>
                <w:rFonts w:eastAsia="Times New Roman" w:cs="Times New Roman"/>
                <w:color w:val="000000" w:themeColor="text1"/>
                <w:sz w:val="24"/>
                <w:szCs w:val="24"/>
              </w:rPr>
            </w:pPr>
            <w:r w:rsidRPr="00CC5A11">
              <w:rPr>
                <w:rFonts w:eastAsia="Times New Roman" w:cs="Times New Roman"/>
                <w:color w:val="000000" w:themeColor="text1"/>
                <w:sz w:val="24"/>
                <w:szCs w:val="24"/>
              </w:rPr>
              <w:t>6.</w:t>
            </w:r>
            <w:r w:rsidR="00191746" w:rsidRPr="00CC5A11">
              <w:rPr>
                <w:rFonts w:eastAsia="Times New Roman" w:cs="Times New Roman"/>
                <w:color w:val="000000" w:themeColor="text1"/>
                <w:sz w:val="24"/>
                <w:szCs w:val="24"/>
              </w:rPr>
              <w:t>Зєднання колін і ліктів стоячи</w:t>
            </w:r>
          </w:p>
        </w:tc>
        <w:tc>
          <w:tcPr>
            <w:tcW w:w="3230" w:type="dxa"/>
            <w:tcMar>
              <w:left w:w="105" w:type="dxa"/>
              <w:right w:w="105" w:type="dxa"/>
            </w:tcMar>
            <w:vAlign w:val="center"/>
          </w:tcPr>
          <w:p w14:paraId="0087FCED" w14:textId="751A37A8" w:rsidR="00F55611" w:rsidRPr="00CC5A11" w:rsidRDefault="00F55611" w:rsidP="00F55611">
            <w:pPr>
              <w:spacing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Інтенсивність 35% від МСК</w:t>
            </w:r>
          </w:p>
        </w:tc>
        <w:tc>
          <w:tcPr>
            <w:tcW w:w="3215" w:type="dxa"/>
            <w:tcMar>
              <w:left w:w="105" w:type="dxa"/>
              <w:right w:w="105" w:type="dxa"/>
            </w:tcMar>
            <w:vAlign w:val="center"/>
          </w:tcPr>
          <w:p w14:paraId="03951A9E" w14:textId="3C3A1B4A" w:rsidR="00F55611" w:rsidRPr="00CC5A11" w:rsidRDefault="00191746" w:rsidP="00F55611">
            <w:pPr>
              <w:spacing w:line="276" w:lineRule="auto"/>
              <w:ind w:firstLine="0"/>
              <w:rPr>
                <w:rFonts w:eastAsia="Times New Roman" w:cs="Times New Roman"/>
                <w:color w:val="000000" w:themeColor="text1"/>
                <w:sz w:val="24"/>
                <w:szCs w:val="24"/>
              </w:rPr>
            </w:pPr>
            <w:r w:rsidRPr="00CC5A11">
              <w:rPr>
                <w:rFonts w:cs="Times New Roman"/>
                <w:color w:val="000000"/>
                <w:sz w:val="24"/>
                <w:szCs w:val="24"/>
                <w:shd w:val="clear" w:color="auto" w:fill="FFFFFF"/>
              </w:rPr>
              <w:t xml:space="preserve">В.П. ноги розставлені на ширині плечей, руки зімкнуті за головою. </w:t>
            </w:r>
            <w:proofErr w:type="spellStart"/>
            <w:r w:rsidRPr="00CC5A11">
              <w:rPr>
                <w:rFonts w:cs="Times New Roman"/>
                <w:color w:val="000000"/>
                <w:sz w:val="24"/>
                <w:szCs w:val="24"/>
                <w:shd w:val="clear" w:color="auto" w:fill="FFFFFF"/>
              </w:rPr>
              <w:t>Підійміть</w:t>
            </w:r>
            <w:proofErr w:type="spellEnd"/>
            <w:r w:rsidRPr="00CC5A11">
              <w:rPr>
                <w:rFonts w:cs="Times New Roman"/>
                <w:color w:val="000000"/>
                <w:sz w:val="24"/>
                <w:szCs w:val="24"/>
                <w:shd w:val="clear" w:color="auto" w:fill="FFFFFF"/>
              </w:rPr>
              <w:t xml:space="preserve"> ліве коліно до правого ліктя. Поверніться у вихідну позицію й повторіть з правим коліном та лівим ліктем.</w:t>
            </w:r>
          </w:p>
        </w:tc>
      </w:tr>
      <w:tr w:rsidR="00F55611" w:rsidRPr="00CC5A11" w14:paraId="0DD6E10C" w14:textId="77777777" w:rsidTr="00F55611">
        <w:trPr>
          <w:trHeight w:val="300"/>
        </w:trPr>
        <w:tc>
          <w:tcPr>
            <w:tcW w:w="3230" w:type="dxa"/>
            <w:tcMar>
              <w:left w:w="105" w:type="dxa"/>
              <w:right w:w="105" w:type="dxa"/>
            </w:tcMar>
            <w:vAlign w:val="center"/>
          </w:tcPr>
          <w:p w14:paraId="32BBD63F" w14:textId="4DE5C482" w:rsidR="00F55611" w:rsidRPr="00CC5A11" w:rsidRDefault="00F55611" w:rsidP="00F55611">
            <w:pPr>
              <w:spacing w:line="276" w:lineRule="auto"/>
              <w:ind w:firstLine="0"/>
              <w:jc w:val="left"/>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7. </w:t>
            </w:r>
            <w:r w:rsidR="005D3CF8" w:rsidRPr="00CC5A11">
              <w:rPr>
                <w:rFonts w:eastAsia="Times New Roman" w:cs="Times New Roman"/>
                <w:color w:val="000000" w:themeColor="text1"/>
                <w:sz w:val="24"/>
                <w:szCs w:val="24"/>
              </w:rPr>
              <w:t>Вправа «Альпініст»</w:t>
            </w:r>
          </w:p>
        </w:tc>
        <w:tc>
          <w:tcPr>
            <w:tcW w:w="3230" w:type="dxa"/>
            <w:tcMar>
              <w:left w:w="105" w:type="dxa"/>
              <w:right w:w="105" w:type="dxa"/>
            </w:tcMar>
            <w:vAlign w:val="center"/>
          </w:tcPr>
          <w:p w14:paraId="1D750902" w14:textId="765F884C" w:rsidR="00F55611" w:rsidRPr="00CC5A11" w:rsidRDefault="00F55611" w:rsidP="00F55611">
            <w:pPr>
              <w:spacing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Інтенсивність 35% від МСК</w:t>
            </w:r>
          </w:p>
        </w:tc>
        <w:tc>
          <w:tcPr>
            <w:tcW w:w="3215" w:type="dxa"/>
            <w:tcMar>
              <w:left w:w="105" w:type="dxa"/>
              <w:right w:w="105" w:type="dxa"/>
            </w:tcMar>
            <w:vAlign w:val="center"/>
          </w:tcPr>
          <w:p w14:paraId="415AF1F5" w14:textId="4E2F76B9" w:rsidR="00F55611" w:rsidRPr="00CC5A11" w:rsidRDefault="005D3CF8" w:rsidP="00F55611">
            <w:pPr>
              <w:spacing w:line="276" w:lineRule="auto"/>
              <w:ind w:firstLine="0"/>
              <w:rPr>
                <w:rFonts w:eastAsia="Times New Roman" w:cs="Times New Roman"/>
                <w:color w:val="000000" w:themeColor="text1"/>
                <w:sz w:val="24"/>
                <w:szCs w:val="24"/>
              </w:rPr>
            </w:pPr>
            <w:r w:rsidRPr="00CC5A11">
              <w:rPr>
                <w:rFonts w:cs="Times New Roman"/>
                <w:color w:val="000000"/>
                <w:sz w:val="24"/>
                <w:szCs w:val="24"/>
                <w:shd w:val="clear" w:color="auto" w:fill="FFFFFF"/>
              </w:rPr>
              <w:t xml:space="preserve">Займіть позицію в упорі </w:t>
            </w:r>
            <w:r w:rsidRPr="00CC5A11">
              <w:rPr>
                <w:rFonts w:cs="Times New Roman"/>
                <w:color w:val="000000"/>
                <w:sz w:val="24"/>
                <w:szCs w:val="24"/>
                <w:shd w:val="clear" w:color="auto" w:fill="FFFFFF"/>
              </w:rPr>
              <w:lastRenderedPageBreak/>
              <w:t>лежачи. Тулуб, сідниці та ноги напружені й витягнуті у пряму лінію. По черзі підтягуйте до грудей в стрибку то одну, то іншу ногу.</w:t>
            </w:r>
          </w:p>
        </w:tc>
      </w:tr>
      <w:tr w:rsidR="00F55611" w:rsidRPr="00CC5A11" w14:paraId="3FBE15C4" w14:textId="77777777" w:rsidTr="00F55611">
        <w:trPr>
          <w:trHeight w:val="300"/>
        </w:trPr>
        <w:tc>
          <w:tcPr>
            <w:tcW w:w="3230" w:type="dxa"/>
            <w:tcMar>
              <w:left w:w="105" w:type="dxa"/>
              <w:right w:w="105" w:type="dxa"/>
            </w:tcMar>
            <w:vAlign w:val="center"/>
          </w:tcPr>
          <w:p w14:paraId="74C8A72B" w14:textId="6B24CEE6" w:rsidR="00F55611" w:rsidRPr="00CC5A11" w:rsidRDefault="00F55611" w:rsidP="00F55611">
            <w:pPr>
              <w:spacing w:line="276" w:lineRule="auto"/>
              <w:ind w:firstLine="0"/>
              <w:jc w:val="left"/>
              <w:rPr>
                <w:rFonts w:eastAsia="Times New Roman" w:cs="Times New Roman"/>
                <w:color w:val="000000" w:themeColor="text1"/>
                <w:sz w:val="24"/>
                <w:szCs w:val="24"/>
              </w:rPr>
            </w:pPr>
            <w:r w:rsidRPr="00CC5A11">
              <w:rPr>
                <w:rFonts w:eastAsia="Times New Roman" w:cs="Times New Roman"/>
                <w:color w:val="000000" w:themeColor="text1"/>
                <w:sz w:val="24"/>
                <w:szCs w:val="24"/>
              </w:rPr>
              <w:lastRenderedPageBreak/>
              <w:t xml:space="preserve">8. Стрибки на місці </w:t>
            </w:r>
          </w:p>
        </w:tc>
        <w:tc>
          <w:tcPr>
            <w:tcW w:w="3230" w:type="dxa"/>
            <w:tcMar>
              <w:left w:w="105" w:type="dxa"/>
              <w:right w:w="105" w:type="dxa"/>
            </w:tcMar>
            <w:vAlign w:val="center"/>
          </w:tcPr>
          <w:p w14:paraId="52B66D23" w14:textId="03574E8D" w:rsidR="00F55611" w:rsidRPr="00CC5A11" w:rsidRDefault="00F55611" w:rsidP="00F55611">
            <w:pPr>
              <w:spacing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Інтенсивність 35% від МСК</w:t>
            </w:r>
          </w:p>
        </w:tc>
        <w:tc>
          <w:tcPr>
            <w:tcW w:w="3215" w:type="dxa"/>
            <w:tcMar>
              <w:left w:w="105" w:type="dxa"/>
              <w:right w:w="105" w:type="dxa"/>
            </w:tcMar>
            <w:vAlign w:val="center"/>
          </w:tcPr>
          <w:p w14:paraId="70E38B8F" w14:textId="13FC1D28" w:rsidR="00F55611" w:rsidRPr="00CC5A11" w:rsidRDefault="00F55611" w:rsidP="00F55611">
            <w:pPr>
              <w:spacing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Після тренування відведіть декілька хвилин на розтяжку, особливо звертаючи увагу на м'язи, які ви використовували під час тренування.</w:t>
            </w:r>
          </w:p>
        </w:tc>
      </w:tr>
    </w:tbl>
    <w:p w14:paraId="2C22C824" w14:textId="5F8394A1" w:rsidR="5BE05A8E" w:rsidRPr="00CC5A11" w:rsidRDefault="5BE05A8E" w:rsidP="2CB06F76">
      <w:pPr>
        <w:widowControl w:val="0"/>
        <w:spacing w:line="360" w:lineRule="auto"/>
        <w:ind w:firstLine="0"/>
        <w:jc w:val="center"/>
      </w:pPr>
    </w:p>
    <w:p w14:paraId="1CEF91AB" w14:textId="75D30555" w:rsidR="005338E1" w:rsidRPr="00CC5A11" w:rsidRDefault="2CB06F76" w:rsidP="00A22CD3">
      <w:pPr>
        <w:widowControl w:val="0"/>
        <w:spacing w:line="360" w:lineRule="auto"/>
      </w:pPr>
      <w:r w:rsidRPr="00CC5A11">
        <w:t xml:space="preserve">Відновлювальний </w:t>
      </w:r>
      <w:r w:rsidR="00720300" w:rsidRPr="00CC5A11">
        <w:t>етап в процесуальному блоці методики</w:t>
      </w:r>
      <w:r w:rsidRPr="00CC5A11">
        <w:t xml:space="preserve"> має на меті прискорення процесу відновлення після інтенсивних тренувань та бойових дій, зменшення ризику травм та підтримку загального здоров'я (див. Табл. 3.1</w:t>
      </w:r>
      <w:r w:rsidR="00471D08" w:rsidRPr="00CC5A11">
        <w:t>5</w:t>
      </w:r>
      <w:r w:rsidRPr="00CC5A11">
        <w:t>-3.1</w:t>
      </w:r>
      <w:r w:rsidR="00471D08" w:rsidRPr="00CC5A11">
        <w:t>6</w:t>
      </w:r>
      <w:r w:rsidRPr="00CC5A11">
        <w:t>).</w:t>
      </w:r>
    </w:p>
    <w:p w14:paraId="20FEEB25" w14:textId="248DB35B" w:rsidR="3EB1828D" w:rsidRPr="00CC5A11" w:rsidRDefault="2CB06F76" w:rsidP="2CB06F76">
      <w:pPr>
        <w:widowControl w:val="0"/>
        <w:spacing w:line="360" w:lineRule="auto"/>
        <w:jc w:val="right"/>
      </w:pPr>
      <w:r w:rsidRPr="00CC5A11">
        <w:t>Таблиця 3.1</w:t>
      </w:r>
      <w:r w:rsidR="00471D08" w:rsidRPr="00CC5A11">
        <w:t>5</w:t>
      </w:r>
    </w:p>
    <w:p w14:paraId="2C1ADD15" w14:textId="210CEABC" w:rsidR="2CB06F76" w:rsidRPr="00CC5A11" w:rsidRDefault="2CB06F76" w:rsidP="2CB06F76">
      <w:pPr>
        <w:spacing w:after="200" w:line="276" w:lineRule="auto"/>
        <w:jc w:val="center"/>
        <w:rPr>
          <w:rFonts w:eastAsia="Times New Roman" w:cs="Times New Roman"/>
          <w:b/>
          <w:color w:val="000000" w:themeColor="text1"/>
        </w:rPr>
      </w:pPr>
      <w:r w:rsidRPr="00CC5A11">
        <w:rPr>
          <w:rFonts w:eastAsia="Times New Roman" w:cs="Times New Roman"/>
          <w:b/>
          <w:color w:val="000000" w:themeColor="text1"/>
        </w:rPr>
        <w:t xml:space="preserve">Параметри третього блоку тренування на відновлення </w:t>
      </w:r>
    </w:p>
    <w:tbl>
      <w:tblPr>
        <w:tblStyle w:val="af6"/>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25"/>
        <w:gridCol w:w="3225"/>
        <w:gridCol w:w="3225"/>
      </w:tblGrid>
      <w:tr w:rsidR="2CB06F76" w:rsidRPr="00CC5A11" w14:paraId="22999A6A" w14:textId="77777777" w:rsidTr="2CB06F76">
        <w:trPr>
          <w:trHeight w:val="300"/>
        </w:trPr>
        <w:tc>
          <w:tcPr>
            <w:tcW w:w="3225" w:type="dxa"/>
            <w:tcMar>
              <w:left w:w="105" w:type="dxa"/>
              <w:right w:w="105" w:type="dxa"/>
            </w:tcMar>
            <w:vAlign w:val="center"/>
          </w:tcPr>
          <w:p w14:paraId="7E6E2BFE" w14:textId="07FB55D4"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Кратність:</w:t>
            </w:r>
          </w:p>
        </w:tc>
        <w:tc>
          <w:tcPr>
            <w:tcW w:w="3225" w:type="dxa"/>
            <w:tcMar>
              <w:left w:w="105" w:type="dxa"/>
              <w:right w:w="105" w:type="dxa"/>
            </w:tcMar>
          </w:tcPr>
          <w:p w14:paraId="17B0A6CB" w14:textId="62B01394"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Кожного дня</w:t>
            </w:r>
          </w:p>
        </w:tc>
        <w:tc>
          <w:tcPr>
            <w:tcW w:w="3225" w:type="dxa"/>
            <w:vMerge w:val="restart"/>
            <w:tcMar>
              <w:left w:w="105" w:type="dxa"/>
              <w:right w:w="105" w:type="dxa"/>
            </w:tcMar>
            <w:vAlign w:val="center"/>
          </w:tcPr>
          <w:p w14:paraId="780D3D83" w14:textId="63E6B62A" w:rsidR="2CB06F76" w:rsidRPr="00CC5A11" w:rsidRDefault="2CB06F76" w:rsidP="2CB06F76">
            <w:pPr>
              <w:spacing w:after="200" w:line="276" w:lineRule="auto"/>
              <w:ind w:firstLine="0"/>
              <w:jc w:val="center"/>
              <w:rPr>
                <w:rFonts w:eastAsia="Times New Roman" w:cs="Times New Roman"/>
                <w:sz w:val="24"/>
                <w:szCs w:val="24"/>
              </w:rPr>
            </w:pPr>
            <w:r w:rsidRPr="00CC5A11">
              <w:rPr>
                <w:rFonts w:eastAsia="Times New Roman" w:cs="Times New Roman"/>
                <w:sz w:val="24"/>
                <w:szCs w:val="24"/>
              </w:rPr>
              <w:t>Застосовувати повне розслаблення організму під час виконання вправ на гнучкість</w:t>
            </w:r>
          </w:p>
        </w:tc>
      </w:tr>
      <w:tr w:rsidR="2CB06F76" w:rsidRPr="00CC5A11" w14:paraId="72EAFDEF" w14:textId="77777777" w:rsidTr="2CB06F76">
        <w:trPr>
          <w:trHeight w:val="300"/>
        </w:trPr>
        <w:tc>
          <w:tcPr>
            <w:tcW w:w="3225" w:type="dxa"/>
            <w:tcMar>
              <w:left w:w="105" w:type="dxa"/>
              <w:right w:w="105" w:type="dxa"/>
            </w:tcMar>
            <w:vAlign w:val="center"/>
          </w:tcPr>
          <w:p w14:paraId="3C7CAA7B" w14:textId="288F0712"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Тривалість:</w:t>
            </w:r>
          </w:p>
        </w:tc>
        <w:tc>
          <w:tcPr>
            <w:tcW w:w="3225" w:type="dxa"/>
            <w:tcMar>
              <w:left w:w="105" w:type="dxa"/>
              <w:right w:w="105" w:type="dxa"/>
            </w:tcMar>
          </w:tcPr>
          <w:p w14:paraId="6E1D98FF" w14:textId="747A02B7" w:rsidR="2CB06F76" w:rsidRPr="00CC5A11" w:rsidRDefault="2CB06F76" w:rsidP="2CB06F76">
            <w:pPr>
              <w:spacing w:after="200" w:line="276" w:lineRule="auto"/>
              <w:ind w:firstLine="0"/>
              <w:rPr>
                <w:rFonts w:eastAsia="Times New Roman" w:cs="Times New Roman"/>
                <w:sz w:val="24"/>
                <w:szCs w:val="24"/>
              </w:rPr>
            </w:pPr>
            <w:r w:rsidRPr="00CC5A11">
              <w:rPr>
                <w:rFonts w:eastAsia="Times New Roman" w:cs="Times New Roman"/>
                <w:sz w:val="24"/>
                <w:szCs w:val="24"/>
              </w:rPr>
              <w:t xml:space="preserve">30-50 секунд на вправу </w:t>
            </w:r>
          </w:p>
        </w:tc>
        <w:tc>
          <w:tcPr>
            <w:tcW w:w="3225" w:type="dxa"/>
            <w:vMerge/>
            <w:vAlign w:val="center"/>
          </w:tcPr>
          <w:p w14:paraId="35F3DA60" w14:textId="77777777" w:rsidR="00AF7C85" w:rsidRPr="00CC5A11" w:rsidRDefault="00AF7C85"/>
        </w:tc>
      </w:tr>
      <w:tr w:rsidR="2CB06F76" w:rsidRPr="00CC5A11" w14:paraId="0F6465BF" w14:textId="77777777" w:rsidTr="2CB06F76">
        <w:trPr>
          <w:trHeight w:val="300"/>
        </w:trPr>
        <w:tc>
          <w:tcPr>
            <w:tcW w:w="3225" w:type="dxa"/>
            <w:tcMar>
              <w:left w:w="105" w:type="dxa"/>
              <w:right w:w="105" w:type="dxa"/>
            </w:tcMar>
            <w:vAlign w:val="center"/>
          </w:tcPr>
          <w:p w14:paraId="05CC57D6" w14:textId="4288D6F7"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Засоби:</w:t>
            </w:r>
          </w:p>
        </w:tc>
        <w:tc>
          <w:tcPr>
            <w:tcW w:w="3225" w:type="dxa"/>
            <w:tcMar>
              <w:left w:w="105" w:type="dxa"/>
              <w:right w:w="105" w:type="dxa"/>
            </w:tcMar>
          </w:tcPr>
          <w:p w14:paraId="4FD8B496" w14:textId="3362816C" w:rsidR="2CB06F76" w:rsidRPr="00CC5A11" w:rsidRDefault="2CB06F76" w:rsidP="2CB06F76">
            <w:pPr>
              <w:spacing w:after="200" w:line="276" w:lineRule="auto"/>
              <w:rPr>
                <w:rFonts w:eastAsia="Times New Roman" w:cs="Times New Roman"/>
                <w:sz w:val="24"/>
                <w:szCs w:val="24"/>
              </w:rPr>
            </w:pPr>
            <w:proofErr w:type="spellStart"/>
            <w:r w:rsidRPr="00CC5A11">
              <w:rPr>
                <w:rFonts w:eastAsia="Times New Roman" w:cs="Times New Roman"/>
                <w:sz w:val="24"/>
                <w:szCs w:val="24"/>
              </w:rPr>
              <w:t>Стрейчинг</w:t>
            </w:r>
            <w:proofErr w:type="spellEnd"/>
            <w:r w:rsidRPr="00CC5A11">
              <w:rPr>
                <w:rFonts w:eastAsia="Times New Roman" w:cs="Times New Roman"/>
                <w:sz w:val="24"/>
                <w:szCs w:val="24"/>
              </w:rPr>
              <w:t>.</w:t>
            </w:r>
          </w:p>
        </w:tc>
        <w:tc>
          <w:tcPr>
            <w:tcW w:w="3225" w:type="dxa"/>
            <w:vMerge/>
            <w:vAlign w:val="center"/>
          </w:tcPr>
          <w:p w14:paraId="7E74887A" w14:textId="77777777" w:rsidR="00AF7C85" w:rsidRPr="00CC5A11" w:rsidRDefault="00AF7C85"/>
        </w:tc>
      </w:tr>
      <w:tr w:rsidR="2CB06F76" w:rsidRPr="00CC5A11" w14:paraId="7A658E0F" w14:textId="77777777" w:rsidTr="2CB06F76">
        <w:trPr>
          <w:trHeight w:val="300"/>
        </w:trPr>
        <w:tc>
          <w:tcPr>
            <w:tcW w:w="3225" w:type="dxa"/>
            <w:tcMar>
              <w:left w:w="105" w:type="dxa"/>
              <w:right w:w="105" w:type="dxa"/>
            </w:tcMar>
            <w:vAlign w:val="center"/>
          </w:tcPr>
          <w:p w14:paraId="5A71A484" w14:textId="4F08246E"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Інтенсивність:</w:t>
            </w:r>
          </w:p>
        </w:tc>
        <w:tc>
          <w:tcPr>
            <w:tcW w:w="3225" w:type="dxa"/>
            <w:tcMar>
              <w:left w:w="105" w:type="dxa"/>
              <w:right w:w="105" w:type="dxa"/>
            </w:tcMar>
          </w:tcPr>
          <w:p w14:paraId="035A7655" w14:textId="4B23CEFA"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Помірна</w:t>
            </w:r>
          </w:p>
        </w:tc>
        <w:tc>
          <w:tcPr>
            <w:tcW w:w="3225" w:type="dxa"/>
            <w:vMerge/>
            <w:vAlign w:val="center"/>
          </w:tcPr>
          <w:p w14:paraId="28C1F035" w14:textId="77777777" w:rsidR="00AF7C85" w:rsidRPr="00CC5A11" w:rsidRDefault="00AF7C85"/>
        </w:tc>
      </w:tr>
      <w:tr w:rsidR="2CB06F76" w:rsidRPr="00CC5A11" w14:paraId="30CF698C" w14:textId="77777777" w:rsidTr="2CB06F76">
        <w:trPr>
          <w:trHeight w:val="300"/>
        </w:trPr>
        <w:tc>
          <w:tcPr>
            <w:tcW w:w="3225" w:type="dxa"/>
            <w:tcMar>
              <w:left w:w="105" w:type="dxa"/>
              <w:right w:w="105" w:type="dxa"/>
            </w:tcMar>
            <w:vAlign w:val="center"/>
          </w:tcPr>
          <w:p w14:paraId="434A6DC5" w14:textId="2A0E028A"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Режим ЧСС:</w:t>
            </w:r>
          </w:p>
        </w:tc>
        <w:tc>
          <w:tcPr>
            <w:tcW w:w="3225" w:type="dxa"/>
            <w:tcMar>
              <w:left w:w="105" w:type="dxa"/>
              <w:right w:w="105" w:type="dxa"/>
            </w:tcMar>
          </w:tcPr>
          <w:p w14:paraId="169C2B20" w14:textId="6B5839A2" w:rsidR="2CB06F76" w:rsidRPr="00CC5A11" w:rsidRDefault="2CB06F76" w:rsidP="2CB06F76">
            <w:pPr>
              <w:spacing w:after="200" w:line="276" w:lineRule="auto"/>
              <w:rPr>
                <w:rFonts w:eastAsia="Times New Roman" w:cs="Times New Roman"/>
                <w:sz w:val="24"/>
                <w:szCs w:val="24"/>
              </w:rPr>
            </w:pPr>
            <w:r w:rsidRPr="00CC5A11">
              <w:rPr>
                <w:rFonts w:eastAsia="Times New Roman" w:cs="Times New Roman"/>
                <w:sz w:val="24"/>
                <w:szCs w:val="24"/>
              </w:rPr>
              <w:t xml:space="preserve">60-70 </w:t>
            </w:r>
            <w:proofErr w:type="spellStart"/>
            <w:r w:rsidRPr="00CC5A11">
              <w:rPr>
                <w:rFonts w:eastAsia="Times New Roman" w:cs="Times New Roman"/>
                <w:sz w:val="24"/>
                <w:szCs w:val="24"/>
              </w:rPr>
              <w:t>уд.за</w:t>
            </w:r>
            <w:proofErr w:type="spellEnd"/>
            <w:r w:rsidRPr="00CC5A11">
              <w:rPr>
                <w:rFonts w:eastAsia="Times New Roman" w:cs="Times New Roman"/>
                <w:sz w:val="24"/>
                <w:szCs w:val="24"/>
              </w:rPr>
              <w:t xml:space="preserve"> хв.</w:t>
            </w:r>
          </w:p>
        </w:tc>
        <w:tc>
          <w:tcPr>
            <w:tcW w:w="3225" w:type="dxa"/>
            <w:vMerge/>
            <w:vAlign w:val="center"/>
          </w:tcPr>
          <w:p w14:paraId="49568F98" w14:textId="77777777" w:rsidR="00AF7C85" w:rsidRPr="00CC5A11" w:rsidRDefault="00AF7C85"/>
        </w:tc>
      </w:tr>
    </w:tbl>
    <w:p w14:paraId="5761EBAE" w14:textId="3A14614F" w:rsidR="2CB06F76" w:rsidRPr="00CC5A11" w:rsidRDefault="2CB06F76" w:rsidP="2CB06F76">
      <w:pPr>
        <w:widowControl w:val="0"/>
        <w:spacing w:line="360" w:lineRule="auto"/>
      </w:pPr>
    </w:p>
    <w:p w14:paraId="01134B6F" w14:textId="13115344" w:rsidR="2CB06F76" w:rsidRPr="00CC5A11" w:rsidRDefault="2CB06F76" w:rsidP="2CB06F76">
      <w:pPr>
        <w:widowControl w:val="0"/>
        <w:spacing w:line="360" w:lineRule="auto"/>
      </w:pPr>
      <w:r w:rsidRPr="00CC5A11">
        <w:t xml:space="preserve">Третій блок тренувань спрямований на відновлення організму після інтенсивних навантажень та підвищення гнучкості м'язів. Виконується кожного дня та включає вправи на </w:t>
      </w:r>
      <w:proofErr w:type="spellStart"/>
      <w:r w:rsidRPr="00CC5A11">
        <w:t>стрейчинг</w:t>
      </w:r>
      <w:proofErr w:type="spellEnd"/>
      <w:r w:rsidRPr="00CC5A11">
        <w:t>. Цей блок має на меті забезпечити артилеристів можливістю швидко відновлювати фізичні сили та готовність до подальших завдань.</w:t>
      </w:r>
    </w:p>
    <w:p w14:paraId="7075FD7F" w14:textId="77777777" w:rsidR="005338E1" w:rsidRPr="00CC5A11" w:rsidRDefault="005338E1" w:rsidP="2CB06F76">
      <w:pPr>
        <w:widowControl w:val="0"/>
        <w:spacing w:line="360" w:lineRule="auto"/>
      </w:pPr>
    </w:p>
    <w:p w14:paraId="62118BA9" w14:textId="77777777" w:rsidR="005338E1" w:rsidRPr="00CC5A11" w:rsidRDefault="005338E1" w:rsidP="2CB06F76">
      <w:pPr>
        <w:widowControl w:val="0"/>
        <w:spacing w:line="360" w:lineRule="auto"/>
      </w:pPr>
    </w:p>
    <w:p w14:paraId="67C4E276" w14:textId="77777777" w:rsidR="00C25A05" w:rsidRPr="00CC5A11" w:rsidRDefault="00C25A05" w:rsidP="00471D08">
      <w:pPr>
        <w:widowControl w:val="0"/>
        <w:spacing w:line="360" w:lineRule="auto"/>
        <w:ind w:firstLine="0"/>
      </w:pPr>
    </w:p>
    <w:p w14:paraId="75892EA7" w14:textId="778E4774" w:rsidR="3EB1828D" w:rsidRPr="00CC5A11" w:rsidRDefault="2CB06F76" w:rsidP="3EB1828D">
      <w:pPr>
        <w:widowControl w:val="0"/>
        <w:spacing w:line="360" w:lineRule="auto"/>
        <w:jc w:val="right"/>
      </w:pPr>
      <w:r w:rsidRPr="00CC5A11">
        <w:t>Таблиця 3.1</w:t>
      </w:r>
      <w:r w:rsidR="00471D08" w:rsidRPr="00CC5A11">
        <w:t>6</w:t>
      </w:r>
    </w:p>
    <w:p w14:paraId="7AF8BE55" w14:textId="7ADB337E" w:rsidR="00CC092D" w:rsidRPr="00CC5A11" w:rsidRDefault="00CC092D" w:rsidP="00CC092D">
      <w:pPr>
        <w:widowControl w:val="0"/>
        <w:spacing w:line="360" w:lineRule="auto"/>
        <w:ind w:firstLine="0"/>
        <w:jc w:val="center"/>
        <w:rPr>
          <w:b/>
        </w:rPr>
      </w:pPr>
      <w:r w:rsidRPr="00CC5A11">
        <w:rPr>
          <w:b/>
        </w:rPr>
        <w:t>Засоби третього блоку тренування на відновлення</w:t>
      </w:r>
    </w:p>
    <w:tbl>
      <w:tblPr>
        <w:tblStyle w:val="af6"/>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30"/>
        <w:gridCol w:w="3230"/>
        <w:gridCol w:w="3215"/>
      </w:tblGrid>
      <w:tr w:rsidR="2CB06F76" w:rsidRPr="00CC5A11" w14:paraId="6654AAC3" w14:textId="77777777" w:rsidTr="2CB06F76">
        <w:trPr>
          <w:trHeight w:val="270"/>
        </w:trPr>
        <w:tc>
          <w:tcPr>
            <w:tcW w:w="3230" w:type="dxa"/>
            <w:tcMar>
              <w:left w:w="105" w:type="dxa"/>
              <w:right w:w="105" w:type="dxa"/>
            </w:tcMar>
          </w:tcPr>
          <w:p w14:paraId="6D683479" w14:textId="407CA8D3"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lastRenderedPageBreak/>
              <w:t>Назва вправи</w:t>
            </w:r>
          </w:p>
        </w:tc>
        <w:tc>
          <w:tcPr>
            <w:tcW w:w="3230" w:type="dxa"/>
            <w:tcMar>
              <w:left w:w="105" w:type="dxa"/>
              <w:right w:w="105" w:type="dxa"/>
            </w:tcMar>
          </w:tcPr>
          <w:p w14:paraId="061C25E2" w14:textId="2E6A5118"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Дозування</w:t>
            </w:r>
          </w:p>
        </w:tc>
        <w:tc>
          <w:tcPr>
            <w:tcW w:w="3215" w:type="dxa"/>
            <w:tcMar>
              <w:left w:w="105" w:type="dxa"/>
              <w:right w:w="105" w:type="dxa"/>
            </w:tcMar>
          </w:tcPr>
          <w:p w14:paraId="74BF3C8A" w14:textId="62920227" w:rsidR="2CB06F76" w:rsidRPr="00CC5A11" w:rsidRDefault="2CB06F76" w:rsidP="2CB06F76">
            <w:pPr>
              <w:spacing w:after="200" w:line="276" w:lineRule="auto"/>
              <w:ind w:firstLine="0"/>
              <w:jc w:val="center"/>
              <w:rPr>
                <w:rFonts w:eastAsia="Times New Roman" w:cs="Times New Roman"/>
                <w:color w:val="000000" w:themeColor="text1"/>
                <w:sz w:val="24"/>
                <w:szCs w:val="24"/>
              </w:rPr>
            </w:pPr>
            <w:r w:rsidRPr="00CC5A11">
              <w:rPr>
                <w:rFonts w:eastAsia="Times New Roman" w:cs="Times New Roman"/>
                <w:color w:val="000000" w:themeColor="text1"/>
                <w:sz w:val="24"/>
                <w:szCs w:val="24"/>
              </w:rPr>
              <w:t>Рекомендації</w:t>
            </w:r>
          </w:p>
        </w:tc>
      </w:tr>
      <w:tr w:rsidR="2CB06F76" w:rsidRPr="00CC5A11" w14:paraId="6878E2C0" w14:textId="77777777" w:rsidTr="2CB06F76">
        <w:trPr>
          <w:trHeight w:val="1350"/>
        </w:trPr>
        <w:tc>
          <w:tcPr>
            <w:tcW w:w="3230" w:type="dxa"/>
            <w:tcMar>
              <w:left w:w="105" w:type="dxa"/>
              <w:right w:w="105" w:type="dxa"/>
            </w:tcMar>
          </w:tcPr>
          <w:p w14:paraId="7B4FF8AE" w14:textId="3C107311"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1.Стрейчинг </w:t>
            </w:r>
            <w:r w:rsidR="00CC5A11">
              <w:rPr>
                <w:rFonts w:eastAsia="Times New Roman" w:cs="Times New Roman"/>
                <w:color w:val="000000" w:themeColor="text1"/>
                <w:sz w:val="24"/>
                <w:szCs w:val="24"/>
              </w:rPr>
              <w:t>м’</w:t>
            </w:r>
            <w:r w:rsidR="00CC5A11" w:rsidRPr="00CC5A11">
              <w:rPr>
                <w:rFonts w:eastAsia="Times New Roman" w:cs="Times New Roman"/>
                <w:color w:val="000000" w:themeColor="text1"/>
                <w:sz w:val="24"/>
                <w:szCs w:val="24"/>
              </w:rPr>
              <w:t xml:space="preserve">язів грудного відділу </w:t>
            </w:r>
            <w:r w:rsidRPr="00CC5A11">
              <w:rPr>
                <w:rFonts w:eastAsia="Times New Roman" w:cs="Times New Roman"/>
                <w:color w:val="000000" w:themeColor="text1"/>
                <w:sz w:val="24"/>
                <w:szCs w:val="24"/>
              </w:rPr>
              <w:t>і плечей</w:t>
            </w:r>
          </w:p>
        </w:tc>
        <w:tc>
          <w:tcPr>
            <w:tcW w:w="3230" w:type="dxa"/>
            <w:tcMar>
              <w:left w:w="105" w:type="dxa"/>
              <w:right w:w="105" w:type="dxa"/>
            </w:tcMar>
          </w:tcPr>
          <w:p w14:paraId="5445045C" w14:textId="5AE22942"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Час виконання 40 секунд 4 підходи відпочинок між підходами 10 секунд</w:t>
            </w:r>
          </w:p>
          <w:p w14:paraId="33619AE2" w14:textId="36AD8247" w:rsidR="2CB06F76" w:rsidRPr="00CC5A11" w:rsidRDefault="2CB06F76" w:rsidP="2CB06F76">
            <w:pPr>
              <w:spacing w:after="200" w:line="276" w:lineRule="auto"/>
              <w:ind w:firstLine="0"/>
              <w:rPr>
                <w:rFonts w:eastAsia="Times New Roman" w:cs="Times New Roman"/>
                <w:color w:val="000000" w:themeColor="text1"/>
                <w:sz w:val="24"/>
                <w:szCs w:val="24"/>
              </w:rPr>
            </w:pPr>
          </w:p>
          <w:p w14:paraId="0AB96072" w14:textId="7A264F9D" w:rsidR="2CB06F76" w:rsidRPr="00CC5A11" w:rsidRDefault="2CB06F76" w:rsidP="2CB06F76">
            <w:pPr>
              <w:spacing w:after="200" w:line="276" w:lineRule="auto"/>
              <w:ind w:firstLine="0"/>
              <w:rPr>
                <w:rFonts w:eastAsia="Times New Roman" w:cs="Times New Roman"/>
                <w:color w:val="000000" w:themeColor="text1"/>
                <w:sz w:val="24"/>
                <w:szCs w:val="24"/>
              </w:rPr>
            </w:pPr>
          </w:p>
        </w:tc>
        <w:tc>
          <w:tcPr>
            <w:tcW w:w="3215" w:type="dxa"/>
            <w:tcMar>
              <w:left w:w="105" w:type="dxa"/>
              <w:right w:w="105" w:type="dxa"/>
            </w:tcMar>
            <w:vAlign w:val="center"/>
          </w:tcPr>
          <w:p w14:paraId="045B19C0" w14:textId="5640B741"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Стійте прямо, </w:t>
            </w:r>
            <w:proofErr w:type="spellStart"/>
            <w:r w:rsidRPr="00CC5A11">
              <w:rPr>
                <w:rFonts w:eastAsia="Times New Roman" w:cs="Times New Roman"/>
                <w:color w:val="000000" w:themeColor="text1"/>
                <w:sz w:val="24"/>
                <w:szCs w:val="24"/>
              </w:rPr>
              <w:t>підніміть</w:t>
            </w:r>
            <w:proofErr w:type="spellEnd"/>
            <w:r w:rsidRPr="00CC5A11">
              <w:rPr>
                <w:rFonts w:eastAsia="Times New Roman" w:cs="Times New Roman"/>
                <w:color w:val="000000" w:themeColor="text1"/>
                <w:sz w:val="24"/>
                <w:szCs w:val="24"/>
              </w:rPr>
              <w:t xml:space="preserve"> руки вгору, з'єднавши долоні, повільно нахиляйтеся вперед, розтягуючи груди та плечі.</w:t>
            </w:r>
          </w:p>
        </w:tc>
      </w:tr>
      <w:tr w:rsidR="2CB06F76" w:rsidRPr="00CC5A11" w14:paraId="6843B81E" w14:textId="77777777" w:rsidTr="2CB06F76">
        <w:trPr>
          <w:trHeight w:val="300"/>
        </w:trPr>
        <w:tc>
          <w:tcPr>
            <w:tcW w:w="3230" w:type="dxa"/>
            <w:tcMar>
              <w:left w:w="105" w:type="dxa"/>
              <w:right w:w="105" w:type="dxa"/>
            </w:tcMar>
          </w:tcPr>
          <w:p w14:paraId="04B9FE18" w14:textId="3E6050A8"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2. </w:t>
            </w:r>
            <w:proofErr w:type="spellStart"/>
            <w:r w:rsidRPr="00CC5A11">
              <w:rPr>
                <w:rFonts w:eastAsia="Times New Roman" w:cs="Times New Roman"/>
                <w:color w:val="000000" w:themeColor="text1"/>
                <w:sz w:val="24"/>
                <w:szCs w:val="24"/>
              </w:rPr>
              <w:t>Стрейчинг</w:t>
            </w:r>
            <w:proofErr w:type="spellEnd"/>
            <w:r w:rsidRPr="00CC5A11">
              <w:rPr>
                <w:rFonts w:eastAsia="Times New Roman" w:cs="Times New Roman"/>
                <w:color w:val="000000" w:themeColor="text1"/>
                <w:sz w:val="24"/>
                <w:szCs w:val="24"/>
              </w:rPr>
              <w:t xml:space="preserve"> </w:t>
            </w:r>
            <w:r w:rsidR="00CC5A11" w:rsidRPr="00CC5A11">
              <w:rPr>
                <w:rFonts w:eastAsia="Times New Roman" w:cs="Times New Roman"/>
                <w:color w:val="000000" w:themeColor="text1"/>
                <w:sz w:val="24"/>
                <w:szCs w:val="24"/>
              </w:rPr>
              <w:t>м</w:t>
            </w:r>
            <w:r w:rsidR="00CC5A11">
              <w:rPr>
                <w:rFonts w:eastAsia="Times New Roman" w:cs="Times New Roman"/>
                <w:color w:val="000000" w:themeColor="text1"/>
                <w:sz w:val="24"/>
                <w:szCs w:val="24"/>
              </w:rPr>
              <w:t>’</w:t>
            </w:r>
            <w:r w:rsidR="00CC5A11" w:rsidRPr="00CC5A11">
              <w:rPr>
                <w:rFonts w:eastAsia="Times New Roman" w:cs="Times New Roman"/>
                <w:color w:val="000000" w:themeColor="text1"/>
                <w:sz w:val="24"/>
                <w:szCs w:val="24"/>
              </w:rPr>
              <w:t xml:space="preserve">язів </w:t>
            </w:r>
            <w:r w:rsidRPr="00CC5A11">
              <w:rPr>
                <w:rFonts w:eastAsia="Times New Roman" w:cs="Times New Roman"/>
                <w:color w:val="000000" w:themeColor="text1"/>
                <w:sz w:val="24"/>
                <w:szCs w:val="24"/>
              </w:rPr>
              <w:t>спини</w:t>
            </w:r>
          </w:p>
        </w:tc>
        <w:tc>
          <w:tcPr>
            <w:tcW w:w="3230" w:type="dxa"/>
            <w:tcMar>
              <w:left w:w="105" w:type="dxa"/>
              <w:right w:w="105" w:type="dxa"/>
            </w:tcMar>
          </w:tcPr>
          <w:p w14:paraId="269E3637" w14:textId="32751BA6"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Час виконання 50 секунд 4 підходи відпочинок між підходами 10 секунд</w:t>
            </w:r>
          </w:p>
          <w:p w14:paraId="00187771" w14:textId="36AD8247" w:rsidR="2CB06F76" w:rsidRPr="00CC5A11" w:rsidRDefault="2CB06F76" w:rsidP="2CB06F76">
            <w:pPr>
              <w:spacing w:after="200" w:line="276" w:lineRule="auto"/>
              <w:ind w:firstLine="0"/>
              <w:rPr>
                <w:rFonts w:eastAsia="Times New Roman" w:cs="Times New Roman"/>
                <w:color w:val="000000" w:themeColor="text1"/>
                <w:sz w:val="24"/>
                <w:szCs w:val="24"/>
              </w:rPr>
            </w:pPr>
          </w:p>
          <w:p w14:paraId="26B7E8E4" w14:textId="50C6BCBA" w:rsidR="2CB06F76" w:rsidRPr="00CC5A11" w:rsidRDefault="2CB06F76" w:rsidP="00134BBB">
            <w:pPr>
              <w:spacing w:after="200" w:line="276" w:lineRule="auto"/>
              <w:ind w:firstLine="0"/>
              <w:rPr>
                <w:rFonts w:eastAsia="Times New Roman" w:cs="Times New Roman"/>
                <w:color w:val="000000" w:themeColor="text1"/>
                <w:sz w:val="24"/>
                <w:szCs w:val="24"/>
              </w:rPr>
            </w:pPr>
          </w:p>
        </w:tc>
        <w:tc>
          <w:tcPr>
            <w:tcW w:w="3215" w:type="dxa"/>
            <w:tcMar>
              <w:left w:w="105" w:type="dxa"/>
              <w:right w:w="105" w:type="dxa"/>
            </w:tcMar>
            <w:vAlign w:val="center"/>
          </w:tcPr>
          <w:p w14:paraId="3BD1298E" w14:textId="131B1B4F"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Сідайте на підлогу з ногами вперед, повільно нахиляйтеся вперед, намагаючись доторкнутися до підлоги.</w:t>
            </w:r>
          </w:p>
        </w:tc>
      </w:tr>
      <w:tr w:rsidR="2CB06F76" w:rsidRPr="00CC5A11" w14:paraId="3FC25ECE" w14:textId="77777777" w:rsidTr="2CB06F76">
        <w:trPr>
          <w:trHeight w:val="300"/>
        </w:trPr>
        <w:tc>
          <w:tcPr>
            <w:tcW w:w="3230" w:type="dxa"/>
            <w:tcMar>
              <w:left w:w="105" w:type="dxa"/>
              <w:right w:w="105" w:type="dxa"/>
            </w:tcMar>
          </w:tcPr>
          <w:p w14:paraId="7F518051" w14:textId="5E1B3195" w:rsidR="2CB06F76" w:rsidRPr="00CC5A11" w:rsidRDefault="2CB06F76" w:rsidP="2CB06F76">
            <w:pPr>
              <w:spacing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3. </w:t>
            </w:r>
            <w:proofErr w:type="spellStart"/>
            <w:r w:rsidRPr="00CC5A11">
              <w:rPr>
                <w:rFonts w:eastAsia="Times New Roman" w:cs="Times New Roman"/>
                <w:color w:val="000000" w:themeColor="text1"/>
                <w:sz w:val="24"/>
                <w:szCs w:val="24"/>
              </w:rPr>
              <w:t>Стрейчинг</w:t>
            </w:r>
            <w:proofErr w:type="spellEnd"/>
            <w:r w:rsidRPr="00CC5A11">
              <w:rPr>
                <w:rFonts w:eastAsia="Times New Roman" w:cs="Times New Roman"/>
                <w:color w:val="000000" w:themeColor="text1"/>
                <w:sz w:val="24"/>
                <w:szCs w:val="24"/>
              </w:rPr>
              <w:t xml:space="preserve"> </w:t>
            </w:r>
            <w:r w:rsidR="00CC5A11" w:rsidRPr="00CC5A11">
              <w:rPr>
                <w:rFonts w:eastAsia="Times New Roman" w:cs="Times New Roman"/>
                <w:color w:val="000000" w:themeColor="text1"/>
                <w:sz w:val="24"/>
                <w:szCs w:val="24"/>
              </w:rPr>
              <w:t>м</w:t>
            </w:r>
            <w:r w:rsidR="00CC5A11">
              <w:rPr>
                <w:rFonts w:eastAsia="Times New Roman" w:cs="Times New Roman"/>
                <w:color w:val="000000" w:themeColor="text1"/>
                <w:sz w:val="24"/>
                <w:szCs w:val="24"/>
              </w:rPr>
              <w:t>’</w:t>
            </w:r>
            <w:r w:rsidR="00CC5A11" w:rsidRPr="00CC5A11">
              <w:rPr>
                <w:rFonts w:eastAsia="Times New Roman" w:cs="Times New Roman"/>
                <w:color w:val="000000" w:themeColor="text1"/>
                <w:sz w:val="24"/>
                <w:szCs w:val="24"/>
              </w:rPr>
              <w:t>язів</w:t>
            </w:r>
            <w:r w:rsidR="00CC5A11">
              <w:rPr>
                <w:rFonts w:eastAsia="Times New Roman" w:cs="Times New Roman"/>
                <w:color w:val="000000" w:themeColor="text1"/>
                <w:sz w:val="24"/>
                <w:szCs w:val="24"/>
              </w:rPr>
              <w:t xml:space="preserve"> </w:t>
            </w:r>
            <w:r w:rsidR="00CC5A11" w:rsidRPr="00CC5A11">
              <w:rPr>
                <w:rFonts w:eastAsia="Times New Roman" w:cs="Times New Roman"/>
                <w:color w:val="000000" w:themeColor="text1"/>
                <w:sz w:val="24"/>
                <w:szCs w:val="24"/>
              </w:rPr>
              <w:t>стегна</w:t>
            </w:r>
          </w:p>
        </w:tc>
        <w:tc>
          <w:tcPr>
            <w:tcW w:w="3230" w:type="dxa"/>
            <w:tcMar>
              <w:left w:w="105" w:type="dxa"/>
              <w:right w:w="105" w:type="dxa"/>
            </w:tcMar>
          </w:tcPr>
          <w:p w14:paraId="5B4E49B7" w14:textId="0D18DDEA"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Час виконання 50 секунд 4 підходи відпочинок між підходами 10 секунд</w:t>
            </w:r>
          </w:p>
          <w:p w14:paraId="3153015B" w14:textId="36AD8247" w:rsidR="2CB06F76" w:rsidRPr="00CC5A11" w:rsidRDefault="2CB06F76" w:rsidP="2CB06F76">
            <w:pPr>
              <w:spacing w:after="200" w:line="276" w:lineRule="auto"/>
              <w:ind w:firstLine="0"/>
              <w:rPr>
                <w:rFonts w:eastAsia="Times New Roman" w:cs="Times New Roman"/>
                <w:color w:val="000000" w:themeColor="text1"/>
                <w:sz w:val="24"/>
                <w:szCs w:val="24"/>
              </w:rPr>
            </w:pPr>
          </w:p>
          <w:p w14:paraId="11DA5FBD" w14:textId="2AC93C0A" w:rsidR="2CB06F76" w:rsidRPr="00CC5A11" w:rsidRDefault="2CB06F76" w:rsidP="2CB06F76">
            <w:pPr>
              <w:spacing w:after="200" w:line="276" w:lineRule="auto"/>
              <w:ind w:firstLine="0"/>
              <w:rPr>
                <w:rFonts w:eastAsia="Times New Roman" w:cs="Times New Roman"/>
                <w:color w:val="000000" w:themeColor="text1"/>
                <w:sz w:val="24"/>
                <w:szCs w:val="24"/>
              </w:rPr>
            </w:pPr>
          </w:p>
        </w:tc>
        <w:tc>
          <w:tcPr>
            <w:tcW w:w="3215" w:type="dxa"/>
            <w:tcMar>
              <w:left w:w="105" w:type="dxa"/>
              <w:right w:w="105" w:type="dxa"/>
            </w:tcMar>
            <w:vAlign w:val="center"/>
          </w:tcPr>
          <w:p w14:paraId="08D54FC7" w14:textId="458BE6A2" w:rsidR="2CB06F76" w:rsidRPr="00CC5A11" w:rsidRDefault="2CB06F76" w:rsidP="2CB06F76">
            <w:pPr>
              <w:spacing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Ля</w:t>
            </w:r>
            <w:r w:rsidR="00134BBB" w:rsidRPr="00CC5A11">
              <w:rPr>
                <w:rFonts w:eastAsia="Times New Roman" w:cs="Times New Roman"/>
                <w:color w:val="000000" w:themeColor="text1"/>
                <w:sz w:val="24"/>
                <w:szCs w:val="24"/>
              </w:rPr>
              <w:t>ж</w:t>
            </w:r>
            <w:r w:rsidRPr="00CC5A11">
              <w:rPr>
                <w:rFonts w:eastAsia="Times New Roman" w:cs="Times New Roman"/>
                <w:color w:val="000000" w:themeColor="text1"/>
                <w:sz w:val="24"/>
                <w:szCs w:val="24"/>
              </w:rPr>
              <w:t>те на спину з однією ногою піднятою, хапайте за коліно та тягніть його до грудей.</w:t>
            </w:r>
          </w:p>
          <w:p w14:paraId="613F2F97" w14:textId="1637BCA7" w:rsidR="2CB06F76" w:rsidRPr="00CC5A11" w:rsidRDefault="2CB06F76" w:rsidP="2CB06F76">
            <w:pPr>
              <w:spacing w:line="276" w:lineRule="auto"/>
              <w:ind w:firstLine="0"/>
              <w:rPr>
                <w:rFonts w:eastAsia="Times New Roman" w:cs="Times New Roman"/>
                <w:color w:val="000000" w:themeColor="text1"/>
                <w:sz w:val="24"/>
                <w:szCs w:val="24"/>
              </w:rPr>
            </w:pPr>
          </w:p>
          <w:p w14:paraId="22E80FB4" w14:textId="2482B13F" w:rsidR="2CB06F76" w:rsidRPr="00CC5A11" w:rsidRDefault="2CB06F76" w:rsidP="2CB06F76">
            <w:pPr>
              <w:spacing w:line="276" w:lineRule="auto"/>
              <w:ind w:firstLine="0"/>
              <w:rPr>
                <w:rFonts w:eastAsia="Times New Roman" w:cs="Times New Roman"/>
                <w:color w:val="000000" w:themeColor="text1"/>
                <w:sz w:val="24"/>
                <w:szCs w:val="24"/>
              </w:rPr>
            </w:pPr>
          </w:p>
        </w:tc>
      </w:tr>
      <w:tr w:rsidR="2CB06F76" w:rsidRPr="00CC5A11" w14:paraId="22AE8C47" w14:textId="77777777" w:rsidTr="2CB06F76">
        <w:trPr>
          <w:trHeight w:val="300"/>
        </w:trPr>
        <w:tc>
          <w:tcPr>
            <w:tcW w:w="3230" w:type="dxa"/>
            <w:tcMar>
              <w:left w:w="105" w:type="dxa"/>
              <w:right w:w="105" w:type="dxa"/>
            </w:tcMar>
          </w:tcPr>
          <w:p w14:paraId="16ABC8B3" w14:textId="7B5B590B" w:rsidR="2CB06F76" w:rsidRPr="00CC5A11" w:rsidRDefault="2CB06F76" w:rsidP="2CB06F76">
            <w:pPr>
              <w:spacing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 xml:space="preserve">4. </w:t>
            </w:r>
            <w:proofErr w:type="spellStart"/>
            <w:r w:rsidRPr="00CC5A11">
              <w:rPr>
                <w:rFonts w:eastAsia="Times New Roman" w:cs="Times New Roman"/>
                <w:color w:val="000000" w:themeColor="text1"/>
                <w:sz w:val="24"/>
                <w:szCs w:val="24"/>
              </w:rPr>
              <w:t>Стрейчинг</w:t>
            </w:r>
            <w:proofErr w:type="spellEnd"/>
            <w:r w:rsidRPr="00CC5A11">
              <w:rPr>
                <w:rFonts w:eastAsia="Times New Roman" w:cs="Times New Roman"/>
                <w:color w:val="000000" w:themeColor="text1"/>
                <w:sz w:val="24"/>
                <w:szCs w:val="24"/>
              </w:rPr>
              <w:t xml:space="preserve"> </w:t>
            </w:r>
            <w:proofErr w:type="spellStart"/>
            <w:r w:rsidR="00CC5A11">
              <w:rPr>
                <w:rFonts w:eastAsia="Times New Roman" w:cs="Times New Roman"/>
                <w:color w:val="000000" w:themeColor="text1"/>
                <w:sz w:val="24"/>
                <w:szCs w:val="24"/>
              </w:rPr>
              <w:t>литкоговго</w:t>
            </w:r>
            <w:proofErr w:type="spellEnd"/>
            <w:r w:rsidR="00CC5A11">
              <w:rPr>
                <w:rFonts w:eastAsia="Times New Roman" w:cs="Times New Roman"/>
                <w:color w:val="000000" w:themeColor="text1"/>
                <w:sz w:val="24"/>
                <w:szCs w:val="24"/>
              </w:rPr>
              <w:t xml:space="preserve"> м’язу</w:t>
            </w:r>
          </w:p>
        </w:tc>
        <w:tc>
          <w:tcPr>
            <w:tcW w:w="3230" w:type="dxa"/>
            <w:tcMar>
              <w:left w:w="105" w:type="dxa"/>
              <w:right w:w="105" w:type="dxa"/>
            </w:tcMar>
          </w:tcPr>
          <w:p w14:paraId="7BD7443F" w14:textId="03CA9138" w:rsidR="2CB06F76" w:rsidRPr="00CC5A11" w:rsidRDefault="2CB06F76" w:rsidP="2CB06F76">
            <w:pPr>
              <w:spacing w:after="200"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Час виконання 30 секунд 4 підходи відпочинок між підходами 10 секунд</w:t>
            </w:r>
          </w:p>
          <w:p w14:paraId="41E0A8C1" w14:textId="36AD8247" w:rsidR="2CB06F76" w:rsidRPr="00CC5A11" w:rsidRDefault="2CB06F76" w:rsidP="2CB06F76">
            <w:pPr>
              <w:spacing w:after="200" w:line="276" w:lineRule="auto"/>
              <w:ind w:firstLine="0"/>
              <w:rPr>
                <w:rFonts w:eastAsia="Times New Roman" w:cs="Times New Roman"/>
                <w:color w:val="000000" w:themeColor="text1"/>
                <w:sz w:val="24"/>
                <w:szCs w:val="24"/>
              </w:rPr>
            </w:pPr>
          </w:p>
          <w:p w14:paraId="46ACAAB1" w14:textId="78F21D03" w:rsidR="2CB06F76" w:rsidRPr="00CC5A11" w:rsidRDefault="2CB06F76" w:rsidP="00134BBB">
            <w:pPr>
              <w:spacing w:after="200" w:line="276" w:lineRule="auto"/>
              <w:ind w:firstLine="0"/>
              <w:rPr>
                <w:rFonts w:eastAsia="Times New Roman" w:cs="Times New Roman"/>
                <w:color w:val="000000" w:themeColor="text1"/>
                <w:sz w:val="24"/>
                <w:szCs w:val="24"/>
              </w:rPr>
            </w:pPr>
          </w:p>
        </w:tc>
        <w:tc>
          <w:tcPr>
            <w:tcW w:w="3215" w:type="dxa"/>
            <w:tcMar>
              <w:left w:w="105" w:type="dxa"/>
              <w:right w:w="105" w:type="dxa"/>
            </w:tcMar>
            <w:vAlign w:val="center"/>
          </w:tcPr>
          <w:p w14:paraId="12A6F47C" w14:textId="02BEDB3A" w:rsidR="2CB06F76" w:rsidRPr="00CC5A11" w:rsidRDefault="2CB06F76" w:rsidP="2CB06F76">
            <w:pPr>
              <w:spacing w:line="276" w:lineRule="auto"/>
              <w:ind w:firstLine="0"/>
              <w:rPr>
                <w:rFonts w:eastAsia="Times New Roman" w:cs="Times New Roman"/>
                <w:color w:val="000000" w:themeColor="text1"/>
                <w:sz w:val="24"/>
                <w:szCs w:val="24"/>
              </w:rPr>
            </w:pPr>
            <w:r w:rsidRPr="00CC5A11">
              <w:rPr>
                <w:rFonts w:eastAsia="Times New Roman" w:cs="Times New Roman"/>
                <w:color w:val="000000" w:themeColor="text1"/>
                <w:sz w:val="24"/>
                <w:szCs w:val="24"/>
              </w:rPr>
              <w:t>Стоячи прямо, крокуйте однією ногою назад, згинайте передню ногу в коліні, спрямовуючи тильну ногу.</w:t>
            </w:r>
          </w:p>
          <w:p w14:paraId="1CBB3EFC" w14:textId="0CA4B108" w:rsidR="2CB06F76" w:rsidRPr="00CC5A11" w:rsidRDefault="2CB06F76" w:rsidP="2CB06F76">
            <w:pPr>
              <w:spacing w:line="276" w:lineRule="auto"/>
              <w:ind w:firstLine="0"/>
              <w:rPr>
                <w:rFonts w:eastAsia="Times New Roman" w:cs="Times New Roman"/>
                <w:color w:val="000000" w:themeColor="text1"/>
                <w:sz w:val="24"/>
                <w:szCs w:val="24"/>
              </w:rPr>
            </w:pPr>
          </w:p>
        </w:tc>
      </w:tr>
    </w:tbl>
    <w:p w14:paraId="08882195" w14:textId="0BE06AB5" w:rsidR="3EB1828D" w:rsidRPr="00CC5A11" w:rsidRDefault="3EB1828D" w:rsidP="3EB1828D">
      <w:pPr>
        <w:widowControl w:val="0"/>
        <w:spacing w:line="360" w:lineRule="auto"/>
      </w:pPr>
    </w:p>
    <w:p w14:paraId="2BBEA789" w14:textId="20CCDA29" w:rsidR="3EB1828D" w:rsidRPr="00CC5A11" w:rsidRDefault="3EB1828D" w:rsidP="3EB1828D">
      <w:pPr>
        <w:widowControl w:val="0"/>
        <w:spacing w:line="360" w:lineRule="auto"/>
      </w:pPr>
      <w:r w:rsidRPr="00CC5A11">
        <w:t>Завершуючи розділ, важливо підкреслити, що розробл</w:t>
      </w:r>
      <w:r w:rsidR="00325148" w:rsidRPr="00CC5A11">
        <w:t xml:space="preserve">ена методика </w:t>
      </w:r>
      <w:r w:rsidRPr="00CC5A11">
        <w:t xml:space="preserve">з урахуванням вимог і особливостей служби в артилерійських підрозділах та бойових умов. Надані </w:t>
      </w:r>
      <w:r w:rsidR="00325148" w:rsidRPr="00CC5A11">
        <w:t>параметри тренувань</w:t>
      </w:r>
      <w:r w:rsidRPr="00CC5A11">
        <w:t xml:space="preserve"> мають на меті покращення фізичної підгот</w:t>
      </w:r>
      <w:r w:rsidR="00134BBB" w:rsidRPr="00CC5A11">
        <w:t>овленості</w:t>
      </w:r>
      <w:r w:rsidRPr="00CC5A11">
        <w:t xml:space="preserve"> та загального здоров'я військовослужбовців, забезпечення їх готовності до виконання завдань в умова</w:t>
      </w:r>
      <w:r w:rsidR="00134BBB" w:rsidRPr="00CC5A11">
        <w:t>х бойових завдань</w:t>
      </w:r>
      <w:r w:rsidRPr="00CC5A11">
        <w:t>.</w:t>
      </w:r>
    </w:p>
    <w:p w14:paraId="54EF32B8" w14:textId="20CACD2C" w:rsidR="3EB1828D" w:rsidRPr="00CC5A11" w:rsidRDefault="00134BBB" w:rsidP="3EB1828D">
      <w:pPr>
        <w:widowControl w:val="0"/>
        <w:spacing w:line="360" w:lineRule="auto"/>
      </w:pPr>
      <w:r w:rsidRPr="00CC5A11">
        <w:t>Апробація</w:t>
      </w:r>
      <w:r w:rsidR="2CB06F76" w:rsidRPr="00CC5A11">
        <w:t xml:space="preserve"> </w:t>
      </w:r>
      <w:r w:rsidR="00325148" w:rsidRPr="00CC5A11">
        <w:t>авторської методики</w:t>
      </w:r>
      <w:r w:rsidR="2CB06F76" w:rsidRPr="00CC5A11">
        <w:t xml:space="preserve"> сприяло підвищенню ефективності виконання військов</w:t>
      </w:r>
      <w:r w:rsidRPr="00CC5A11">
        <w:t>о-професійної діяльності артилеристів</w:t>
      </w:r>
      <w:r w:rsidR="2CB06F76" w:rsidRPr="00CC5A11">
        <w:t>, збільшенню витривалості та сили, а також зниженню ризику отримання травм, нами було виявлено що, показники рухової діяльності збільшилися на 3</w:t>
      </w:r>
      <w:r w:rsidRPr="00CC5A11">
        <w:t>3,3</w:t>
      </w:r>
      <w:r w:rsidR="2CB06F76" w:rsidRPr="00CC5A11">
        <w:t xml:space="preserve">%. Крім того, відновлювальний </w:t>
      </w:r>
      <w:r w:rsidR="00325148" w:rsidRPr="00CC5A11">
        <w:t>етап</w:t>
      </w:r>
      <w:r w:rsidR="2CB06F76" w:rsidRPr="00CC5A11">
        <w:t xml:space="preserve"> </w:t>
      </w:r>
      <w:r w:rsidRPr="00CC5A11">
        <w:t xml:space="preserve">виступає кращим допоміжним засобом </w:t>
      </w:r>
      <w:r w:rsidR="2CB06F76" w:rsidRPr="00CC5A11">
        <w:t>допомагає швидше відновити</w:t>
      </w:r>
      <w:r w:rsidRPr="00CC5A11">
        <w:t>сь</w:t>
      </w:r>
      <w:r w:rsidR="2CB06F76" w:rsidRPr="00CC5A11">
        <w:t xml:space="preserve"> після тренувань та бойових дій, забезпечуючи загальн</w:t>
      </w:r>
      <w:r w:rsidRPr="00CC5A11">
        <w:t>е</w:t>
      </w:r>
      <w:r w:rsidR="2CB06F76" w:rsidRPr="00CC5A11">
        <w:t xml:space="preserve"> збереження фізичного та психологічного здоров'я</w:t>
      </w:r>
      <w:r w:rsidRPr="00CC5A11">
        <w:t xml:space="preserve"> </w:t>
      </w:r>
      <w:r w:rsidR="2CB06F76" w:rsidRPr="00CC5A11">
        <w:t>артилеристів.</w:t>
      </w:r>
    </w:p>
    <w:p w14:paraId="75E7C5A1" w14:textId="0F7C8CBA" w:rsidR="00CC092D" w:rsidRPr="00CC5A11" w:rsidRDefault="2CB06F76" w:rsidP="00325148">
      <w:pPr>
        <w:widowControl w:val="0"/>
        <w:spacing w:line="360" w:lineRule="auto"/>
      </w:pPr>
      <w:r w:rsidRPr="00CC5A11">
        <w:lastRenderedPageBreak/>
        <w:t>Вико</w:t>
      </w:r>
      <w:r w:rsidR="00134BBB" w:rsidRPr="00CC5A11">
        <w:t xml:space="preserve">нання </w:t>
      </w:r>
      <w:r w:rsidR="00325148" w:rsidRPr="00CC5A11">
        <w:t>тренувального процесу</w:t>
      </w:r>
      <w:r w:rsidRPr="00CC5A11">
        <w:t xml:space="preserve"> повинно супроводжуватися під наглядом кваліфікованих інструкторів </w:t>
      </w:r>
      <w:r w:rsidR="00134BBB" w:rsidRPr="00CC5A11">
        <w:t xml:space="preserve">з фізичної підготовки і спорту </w:t>
      </w:r>
      <w:r w:rsidRPr="00CC5A11">
        <w:t>та з урахуванням індивідуальних особливостей кожного військовослужбовця. Регулярна практика, дисципліна та відданість допоможуть досягти найкращих результатів у підвищенні фізичної підготовки та виконанні службових обов'язків.</w:t>
      </w:r>
    </w:p>
    <w:p w14:paraId="5F47035F" w14:textId="77777777" w:rsidR="004375FE" w:rsidRPr="00CC5A11" w:rsidRDefault="004375FE" w:rsidP="005338E1">
      <w:pPr>
        <w:widowControl w:val="0"/>
        <w:spacing w:line="360" w:lineRule="auto"/>
        <w:ind w:firstLine="0"/>
      </w:pPr>
    </w:p>
    <w:p w14:paraId="1D821E87" w14:textId="002F1E5E" w:rsidR="5BE05A8E" w:rsidRPr="00CC5A11" w:rsidRDefault="2CB06F76" w:rsidP="00192EBB">
      <w:pPr>
        <w:pStyle w:val="2"/>
        <w:widowControl w:val="0"/>
        <w:jc w:val="both"/>
      </w:pPr>
      <w:bookmarkStart w:id="49" w:name="_Toc720502514"/>
      <w:r w:rsidRPr="00CC5A11">
        <w:t xml:space="preserve">3.3 Практичні рекомендації </w:t>
      </w:r>
      <w:r w:rsidR="00325148" w:rsidRPr="00CC5A11">
        <w:t xml:space="preserve">командирам підрозділів </w:t>
      </w:r>
      <w:r w:rsidRPr="00CC5A11">
        <w:t xml:space="preserve">щодо використання розробленої </w:t>
      </w:r>
      <w:r w:rsidR="00325148" w:rsidRPr="00CC5A11">
        <w:t>методики</w:t>
      </w:r>
      <w:r w:rsidRPr="00CC5A11">
        <w:t xml:space="preserve"> в системі </w:t>
      </w:r>
      <w:bookmarkEnd w:id="49"/>
      <w:r w:rsidR="00325148" w:rsidRPr="00CC5A11">
        <w:t>підготовки артилеристів</w:t>
      </w:r>
    </w:p>
    <w:p w14:paraId="18D3CE25" w14:textId="00441736" w:rsidR="5BE05A8E" w:rsidRPr="00CC5A11" w:rsidRDefault="5BE05A8E" w:rsidP="5BE05A8E">
      <w:pPr>
        <w:widowControl w:val="0"/>
        <w:spacing w:line="360" w:lineRule="auto"/>
      </w:pPr>
    </w:p>
    <w:p w14:paraId="2A12EEC0" w14:textId="7998FD8F" w:rsidR="00325148" w:rsidRPr="00CC5A11" w:rsidRDefault="00325148" w:rsidP="00716C63">
      <w:pPr>
        <w:widowControl w:val="0"/>
        <w:spacing w:line="360" w:lineRule="auto"/>
        <w:ind w:firstLine="708"/>
        <w:outlineLvl w:val="1"/>
        <w:rPr>
          <w:rFonts w:eastAsia="Calibri" w:cs="Times New Roman"/>
        </w:rPr>
      </w:pPr>
      <w:r w:rsidRPr="00CC5A11">
        <w:rPr>
          <w:rFonts w:eastAsia="Calibri" w:cs="Times New Roman"/>
        </w:rPr>
        <w:t>Після детального аналізу професійних особливосте</w:t>
      </w:r>
      <w:r w:rsidR="00CC5A11">
        <w:rPr>
          <w:rFonts w:eastAsia="Calibri" w:cs="Times New Roman"/>
        </w:rPr>
        <w:t>й</w:t>
      </w:r>
      <w:r w:rsidRPr="00CC5A11">
        <w:rPr>
          <w:rFonts w:eastAsia="Calibri" w:cs="Times New Roman"/>
        </w:rPr>
        <w:t xml:space="preserve"> артилерійських підрозділів під час виконання бойових завдань, була розроблена авторська методика тренувань, яка спрямована на розвиток та підтримання силової витривалості на </w:t>
      </w:r>
      <w:r w:rsidR="00CC5A11">
        <w:rPr>
          <w:rFonts w:eastAsia="Calibri" w:cs="Times New Roman"/>
        </w:rPr>
        <w:t>достатньому</w:t>
      </w:r>
      <w:r w:rsidRPr="00CC5A11">
        <w:rPr>
          <w:rFonts w:eastAsia="Calibri" w:cs="Times New Roman"/>
        </w:rPr>
        <w:t xml:space="preserve"> рівні.</w:t>
      </w:r>
    </w:p>
    <w:p w14:paraId="5E125359" w14:textId="5F1F1E8F" w:rsidR="00325148" w:rsidRPr="00CC5A11" w:rsidRDefault="00325148" w:rsidP="00716C63">
      <w:pPr>
        <w:spacing w:line="360" w:lineRule="auto"/>
        <w:ind w:firstLine="567"/>
        <w:rPr>
          <w:rFonts w:eastAsia="Calibri" w:cs="Times New Roman"/>
        </w:rPr>
      </w:pPr>
      <w:r w:rsidRPr="00CC5A11">
        <w:rPr>
          <w:rFonts w:eastAsia="Calibri" w:cs="Times New Roman"/>
        </w:rPr>
        <w:t xml:space="preserve">Для ефективного тренування пропонуються наступні практичні рекомендації командирам підрозділів щодо використання розробленої методики в системі підготовки артилеристів, які складаються з </w:t>
      </w:r>
      <w:r w:rsidR="00CC5A11">
        <w:rPr>
          <w:rFonts w:eastAsia="Calibri" w:cs="Times New Roman"/>
        </w:rPr>
        <w:t>трьох фаз</w:t>
      </w:r>
      <w:r w:rsidR="00716C63">
        <w:rPr>
          <w:rFonts w:eastAsia="Calibri" w:cs="Times New Roman"/>
        </w:rPr>
        <w:t xml:space="preserve"> підготовчий , основний і заключний.</w:t>
      </w:r>
      <w:r w:rsidRPr="00CC5A11">
        <w:rPr>
          <w:rFonts w:eastAsia="Calibri" w:cs="Times New Roman"/>
        </w:rPr>
        <w:t xml:space="preserve"> </w:t>
      </w:r>
    </w:p>
    <w:p w14:paraId="00146C3B" w14:textId="6DE63CE3" w:rsidR="00325148" w:rsidRPr="00CC5A11" w:rsidRDefault="00325148" w:rsidP="00716C63">
      <w:pPr>
        <w:spacing w:line="360" w:lineRule="auto"/>
        <w:ind w:firstLine="0"/>
        <w:rPr>
          <w:rFonts w:eastAsia="Calibri" w:cs="Times New Roman"/>
        </w:rPr>
      </w:pPr>
      <w:r w:rsidRPr="00CC5A11">
        <w:rPr>
          <w:rFonts w:eastAsia="Calibri" w:cs="Times New Roman"/>
        </w:rPr>
        <w:tab/>
      </w:r>
      <w:r w:rsidR="00716C63">
        <w:rPr>
          <w:rFonts w:eastAsia="Calibri" w:cs="Times New Roman"/>
        </w:rPr>
        <w:t xml:space="preserve">Мета підготовчої фази полягає у </w:t>
      </w:r>
      <w:r w:rsidR="00716C63">
        <w:t>п</w:t>
      </w:r>
      <w:r w:rsidR="00716C63" w:rsidRPr="004267B7">
        <w:t>ідготов</w:t>
      </w:r>
      <w:r w:rsidR="00716C63">
        <w:t>ці</w:t>
      </w:r>
      <w:r w:rsidR="00716C63" w:rsidRPr="004267B7">
        <w:t xml:space="preserve"> військовослужбовців до тренувального процесу, оцінка фізичного стану та визначення базових параметрів</w:t>
      </w:r>
      <w:r w:rsidR="00716C63">
        <w:t xml:space="preserve"> навантаження.</w:t>
      </w:r>
    </w:p>
    <w:p w14:paraId="2A88C051" w14:textId="77777777" w:rsidR="00325148" w:rsidRPr="00CC5A11" w:rsidRDefault="00325148" w:rsidP="00716C63">
      <w:pPr>
        <w:spacing w:line="360" w:lineRule="auto"/>
        <w:ind w:firstLine="708"/>
        <w:rPr>
          <w:rFonts w:eastAsia="Calibri" w:cs="Times New Roman"/>
        </w:rPr>
      </w:pPr>
      <w:r w:rsidRPr="00CC5A11">
        <w:rPr>
          <w:rFonts w:eastAsia="Calibri" w:cs="Times New Roman"/>
        </w:rPr>
        <w:t xml:space="preserve">Перед початком проведення тренувального процесу варто застосувати до військовослужбовця індивідуальних підхід, що включає в себе перевірку фізичного стану , а саме: вимірювання артеріального тиску за допомогою тонометра та визначення меж згідно рекомендаціями ВОЗ, здійснити заміри довжини та вагу тіла і за допомогою формули (маса тіла поділити на довжину тіла) визначити індекс маси тіла на предмет ожиріння, останнім етапом провести тест Купера для фіксації даних вхідного контролю. Для не допущення </w:t>
      </w:r>
      <w:r w:rsidRPr="00CC5A11">
        <w:rPr>
          <w:rFonts w:eastAsia="Calibri" w:cs="Times New Roman"/>
        </w:rPr>
        <w:lastRenderedPageBreak/>
        <w:t>травматизму варто оглянути військовослужбовця на відсутність наявного поранення та травми.</w:t>
      </w:r>
    </w:p>
    <w:p w14:paraId="5B46B5B2" w14:textId="634CA6FC" w:rsidR="00325148" w:rsidRPr="00CC5A11" w:rsidRDefault="00325148" w:rsidP="00716C63">
      <w:pPr>
        <w:spacing w:line="360" w:lineRule="auto"/>
        <w:ind w:firstLine="0"/>
        <w:rPr>
          <w:rFonts w:eastAsia="Calibri" w:cs="Times New Roman"/>
        </w:rPr>
      </w:pPr>
      <w:r w:rsidRPr="00CC5A11">
        <w:rPr>
          <w:rFonts w:eastAsia="Calibri" w:cs="Times New Roman"/>
        </w:rPr>
        <w:tab/>
        <w:t xml:space="preserve">Ефективність використання часу – перед початком </w:t>
      </w:r>
      <w:r w:rsidR="00720300" w:rsidRPr="00CC5A11">
        <w:rPr>
          <w:rFonts w:eastAsia="Calibri" w:cs="Times New Roman"/>
        </w:rPr>
        <w:t>тренування</w:t>
      </w:r>
      <w:r w:rsidRPr="00CC5A11">
        <w:rPr>
          <w:rFonts w:eastAsia="Calibri" w:cs="Times New Roman"/>
        </w:rPr>
        <w:t xml:space="preserve"> варто визначити часи самостійної підготовки які не будуть заважати бойовій (професійній діяльності) роботі для проведення тренування.</w:t>
      </w:r>
    </w:p>
    <w:p w14:paraId="42B56613" w14:textId="77777777" w:rsidR="00325148" w:rsidRPr="00CC5A11" w:rsidRDefault="00325148" w:rsidP="00716C63">
      <w:pPr>
        <w:spacing w:line="360" w:lineRule="auto"/>
        <w:ind w:firstLine="0"/>
        <w:rPr>
          <w:rFonts w:eastAsia="Calibri" w:cs="Times New Roman"/>
        </w:rPr>
      </w:pPr>
      <w:r w:rsidRPr="00CC5A11">
        <w:rPr>
          <w:rFonts w:eastAsia="Calibri" w:cs="Times New Roman"/>
        </w:rPr>
        <w:tab/>
        <w:t>Регулярність – повинно бути не менше трьох тренувань на тиждень, рекомендується визначити конкретні дні для більш дисциплінованого навантаження.</w:t>
      </w:r>
    </w:p>
    <w:p w14:paraId="4419BCC5" w14:textId="77777777" w:rsidR="00325148" w:rsidRPr="00CC5A11" w:rsidRDefault="00325148" w:rsidP="00716C63">
      <w:pPr>
        <w:spacing w:line="360" w:lineRule="auto"/>
        <w:ind w:firstLine="0"/>
        <w:rPr>
          <w:rFonts w:eastAsia="Calibri" w:cs="Times New Roman"/>
        </w:rPr>
      </w:pPr>
      <w:r w:rsidRPr="00CC5A11">
        <w:rPr>
          <w:rFonts w:eastAsia="Calibri" w:cs="Times New Roman"/>
        </w:rPr>
        <w:tab/>
        <w:t xml:space="preserve">Постійний педагогічний вплив – це етап є дуже важливим , потрібно провести показове заняття щодо наступних питань: правильність виконання вправи, як підібрати зручну форму одягу для тренування, як здійснювати самоконтроль за допомогою вимірювання ЧСС </w:t>
      </w:r>
      <w:proofErr w:type="spellStart"/>
      <w:r w:rsidRPr="00CC5A11">
        <w:rPr>
          <w:rFonts w:eastAsia="Calibri" w:cs="Times New Roman"/>
        </w:rPr>
        <w:t>пульпативно</w:t>
      </w:r>
      <w:proofErr w:type="spellEnd"/>
      <w:r w:rsidRPr="00CC5A11">
        <w:rPr>
          <w:rFonts w:eastAsia="Calibri" w:cs="Times New Roman"/>
        </w:rPr>
        <w:t xml:space="preserve"> та визначати нижню і верхню межу відповідно до віку військовослужбовця. Рекомендується відвідувати тренування та надавати психологічну підтримку під час навантаження. Проводити бесіди що проблемних проблем у підрозділі. Забезпечення доступу до психологічної підтримки та консультацій допоможе вирішувати психологічні проблеми та підтримувати моральний дух військовослужбовців.</w:t>
      </w:r>
    </w:p>
    <w:p w14:paraId="2A6BB18D" w14:textId="3DEDBAEF" w:rsidR="00325148" w:rsidRPr="00CC5A11" w:rsidRDefault="00716C63" w:rsidP="00716C63">
      <w:pPr>
        <w:spacing w:line="360" w:lineRule="auto"/>
        <w:ind w:firstLine="708"/>
        <w:rPr>
          <w:rFonts w:eastAsia="Calibri" w:cs="Times New Roman"/>
        </w:rPr>
      </w:pPr>
      <w:r>
        <w:rPr>
          <w:rFonts w:eastAsia="Calibri" w:cs="Times New Roman"/>
        </w:rPr>
        <w:t xml:space="preserve">Основна фаза полягає у </w:t>
      </w:r>
      <w:r>
        <w:t>п</w:t>
      </w:r>
      <w:r w:rsidRPr="004267B7">
        <w:t>оступов</w:t>
      </w:r>
      <w:r>
        <w:t>ому</w:t>
      </w:r>
      <w:r w:rsidRPr="004267B7">
        <w:t xml:space="preserve"> збільшен</w:t>
      </w:r>
      <w:r>
        <w:t>ню</w:t>
      </w:r>
      <w:r w:rsidRPr="004267B7">
        <w:t xml:space="preserve"> фізичних навантажень, контроль за станом здоров'я та забезпечення збалансованого харчування.</w:t>
      </w:r>
    </w:p>
    <w:p w14:paraId="00873BDA" w14:textId="77777777" w:rsidR="00325148" w:rsidRPr="00CC5A11" w:rsidRDefault="00325148" w:rsidP="00716C63">
      <w:pPr>
        <w:spacing w:line="360" w:lineRule="auto"/>
        <w:ind w:firstLine="708"/>
        <w:rPr>
          <w:rFonts w:eastAsia="Calibri" w:cs="Times New Roman"/>
        </w:rPr>
      </w:pPr>
      <w:r w:rsidRPr="00CC5A11">
        <w:rPr>
          <w:rFonts w:eastAsia="Calibri" w:cs="Times New Roman"/>
        </w:rPr>
        <w:t>Поступове збільшення навантаження – після проведення підготовчого періоду визначити інтенсивність навантаження, а саме: параметри відпочинку між вправами, вага обтяження ,користуватись принципом поступового збільшення навантаженням у випадку здійснення контроль.</w:t>
      </w:r>
    </w:p>
    <w:p w14:paraId="5F0FD490" w14:textId="77777777" w:rsidR="00325148" w:rsidRPr="00CC5A11" w:rsidRDefault="00325148" w:rsidP="00716C63">
      <w:pPr>
        <w:spacing w:line="360" w:lineRule="auto"/>
        <w:ind w:firstLine="708"/>
        <w:rPr>
          <w:rFonts w:eastAsia="Calibri" w:cs="Times New Roman"/>
        </w:rPr>
      </w:pPr>
      <w:r w:rsidRPr="00CC5A11">
        <w:rPr>
          <w:rFonts w:eastAsia="Calibri" w:cs="Times New Roman"/>
        </w:rPr>
        <w:t>Контроль – здійснювати контроль один раз на 3 тижні за тестом Купера для визначення інтенсивності навантаження, також варто здійснити контроль за стресовим станом за допомогою зовнішніх чинників. Під наглядом фахівця медичної служби здійснити заміри артеріального тиску під час навантаження.</w:t>
      </w:r>
    </w:p>
    <w:p w14:paraId="7D5A8542" w14:textId="77777777" w:rsidR="00325148" w:rsidRPr="00CC5A11" w:rsidRDefault="00325148" w:rsidP="00716C63">
      <w:pPr>
        <w:spacing w:line="360" w:lineRule="auto"/>
        <w:ind w:firstLine="708"/>
        <w:rPr>
          <w:rFonts w:eastAsia="Calibri" w:cs="Times New Roman"/>
        </w:rPr>
      </w:pPr>
      <w:r w:rsidRPr="00CC5A11">
        <w:rPr>
          <w:rFonts w:eastAsia="Calibri" w:cs="Times New Roman"/>
        </w:rPr>
        <w:lastRenderedPageBreak/>
        <w:t>Збалансоване харчування – вчасно здійснювати контроль за постачанням продуктів харчування у якісному вигляді, забороняти вживати спиртні та енергетичні напої, здійснювати спільний прийом їжі для надання особистого прикладу, забезпечувати вчасне надходження продуктів харчування та водних запасів. Здійснювати контроль за раціоном харчування щодо корисного балансу та складу БЖУ згідно з нормами.</w:t>
      </w:r>
    </w:p>
    <w:p w14:paraId="14B71E54" w14:textId="68CA0EDA" w:rsidR="00325148" w:rsidRPr="00CC5A11" w:rsidRDefault="00716C63" w:rsidP="00716C63">
      <w:pPr>
        <w:spacing w:line="360" w:lineRule="auto"/>
        <w:ind w:firstLine="708"/>
        <w:rPr>
          <w:rFonts w:eastAsia="Calibri" w:cs="Times New Roman"/>
        </w:rPr>
      </w:pPr>
      <w:r w:rsidRPr="004267B7">
        <w:t>Оцінк</w:t>
      </w:r>
      <w:r>
        <w:t>у</w:t>
      </w:r>
      <w:r w:rsidRPr="004267B7">
        <w:t xml:space="preserve"> досягнутих результатів та ефективн</w:t>
      </w:r>
      <w:r>
        <w:t>і</w:t>
      </w:r>
      <w:r w:rsidRPr="004267B7">
        <w:t>ст</w:t>
      </w:r>
      <w:r>
        <w:t>ь</w:t>
      </w:r>
      <w:r w:rsidRPr="004267B7">
        <w:t xml:space="preserve"> застосованої методики</w:t>
      </w:r>
      <w:r>
        <w:t xml:space="preserve"> можна віднести до заключної фази, що є кінцевим етап практичних рекомендацій і </w:t>
      </w:r>
      <w:r w:rsidR="00325148" w:rsidRPr="00CC5A11">
        <w:rPr>
          <w:rFonts w:eastAsia="Calibri" w:cs="Times New Roman"/>
        </w:rPr>
        <w:t xml:space="preserve">характеризується наступними </w:t>
      </w:r>
      <w:r>
        <w:rPr>
          <w:rFonts w:eastAsia="Calibri" w:cs="Times New Roman"/>
        </w:rPr>
        <w:t>елементами:</w:t>
      </w:r>
      <w:r w:rsidR="00325148" w:rsidRPr="00CC5A11">
        <w:rPr>
          <w:rFonts w:eastAsia="Calibri" w:cs="Times New Roman"/>
        </w:rPr>
        <w:t xml:space="preserve"> </w:t>
      </w:r>
    </w:p>
    <w:p w14:paraId="50133EFA" w14:textId="77777777" w:rsidR="00325148" w:rsidRPr="00CC5A11" w:rsidRDefault="00325148" w:rsidP="00716C63">
      <w:pPr>
        <w:spacing w:line="360" w:lineRule="auto"/>
        <w:ind w:firstLine="708"/>
        <w:rPr>
          <w:rFonts w:eastAsia="Calibri" w:cs="Times New Roman"/>
        </w:rPr>
      </w:pPr>
      <w:r w:rsidRPr="00CC5A11">
        <w:rPr>
          <w:rFonts w:eastAsia="Calibri" w:cs="Times New Roman"/>
        </w:rPr>
        <w:t>Здійснити перевірку фізичного стану , а саме: вимірювання артеріального тиску за допомогою тонометра та визначення меж згідно рекомендаціями ВОЗ, здійснити заміри довжини та вагу тіла і за допомогою формули (маса тіла поділити на довжину тіла) визначити індекс маси тіла на предмет ожиріння, здійснити вихідний контроль тесту Купера для визначення ефективності застосування вищезазначених параметрів та дати короткий аналіз результатів вхідного та вихідного контролю.</w:t>
      </w:r>
    </w:p>
    <w:p w14:paraId="325E0108" w14:textId="77777777" w:rsidR="00716C63" w:rsidRDefault="00716C63" w:rsidP="00716C63">
      <w:pPr>
        <w:spacing w:line="360" w:lineRule="auto"/>
        <w:ind w:firstLine="708"/>
      </w:pPr>
      <w:bookmarkStart w:id="50" w:name="_Toc969682571"/>
      <w:r w:rsidRPr="004267B7">
        <w:t>Реалізація цих рекомендацій сприятиме покращенню фізичної підготовки військов</w:t>
      </w:r>
      <w:r>
        <w:t>ослужбовців</w:t>
      </w:r>
      <w:r w:rsidRPr="004267B7">
        <w:t xml:space="preserve"> артилеристів та підвищенню їхньої </w:t>
      </w:r>
      <w:r>
        <w:t>військово-професійної діяльності</w:t>
      </w:r>
      <w:r w:rsidRPr="004267B7">
        <w:t xml:space="preserve"> у зоні бойових дій. </w:t>
      </w:r>
    </w:p>
    <w:p w14:paraId="0D33F9D5" w14:textId="5B5A55BD" w:rsidR="00716C63" w:rsidRPr="004267B7" w:rsidRDefault="00716C63" w:rsidP="00716C63">
      <w:pPr>
        <w:spacing w:line="360" w:lineRule="auto"/>
        <w:ind w:firstLine="708"/>
      </w:pPr>
      <w:r w:rsidRPr="004267B7">
        <w:t>Завдяки комплексному підходу, що враховує фізичний стан, індивідуальні потреби та збалансоване харчування, військовослужбовці зможуть досягти високих результатів у розвитку силової витривалості</w:t>
      </w:r>
      <w:r>
        <w:t>.</w:t>
      </w:r>
    </w:p>
    <w:p w14:paraId="3B0CDCB7" w14:textId="77777777" w:rsidR="004375FE" w:rsidRDefault="004375FE" w:rsidP="00325148">
      <w:pPr>
        <w:ind w:firstLine="0"/>
      </w:pPr>
    </w:p>
    <w:p w14:paraId="12561E97" w14:textId="77777777" w:rsidR="00716C63" w:rsidRDefault="00716C63" w:rsidP="00325148">
      <w:pPr>
        <w:ind w:firstLine="0"/>
      </w:pPr>
    </w:p>
    <w:p w14:paraId="14A2D898" w14:textId="77777777" w:rsidR="00716C63" w:rsidRDefault="00716C63" w:rsidP="00325148">
      <w:pPr>
        <w:ind w:firstLine="0"/>
      </w:pPr>
    </w:p>
    <w:p w14:paraId="4F4C95EA" w14:textId="77777777" w:rsidR="00716C63" w:rsidRDefault="00716C63" w:rsidP="00325148">
      <w:pPr>
        <w:ind w:firstLine="0"/>
      </w:pPr>
    </w:p>
    <w:p w14:paraId="4A656803" w14:textId="77777777" w:rsidR="00716C63" w:rsidRPr="00CC5A11" w:rsidRDefault="00716C63" w:rsidP="00325148">
      <w:pPr>
        <w:ind w:firstLine="0"/>
      </w:pPr>
    </w:p>
    <w:p w14:paraId="13F5CE40" w14:textId="5A857716" w:rsidR="5BE05A8E" w:rsidRPr="00CC5A11" w:rsidRDefault="2CB06F76" w:rsidP="5BE05A8E">
      <w:pPr>
        <w:pStyle w:val="2"/>
        <w:widowControl w:val="0"/>
      </w:pPr>
      <w:r w:rsidRPr="00CC5A11">
        <w:t>Висновки до розділу 3</w:t>
      </w:r>
      <w:bookmarkEnd w:id="50"/>
    </w:p>
    <w:p w14:paraId="2CEA5303" w14:textId="3236754E" w:rsidR="5BE05A8E" w:rsidRPr="00CC5A11" w:rsidRDefault="5BE05A8E" w:rsidP="5BE05A8E">
      <w:pPr>
        <w:widowControl w:val="0"/>
        <w:spacing w:line="360" w:lineRule="auto"/>
      </w:pPr>
    </w:p>
    <w:p w14:paraId="23972F9D" w14:textId="306715F2" w:rsidR="00D8112D" w:rsidRPr="00CC5A11" w:rsidRDefault="3EB1828D" w:rsidP="5BE05A8E">
      <w:pPr>
        <w:widowControl w:val="0"/>
        <w:spacing w:line="360" w:lineRule="auto"/>
        <w:rPr>
          <w:rFonts w:cs="Times New Roman"/>
          <w:b/>
          <w:bCs/>
        </w:rPr>
      </w:pPr>
      <w:r w:rsidRPr="00CC5A11">
        <w:t xml:space="preserve">На основі даних дослідження можна зробити декілька важливих висновків </w:t>
      </w:r>
      <w:r w:rsidRPr="00CC5A11">
        <w:lastRenderedPageBreak/>
        <w:t>щодо впливу стресових ситуацій на фізичний стан військовослужбовців артилеристів в бойових умовах.</w:t>
      </w:r>
    </w:p>
    <w:p w14:paraId="4139FDB8" w14:textId="76A5D924" w:rsidR="00D8112D" w:rsidRPr="00CC5A11" w:rsidRDefault="5BE05A8E" w:rsidP="5BE05A8E">
      <w:pPr>
        <w:widowControl w:val="0"/>
        <w:spacing w:line="360" w:lineRule="auto"/>
      </w:pPr>
      <w:r w:rsidRPr="00CC5A11">
        <w:t>По-перше, зміни у фізичних показниках, таких як вага, серцевий ритм, артеріальний тиск та інші значення, свідчать про вплив стресу на організм військовослужбовців. Наприклад, можна помітити зміну ваги в деяких випадках, що може вказувати на збільшення фізичного навантаження або стресові реакції організму.</w:t>
      </w:r>
    </w:p>
    <w:p w14:paraId="148C0283" w14:textId="4795DAF2" w:rsidR="00D8112D" w:rsidRPr="00CC5A11" w:rsidRDefault="5BE05A8E" w:rsidP="5BE05A8E">
      <w:pPr>
        <w:widowControl w:val="0"/>
        <w:spacing w:line="360" w:lineRule="auto"/>
      </w:pPr>
      <w:r w:rsidRPr="00CC5A11">
        <w:t>По-друге, показники фізичної витривалості, такі як час виконання тесту Купера та результати виконання вправ з гирею, вказують на покращення фізичної форми в деяких випадках. Це може свідчити про те, що регулярне фізичне навантаження та адаптація до стресових ситуацій можуть позитивно вплинути на фізичну готовність військовослужбовців, дозволяючи їм краще впоратися з викликами бойових умов.</w:t>
      </w:r>
    </w:p>
    <w:p w14:paraId="37ADD6A9" w14:textId="0F5E83B3" w:rsidR="00D8112D" w:rsidRPr="00CC5A11" w:rsidRDefault="5BE05A8E" w:rsidP="5BE05A8E">
      <w:pPr>
        <w:widowControl w:val="0"/>
        <w:spacing w:line="360" w:lineRule="auto"/>
      </w:pPr>
      <w:r w:rsidRPr="00CC5A11">
        <w:t>По-третє, діяльність артилеристів, включаючи пересування, завантаження снарядів, наведення гармати, заряджання гармати, постріл та повернення в вихідне положення, здебільшого залишається стабільною. Це вказує на те, що незважаючи на вплив стресових ситуацій, військовослужбовці зберігають здатність ефективно виконувати свої обов'язки.</w:t>
      </w:r>
    </w:p>
    <w:p w14:paraId="3D8F6D94" w14:textId="7CF57C57" w:rsidR="00D8112D" w:rsidRPr="00CC5A11" w:rsidRDefault="5BE05A8E" w:rsidP="5BE05A8E">
      <w:pPr>
        <w:widowControl w:val="0"/>
        <w:spacing w:line="360" w:lineRule="auto"/>
      </w:pPr>
      <w:r w:rsidRPr="00CC5A11">
        <w:t>В загальному висновку, результати дослідження підтверджують важливість підтримання фізичної готовності та адаптації до стресових ситуацій для військовослужбовців в бойових умовах. Ці дані можуть бути використані для планування та впровадження програм підготовки та підтримки, спрямованих на підвищення ефективності та здоров'я військовослужбовців.</w:t>
      </w:r>
    </w:p>
    <w:p w14:paraId="16D2A565" w14:textId="25442BFF" w:rsidR="00D8112D" w:rsidRPr="00CC5A11" w:rsidRDefault="2CB06F76" w:rsidP="3EB1828D">
      <w:pPr>
        <w:widowControl w:val="0"/>
        <w:spacing w:line="360" w:lineRule="auto"/>
        <w:rPr>
          <w:rFonts w:cs="Times New Roman"/>
          <w:b/>
          <w:bCs/>
        </w:rPr>
      </w:pPr>
      <w:r w:rsidRPr="00CC5A11">
        <w:t xml:space="preserve">У результаті роботи була розроблена </w:t>
      </w:r>
      <w:r w:rsidR="00620B25" w:rsidRPr="00CC5A11">
        <w:t>методика</w:t>
      </w:r>
      <w:r w:rsidRPr="00CC5A11">
        <w:t xml:space="preserve"> тренувань для артилеристів у зоні бойових дій, спрямована на </w:t>
      </w:r>
      <w:r w:rsidR="00134BBB" w:rsidRPr="00CC5A11">
        <w:t xml:space="preserve">розвиток силової витривалості </w:t>
      </w:r>
      <w:r w:rsidRPr="00CC5A11">
        <w:t xml:space="preserve">та загального здоров'я. Використання </w:t>
      </w:r>
      <w:r w:rsidR="00720300" w:rsidRPr="00CC5A11">
        <w:t>авторської методики</w:t>
      </w:r>
      <w:r w:rsidRPr="00CC5A11">
        <w:t xml:space="preserve"> в системі підготовки артилер</w:t>
      </w:r>
      <w:r w:rsidR="00134BBB" w:rsidRPr="00CC5A11">
        <w:t>ійських підрозділів</w:t>
      </w:r>
      <w:r w:rsidRPr="00CC5A11">
        <w:t xml:space="preserve"> має велике значення для забезпечення їхньої бойової готовності та ефективного виконання службових обов'язків, адже після </w:t>
      </w:r>
      <w:proofErr w:type="spellStart"/>
      <w:r w:rsidR="00720300" w:rsidRPr="00CC5A11">
        <w:t>апробаці</w:t>
      </w:r>
      <w:proofErr w:type="spellEnd"/>
      <w:r w:rsidR="00720300" w:rsidRPr="00CC5A11">
        <w:t xml:space="preserve"> </w:t>
      </w:r>
      <w:r w:rsidR="00720300" w:rsidRPr="00CC5A11">
        <w:lastRenderedPageBreak/>
        <w:t xml:space="preserve">методики </w:t>
      </w:r>
      <w:r w:rsidRPr="00CC5A11">
        <w:t>показники фізичного стану артилеристів покращ</w:t>
      </w:r>
      <w:r w:rsidR="009572CD" w:rsidRPr="00CC5A11">
        <w:t>и</w:t>
      </w:r>
      <w:r w:rsidRPr="00CC5A11">
        <w:t>ли</w:t>
      </w:r>
      <w:r w:rsidR="009572CD" w:rsidRPr="00CC5A11">
        <w:t>с</w:t>
      </w:r>
      <w:r w:rsidRPr="00CC5A11">
        <w:t>я, а саме показники рухової діяльності збільшилися на 3</w:t>
      </w:r>
      <w:r w:rsidR="00134BBB" w:rsidRPr="00CC5A11">
        <w:t>3,3</w:t>
      </w:r>
      <w:r w:rsidRPr="00CC5A11">
        <w:t xml:space="preserve"> %.</w:t>
      </w:r>
    </w:p>
    <w:p w14:paraId="525FE7C3" w14:textId="2A4FF6CD" w:rsidR="00D8112D" w:rsidRPr="00CC5A11" w:rsidRDefault="3EB1828D" w:rsidP="3EB1828D">
      <w:pPr>
        <w:widowControl w:val="0"/>
        <w:spacing w:line="360" w:lineRule="auto"/>
      </w:pPr>
      <w:r w:rsidRPr="00CC5A11">
        <w:t xml:space="preserve">Практичні рекомендації щодо використання розробленої </w:t>
      </w:r>
      <w:r w:rsidR="00134BBB" w:rsidRPr="00CC5A11">
        <w:t xml:space="preserve">авторської </w:t>
      </w:r>
      <w:r w:rsidR="00720300" w:rsidRPr="00CC5A11">
        <w:t>методики</w:t>
      </w:r>
      <w:r w:rsidRPr="00CC5A11">
        <w:t xml:space="preserve"> в системі фізичної підготовки включають індивідуальний підхід до кожного військовослужбовця, поступове збільшення навантажень, регулярні тренування, збалансоване харчування, контроль за станом здоров'я, психологічну підтримку та ефективне використання часу.</w:t>
      </w:r>
    </w:p>
    <w:p w14:paraId="6041D672" w14:textId="37BBD9CB" w:rsidR="00D8112D" w:rsidRPr="00CC5A11" w:rsidRDefault="3EB1828D" w:rsidP="3EB1828D">
      <w:pPr>
        <w:widowControl w:val="0"/>
        <w:spacing w:line="360" w:lineRule="auto"/>
      </w:pPr>
      <w:r w:rsidRPr="00CC5A11">
        <w:t>Виконання цих рекомендацій сприятиме підвищенню фізичної підготовки та загального здоров'я військов</w:t>
      </w:r>
      <w:r w:rsidR="00E17A54" w:rsidRPr="00CC5A11">
        <w:t>ослужбовців</w:t>
      </w:r>
      <w:r w:rsidRPr="00CC5A11">
        <w:t xml:space="preserve">, що в свою чергу позитивно впливає на їхню бойову ефективність та здатність до виконання завдань у складних умовах бойових дій. Даний підхід може бути використаний у практиці для підвищення ефективності функціонування артилерійських підрозділів та покращення загального </w:t>
      </w:r>
      <w:r w:rsidR="00E17A54" w:rsidRPr="00CC5A11">
        <w:t xml:space="preserve">функціонального </w:t>
      </w:r>
      <w:r w:rsidRPr="00CC5A11">
        <w:t>стану</w:t>
      </w:r>
      <w:r w:rsidR="00E17A54" w:rsidRPr="00CC5A11">
        <w:t xml:space="preserve"> організму</w:t>
      </w:r>
      <w:r w:rsidRPr="00CC5A11">
        <w:t xml:space="preserve"> військовослужбовців.</w:t>
      </w:r>
    </w:p>
    <w:p w14:paraId="12F14786" w14:textId="323A5D15" w:rsidR="00D8112D" w:rsidRPr="00CC5A11" w:rsidRDefault="3EB1828D" w:rsidP="768CB4EA">
      <w:pPr>
        <w:widowControl w:val="0"/>
        <w:spacing w:line="360" w:lineRule="auto"/>
        <w:rPr>
          <w:rFonts w:cs="Times New Roman"/>
          <w:b/>
          <w:bCs/>
        </w:rPr>
      </w:pPr>
      <w:bookmarkStart w:id="51" w:name="_Hlk100526204"/>
      <w:r w:rsidRPr="00CC5A11">
        <w:t xml:space="preserve"> </w:t>
      </w:r>
      <w:r w:rsidR="003C0EFB" w:rsidRPr="00CC5A11">
        <w:br w:type="page"/>
      </w:r>
    </w:p>
    <w:p w14:paraId="5ECE9BFF" w14:textId="63641E75" w:rsidR="00D8112D" w:rsidRPr="00CC5A11" w:rsidRDefault="2CB06F76" w:rsidP="768CB4EA">
      <w:pPr>
        <w:pStyle w:val="1"/>
        <w:widowControl w:val="0"/>
        <w:spacing w:line="360" w:lineRule="auto"/>
        <w:ind w:firstLine="0"/>
      </w:pPr>
      <w:bookmarkStart w:id="52" w:name="_Toc153425085"/>
      <w:r w:rsidRPr="00CC5A11">
        <w:lastRenderedPageBreak/>
        <w:t>ВИСНОВКИ</w:t>
      </w:r>
      <w:bookmarkEnd w:id="52"/>
    </w:p>
    <w:p w14:paraId="651FA8B3" w14:textId="0070B8E2" w:rsidR="7A986387" w:rsidRPr="00CC5A11" w:rsidRDefault="7A986387" w:rsidP="7A986387">
      <w:pPr>
        <w:widowControl w:val="0"/>
      </w:pPr>
    </w:p>
    <w:p w14:paraId="63B7BEF3" w14:textId="77777777" w:rsidR="005338E1" w:rsidRPr="00CC5A11" w:rsidRDefault="005338E1" w:rsidP="005338E1">
      <w:pPr>
        <w:spacing w:line="360" w:lineRule="auto"/>
        <w:ind w:firstLine="567"/>
        <w:rPr>
          <w:rFonts w:cs="Times New Roman"/>
          <w:color w:val="000000" w:themeColor="text1"/>
        </w:rPr>
      </w:pPr>
      <w:r w:rsidRPr="00CC5A11">
        <w:rPr>
          <w:rFonts w:cs="Times New Roman"/>
          <w:color w:val="000000" w:themeColor="text1"/>
        </w:rPr>
        <w:t>Відповідно до визначених завдань дослідження нами було з’ясовано та зроблено висновки:</w:t>
      </w:r>
    </w:p>
    <w:p w14:paraId="1B25544F" w14:textId="77777777" w:rsidR="005338E1" w:rsidRPr="00CC5A11" w:rsidRDefault="005338E1" w:rsidP="005338E1">
      <w:pPr>
        <w:pStyle w:val="a0"/>
        <w:numPr>
          <w:ilvl w:val="0"/>
          <w:numId w:val="31"/>
        </w:numPr>
        <w:spacing w:line="360" w:lineRule="auto"/>
        <w:ind w:left="0" w:firstLine="567"/>
        <w:rPr>
          <w:rFonts w:cs="Times New Roman"/>
          <w:color w:val="000000" w:themeColor="text1"/>
        </w:rPr>
      </w:pPr>
      <w:r w:rsidRPr="00CC5A11">
        <w:rPr>
          <w:rFonts w:cs="Times New Roman"/>
        </w:rPr>
        <w:t>Теоретико-методичний аналіз взаємозв’язку ефективності професійної діяльності артилеристів від рівня розвитку фізичних якостей дозволив з’ясувати</w:t>
      </w:r>
      <w:r w:rsidRPr="00CC5A11">
        <w:rPr>
          <w:rFonts w:cs="Times New Roman"/>
          <w:color w:val="000000" w:themeColor="text1"/>
        </w:rPr>
        <w:t xml:space="preserve">, що артилерійські підрозділи виконують ключову роль у сучасних бойових діях, відіграючи важливу функцію у вогневому ураженні противника. Ефективність їхньої роботи залежить від злагоджених дій військовослужбовців, фізичної та психологічної підготовки особового складу. Специфіка діяльності артилеристів потребує значних фізичних зусиль, що вимагає розвитку різних фізичних якостей, особливо силової витривалості. Тому, для забезпечення ефективної діяльності  артилерійських підрозділів у бою, необхідно застосовувати цілеспрямовані методи підвищення рівня фізичної підготовки особового складу з акцентом на розвиток спеціальних фізичних якостей. В умовах, коли проведення групових тренувань часто неможливе, високу ефективність доводить індивідуальні фізичні тренування як одна із форм фізичної підготовки. В такому випадку особливу увагу слід приділити методам </w:t>
      </w:r>
      <w:proofErr w:type="spellStart"/>
      <w:r w:rsidRPr="00CC5A11">
        <w:rPr>
          <w:rFonts w:cs="Times New Roman"/>
          <w:color w:val="000000" w:themeColor="text1"/>
        </w:rPr>
        <w:t>високоінтенсивних</w:t>
      </w:r>
      <w:proofErr w:type="spellEnd"/>
      <w:r w:rsidRPr="00CC5A11">
        <w:rPr>
          <w:rFonts w:cs="Times New Roman"/>
          <w:color w:val="000000" w:themeColor="text1"/>
        </w:rPr>
        <w:t xml:space="preserve"> інтервальних тренувань, такими як протокол </w:t>
      </w:r>
      <w:proofErr w:type="spellStart"/>
      <w:r w:rsidRPr="00CC5A11">
        <w:rPr>
          <w:rFonts w:cs="Times New Roman"/>
          <w:color w:val="000000" w:themeColor="text1"/>
        </w:rPr>
        <w:t>Табата</w:t>
      </w:r>
      <w:proofErr w:type="spellEnd"/>
      <w:r w:rsidRPr="00CC5A11">
        <w:rPr>
          <w:rFonts w:cs="Times New Roman"/>
          <w:color w:val="000000" w:themeColor="text1"/>
        </w:rPr>
        <w:t xml:space="preserve">, метод </w:t>
      </w:r>
      <w:proofErr w:type="spellStart"/>
      <w:r w:rsidRPr="00CC5A11">
        <w:rPr>
          <w:rFonts w:cs="Times New Roman"/>
          <w:color w:val="000000" w:themeColor="text1"/>
        </w:rPr>
        <w:t>Зунійної</w:t>
      </w:r>
      <w:proofErr w:type="spellEnd"/>
      <w:r w:rsidRPr="00CC5A11">
        <w:rPr>
          <w:rFonts w:cs="Times New Roman"/>
          <w:color w:val="000000" w:themeColor="text1"/>
        </w:rPr>
        <w:t xml:space="preserve">, </w:t>
      </w:r>
      <w:proofErr w:type="spellStart"/>
      <w:r w:rsidRPr="00CC5A11">
        <w:rPr>
          <w:rFonts w:cs="Times New Roman"/>
          <w:color w:val="000000" w:themeColor="text1"/>
        </w:rPr>
        <w:t>Гібалі</w:t>
      </w:r>
      <w:proofErr w:type="spellEnd"/>
      <w:r w:rsidRPr="00CC5A11">
        <w:rPr>
          <w:rFonts w:cs="Times New Roman"/>
          <w:color w:val="000000" w:themeColor="text1"/>
        </w:rPr>
        <w:t xml:space="preserve"> та ін. Ці методи стали методологічною основою розробленої нами методики тому, що вони поєднують короткі інтенсивні вправи з періодами відпочинку і призводять до значного підвищення витривалості, сили, швидкості та загального фізичного стану організму. </w:t>
      </w:r>
    </w:p>
    <w:p w14:paraId="022020FC" w14:textId="77777777" w:rsidR="005338E1" w:rsidRPr="00CC5A11" w:rsidRDefault="005338E1" w:rsidP="005338E1">
      <w:pPr>
        <w:pStyle w:val="a0"/>
        <w:numPr>
          <w:ilvl w:val="0"/>
          <w:numId w:val="31"/>
        </w:numPr>
        <w:spacing w:line="360" w:lineRule="auto"/>
        <w:ind w:left="0" w:firstLine="567"/>
        <w:rPr>
          <w:rFonts w:cs="Times New Roman"/>
        </w:rPr>
      </w:pPr>
      <w:r w:rsidRPr="00CC5A11">
        <w:rPr>
          <w:rFonts w:cs="Times New Roman"/>
        </w:rPr>
        <w:t xml:space="preserve">В результаті проведеного дослідження нами було </w:t>
      </w:r>
      <w:proofErr w:type="spellStart"/>
      <w:r w:rsidRPr="00CC5A11">
        <w:rPr>
          <w:rFonts w:cs="Times New Roman"/>
        </w:rPr>
        <w:t>обгрунтувано</w:t>
      </w:r>
      <w:proofErr w:type="spellEnd"/>
      <w:r w:rsidRPr="00CC5A11">
        <w:rPr>
          <w:rFonts w:cs="Times New Roman"/>
        </w:rPr>
        <w:t xml:space="preserve"> та  розроблено авторську методику розвиток силової артилеристів під час </w:t>
      </w:r>
      <w:proofErr w:type="spellStart"/>
      <w:r w:rsidRPr="00CC5A11">
        <w:rPr>
          <w:rFonts w:cs="Times New Roman"/>
        </w:rPr>
        <w:t>широмаштабної</w:t>
      </w:r>
      <w:proofErr w:type="spellEnd"/>
      <w:r w:rsidRPr="00CC5A11">
        <w:rPr>
          <w:rFonts w:cs="Times New Roman"/>
        </w:rPr>
        <w:t xml:space="preserve"> збройної агресії російської федерації проти України, яка враховує особливості професійної діяльності артилеристів та </w:t>
      </w:r>
      <w:proofErr w:type="spellStart"/>
      <w:r w:rsidRPr="00CC5A11">
        <w:rPr>
          <w:rFonts w:cs="Times New Roman"/>
        </w:rPr>
        <w:t>дозволялє</w:t>
      </w:r>
      <w:proofErr w:type="spellEnd"/>
      <w:r w:rsidRPr="00CC5A11">
        <w:rPr>
          <w:rFonts w:cs="Times New Roman"/>
        </w:rPr>
        <w:t xml:space="preserve"> підвищити ефективність їх бойової готовності. </w:t>
      </w:r>
    </w:p>
    <w:p w14:paraId="259E2590" w14:textId="77777777" w:rsidR="005338E1" w:rsidRPr="00CC5A11" w:rsidRDefault="005338E1" w:rsidP="005338E1">
      <w:pPr>
        <w:pStyle w:val="a0"/>
        <w:spacing w:line="360" w:lineRule="auto"/>
        <w:ind w:left="0" w:firstLine="567"/>
        <w:rPr>
          <w:rFonts w:cs="Times New Roman"/>
        </w:rPr>
      </w:pPr>
      <w:r w:rsidRPr="00CC5A11">
        <w:rPr>
          <w:rFonts w:cs="Times New Roman"/>
        </w:rPr>
        <w:lastRenderedPageBreak/>
        <w:t xml:space="preserve">В основу методики покладено три блока, для кожного з яких визначено мету, завдання та етапи реалізації. Кожен з етапів, у свою чергу реалізується через застосування певних форм (індивідуальні фізичні тренування), методів (інтервальний, контрольний) та засобів (силовий фітнес, функціональний тренінг, аеробні вправи та </w:t>
      </w:r>
      <w:proofErr w:type="spellStart"/>
      <w:r w:rsidRPr="00CC5A11">
        <w:rPr>
          <w:rFonts w:cs="Times New Roman"/>
        </w:rPr>
        <w:t>стрейтчинг</w:t>
      </w:r>
      <w:proofErr w:type="spellEnd"/>
      <w:r w:rsidRPr="00CC5A11">
        <w:rPr>
          <w:rFonts w:cs="Times New Roman"/>
        </w:rPr>
        <w:t xml:space="preserve">). </w:t>
      </w:r>
    </w:p>
    <w:p w14:paraId="3F13B9C4" w14:textId="77777777" w:rsidR="005338E1" w:rsidRPr="00CC5A11" w:rsidRDefault="005338E1" w:rsidP="005338E1">
      <w:pPr>
        <w:pStyle w:val="a0"/>
        <w:spacing w:line="360" w:lineRule="auto"/>
        <w:ind w:left="0" w:firstLine="567"/>
        <w:rPr>
          <w:rFonts w:cs="Times New Roman"/>
        </w:rPr>
      </w:pPr>
      <w:r w:rsidRPr="00CC5A11">
        <w:rPr>
          <w:rFonts w:cs="Times New Roman"/>
        </w:rPr>
        <w:t xml:space="preserve">Перевірка ефективності авторської методики засвідчила достовірність розбіжностей </w:t>
      </w:r>
      <w:r w:rsidRPr="00CC5A11">
        <w:rPr>
          <w:rFonts w:eastAsia="Times New Roman" w:cs="Times New Roman"/>
          <w:color w:val="000000" w:themeColor="text1"/>
        </w:rPr>
        <w:t>(рівень значимості р=0,05),</w:t>
      </w:r>
      <w:r w:rsidRPr="00CC5A11">
        <w:rPr>
          <w:rFonts w:cs="Times New Roman"/>
        </w:rPr>
        <w:t xml:space="preserve"> у досліджуваній групі між показниками на початку та в кінці експерименту. Найбільший приріст результатів визначено у виконанні вправи підйом гирі за 2 хв на 21,1%, та виконання нормативу завантаження боєкомплекту із 10-ти снарядів на 11,2%. Отримані результати свідчать про значний вплив високо інтенсивних тренуванні на підвищення рівня як фізичної так і бойової готовності військовослужбовців артилерійських підрозділів.</w:t>
      </w:r>
    </w:p>
    <w:p w14:paraId="72CA6460" w14:textId="77777777" w:rsidR="005338E1" w:rsidRPr="00CC5A11" w:rsidRDefault="005338E1" w:rsidP="005338E1">
      <w:pPr>
        <w:pStyle w:val="a0"/>
        <w:numPr>
          <w:ilvl w:val="0"/>
          <w:numId w:val="31"/>
        </w:numPr>
        <w:spacing w:line="360" w:lineRule="auto"/>
        <w:ind w:left="0" w:firstLine="567"/>
        <w:rPr>
          <w:rFonts w:cs="Times New Roman"/>
        </w:rPr>
      </w:pPr>
      <w:r w:rsidRPr="00CC5A11">
        <w:rPr>
          <w:rFonts w:cs="Times New Roman"/>
        </w:rPr>
        <w:t>На підставі результатів проведеного дослідження нами було розроблено практичні рекомендації командирам артилерійських підрозділів щодо впровадження авторської методики в систему бойової підготовки артилеристів.</w:t>
      </w:r>
    </w:p>
    <w:p w14:paraId="59799E5A" w14:textId="77777777" w:rsidR="005338E1" w:rsidRPr="00CC5A11" w:rsidRDefault="005338E1" w:rsidP="005338E1">
      <w:pPr>
        <w:spacing w:line="360" w:lineRule="auto"/>
        <w:ind w:firstLine="567"/>
      </w:pPr>
      <w:r w:rsidRPr="00CC5A11">
        <w:rPr>
          <w:rFonts w:cs="Times New Roman"/>
        </w:rPr>
        <w:t>В основу практичних рекомендацій було покладено послідовну реалізацію принципів (індивідуалізації; принцип ефективності використання часу; принцип регулярності; принцип постійного педагогічно-психологічного впливу; принцип поступовості збільшення навантаження; принцип контролю; принцип збалансованого харчування), а також додані окремі аспекти психологічної підтримки, мотивації та здорового способу життя.</w:t>
      </w:r>
    </w:p>
    <w:p w14:paraId="4C50C52B" w14:textId="55DDD914" w:rsidR="00D8112D" w:rsidRPr="00CC5A11" w:rsidRDefault="003C0EFB" w:rsidP="7A986387">
      <w:pPr>
        <w:widowControl w:val="0"/>
        <w:spacing w:line="360" w:lineRule="auto"/>
        <w:rPr>
          <w:rFonts w:cs="Times New Roman"/>
          <w:b/>
          <w:bCs/>
        </w:rPr>
      </w:pPr>
      <w:r w:rsidRPr="00CC5A11">
        <w:br w:type="page"/>
      </w:r>
    </w:p>
    <w:p w14:paraId="69B15403" w14:textId="63A72528" w:rsidR="6AF1D005" w:rsidRPr="00CC5A11" w:rsidRDefault="2CB06F76" w:rsidP="49E6ABF7">
      <w:pPr>
        <w:pStyle w:val="1"/>
        <w:widowControl w:val="0"/>
        <w:spacing w:line="360" w:lineRule="auto"/>
        <w:ind w:firstLine="0"/>
      </w:pPr>
      <w:bookmarkStart w:id="53" w:name="_Toc606801943"/>
      <w:r w:rsidRPr="00CC5A11">
        <w:lastRenderedPageBreak/>
        <w:t>СПИСОК ВИКОРИСТАНИХ ДЖЕРЕЛ</w:t>
      </w:r>
      <w:bookmarkEnd w:id="51"/>
      <w:bookmarkEnd w:id="53"/>
    </w:p>
    <w:p w14:paraId="4C0B2CE0" w14:textId="6E61011D" w:rsidR="49E6ABF7" w:rsidRPr="00CC5A11" w:rsidRDefault="49E6ABF7" w:rsidP="49E6ABF7">
      <w:pPr>
        <w:widowControl w:val="0"/>
        <w:spacing w:line="360" w:lineRule="auto"/>
      </w:pPr>
    </w:p>
    <w:p w14:paraId="3239B86C" w14:textId="348FA279" w:rsidR="49E6ABF7" w:rsidRPr="00CC5A11" w:rsidRDefault="49E6ABF7" w:rsidP="49E6ABF7">
      <w:pPr>
        <w:pStyle w:val="a0"/>
        <w:widowControl w:val="0"/>
        <w:numPr>
          <w:ilvl w:val="0"/>
          <w:numId w:val="2"/>
        </w:numPr>
        <w:spacing w:line="360" w:lineRule="auto"/>
      </w:pPr>
      <w:proofErr w:type="spellStart"/>
      <w:r w:rsidRPr="00CC5A11">
        <w:t>Височіна</w:t>
      </w:r>
      <w:proofErr w:type="spellEnd"/>
      <w:r w:rsidRPr="00CC5A11">
        <w:t xml:space="preserve"> Н. Л., </w:t>
      </w:r>
      <w:proofErr w:type="spellStart"/>
      <w:r w:rsidRPr="00CC5A11">
        <w:t>Кувшинов</w:t>
      </w:r>
      <w:proofErr w:type="spellEnd"/>
      <w:r w:rsidRPr="00CC5A11">
        <w:t xml:space="preserve"> О. В., </w:t>
      </w:r>
      <w:proofErr w:type="spellStart"/>
      <w:r w:rsidRPr="00CC5A11">
        <w:t>Петрачков</w:t>
      </w:r>
      <w:proofErr w:type="spellEnd"/>
      <w:r w:rsidRPr="00CC5A11">
        <w:t xml:space="preserve"> О. В. Метрологічний контроль та методи дослідження у фізичному вихованні : </w:t>
      </w:r>
      <w:proofErr w:type="spellStart"/>
      <w:r w:rsidRPr="00CC5A11">
        <w:t>навч</w:t>
      </w:r>
      <w:proofErr w:type="spellEnd"/>
      <w:r w:rsidRPr="00CC5A11">
        <w:t xml:space="preserve">. </w:t>
      </w:r>
      <w:proofErr w:type="spellStart"/>
      <w:r w:rsidRPr="00CC5A11">
        <w:t>посіб</w:t>
      </w:r>
      <w:proofErr w:type="spellEnd"/>
      <w:r w:rsidRPr="00CC5A11">
        <w:t>. Київ : НУОУ ім. Ів. Чернях., 2020. 130 с.</w:t>
      </w:r>
    </w:p>
    <w:p w14:paraId="08D10F39" w14:textId="24F01BDD" w:rsidR="49E6ABF7" w:rsidRPr="00CC5A11" w:rsidRDefault="49E6ABF7" w:rsidP="49E6ABF7">
      <w:pPr>
        <w:pStyle w:val="a0"/>
        <w:widowControl w:val="0"/>
        <w:numPr>
          <w:ilvl w:val="0"/>
          <w:numId w:val="2"/>
        </w:numPr>
        <w:spacing w:line="360" w:lineRule="auto"/>
      </w:pPr>
      <w:proofErr w:type="spellStart"/>
      <w:r w:rsidRPr="00CC5A11">
        <w:t>Гунченко</w:t>
      </w:r>
      <w:proofErr w:type="spellEnd"/>
      <w:r w:rsidRPr="00CC5A11">
        <w:t xml:space="preserve"> В. Оптимізація спеціальної фізичної підготовки курсантів зі спеціальності «озброєння та військова техніка» до виконання фахових військово-технічних нормативів : </w:t>
      </w:r>
      <w:proofErr w:type="spellStart"/>
      <w:r w:rsidRPr="00CC5A11">
        <w:t>автореф</w:t>
      </w:r>
      <w:proofErr w:type="spellEnd"/>
      <w:r w:rsidRPr="00CC5A11">
        <w:t>. Автореферат. Харків, 2018.</w:t>
      </w:r>
    </w:p>
    <w:p w14:paraId="63DAAD35" w14:textId="37B3F982" w:rsidR="49E6ABF7" w:rsidRPr="00CC5A11" w:rsidRDefault="49E6ABF7" w:rsidP="49E6ABF7">
      <w:pPr>
        <w:pStyle w:val="a0"/>
        <w:widowControl w:val="0"/>
        <w:numPr>
          <w:ilvl w:val="0"/>
          <w:numId w:val="2"/>
        </w:numPr>
        <w:spacing w:line="360" w:lineRule="auto"/>
      </w:pPr>
      <w:proofErr w:type="spellStart"/>
      <w:r w:rsidRPr="00CC5A11">
        <w:t>Деделюк</w:t>
      </w:r>
      <w:proofErr w:type="spellEnd"/>
      <w:r w:rsidRPr="00CC5A11">
        <w:t xml:space="preserve"> Н. А. Наукові методи дослідження у фізичному вихованні : </w:t>
      </w:r>
      <w:proofErr w:type="spellStart"/>
      <w:r w:rsidRPr="00CC5A11">
        <w:t>навч</w:t>
      </w:r>
      <w:proofErr w:type="spellEnd"/>
      <w:r w:rsidRPr="00CC5A11">
        <w:t xml:space="preserve">. </w:t>
      </w:r>
      <w:proofErr w:type="spellStart"/>
      <w:r w:rsidRPr="00CC5A11">
        <w:t>посіб</w:t>
      </w:r>
      <w:proofErr w:type="spellEnd"/>
      <w:r w:rsidRPr="00CC5A11">
        <w:t xml:space="preserve">. Луцьк : </w:t>
      </w:r>
      <w:proofErr w:type="spellStart"/>
      <w:r w:rsidRPr="00CC5A11">
        <w:t>Редакц</w:t>
      </w:r>
      <w:proofErr w:type="spellEnd"/>
      <w:r w:rsidRPr="00CC5A11">
        <w:t xml:space="preserve">.-вид. від. Вол. </w:t>
      </w:r>
      <w:proofErr w:type="spellStart"/>
      <w:r w:rsidRPr="00CC5A11">
        <w:t>нац</w:t>
      </w:r>
      <w:proofErr w:type="spellEnd"/>
      <w:r w:rsidRPr="00CC5A11">
        <w:t>. ун-ту ім. Лесі Українки, 2010. 184 с.</w:t>
      </w:r>
    </w:p>
    <w:p w14:paraId="4B24E6C9" w14:textId="75241764" w:rsidR="49E6ABF7" w:rsidRPr="00CC5A11" w:rsidRDefault="49E6ABF7" w:rsidP="49E6ABF7">
      <w:pPr>
        <w:pStyle w:val="a0"/>
        <w:widowControl w:val="0"/>
        <w:numPr>
          <w:ilvl w:val="0"/>
          <w:numId w:val="2"/>
        </w:numPr>
        <w:spacing w:line="360" w:lineRule="auto"/>
      </w:pPr>
      <w:proofErr w:type="spellStart"/>
      <w:r w:rsidRPr="00CC5A11">
        <w:t>Жембровський</w:t>
      </w:r>
      <w:proofErr w:type="spellEnd"/>
      <w:r w:rsidRPr="00CC5A11">
        <w:t xml:space="preserve"> С. Методика організації самостійної роботи з фізичної підготовки офіцерів військового управління </w:t>
      </w:r>
      <w:proofErr w:type="spellStart"/>
      <w:r w:rsidRPr="00CC5A11">
        <w:t>оперативно</w:t>
      </w:r>
      <w:proofErr w:type="spellEnd"/>
      <w:r w:rsidRPr="00CC5A11">
        <w:t xml:space="preserve">-тактичного рівня : </w:t>
      </w:r>
      <w:proofErr w:type="spellStart"/>
      <w:r w:rsidRPr="00CC5A11">
        <w:t>автореф</w:t>
      </w:r>
      <w:proofErr w:type="spellEnd"/>
      <w:r w:rsidRPr="00CC5A11">
        <w:t xml:space="preserve">. </w:t>
      </w:r>
      <w:proofErr w:type="spellStart"/>
      <w:r w:rsidRPr="00CC5A11">
        <w:t>дис</w:t>
      </w:r>
      <w:proofErr w:type="spellEnd"/>
      <w:r w:rsidRPr="00CC5A11">
        <w:t xml:space="preserve">. </w:t>
      </w:r>
      <w:proofErr w:type="spellStart"/>
      <w:r w:rsidRPr="00CC5A11">
        <w:t>канд</w:t>
      </w:r>
      <w:proofErr w:type="spellEnd"/>
      <w:r w:rsidRPr="00CC5A11">
        <w:t>. пед. наук : 13.00.02. Хмельницький, 2013. 16 с.</w:t>
      </w:r>
    </w:p>
    <w:p w14:paraId="57E83B1F" w14:textId="4F503B7D" w:rsidR="49E6ABF7" w:rsidRPr="00CC5A11" w:rsidRDefault="49E6ABF7" w:rsidP="49E6ABF7">
      <w:pPr>
        <w:pStyle w:val="a0"/>
        <w:widowControl w:val="0"/>
        <w:numPr>
          <w:ilvl w:val="0"/>
          <w:numId w:val="2"/>
        </w:numPr>
        <w:spacing w:line="360" w:lineRule="auto"/>
      </w:pPr>
      <w:r w:rsidRPr="00CC5A11">
        <w:t xml:space="preserve">Климович В. Б. Оптимізація системи фізичної підготовки курсантів-артилеристів : </w:t>
      </w:r>
      <w:proofErr w:type="spellStart"/>
      <w:r w:rsidRPr="00CC5A11">
        <w:t>автореф</w:t>
      </w:r>
      <w:proofErr w:type="spellEnd"/>
      <w:r w:rsidRPr="00CC5A11">
        <w:t xml:space="preserve">. </w:t>
      </w:r>
      <w:proofErr w:type="spellStart"/>
      <w:r w:rsidRPr="00CC5A11">
        <w:t>дис</w:t>
      </w:r>
      <w:proofErr w:type="spellEnd"/>
      <w:r w:rsidRPr="00CC5A11">
        <w:t xml:space="preserve">. </w:t>
      </w:r>
      <w:proofErr w:type="spellStart"/>
      <w:r w:rsidRPr="00CC5A11">
        <w:t>канд</w:t>
      </w:r>
      <w:proofErr w:type="spellEnd"/>
      <w:r w:rsidRPr="00CC5A11">
        <w:t xml:space="preserve">. наук з </w:t>
      </w:r>
      <w:proofErr w:type="spellStart"/>
      <w:r w:rsidRPr="00CC5A11">
        <w:t>фіз</w:t>
      </w:r>
      <w:proofErr w:type="spellEnd"/>
      <w:r w:rsidRPr="00CC5A11">
        <w:t xml:space="preserve">. виховання та спорту : 24.00.02 / В. Б. Климович; </w:t>
      </w:r>
      <w:proofErr w:type="spellStart"/>
      <w:r w:rsidRPr="00CC5A11">
        <w:t>Нац</w:t>
      </w:r>
      <w:proofErr w:type="spellEnd"/>
      <w:r w:rsidRPr="00CC5A11">
        <w:t xml:space="preserve">. ун-т </w:t>
      </w:r>
      <w:proofErr w:type="spellStart"/>
      <w:r w:rsidRPr="00CC5A11">
        <w:t>фіз</w:t>
      </w:r>
      <w:proofErr w:type="spellEnd"/>
      <w:r w:rsidRPr="00CC5A11">
        <w:t>. виховання і спорту України. - Київ, 2016. 23 с.</w:t>
      </w:r>
    </w:p>
    <w:p w14:paraId="0F5109C9" w14:textId="109A1633" w:rsidR="49E6ABF7" w:rsidRPr="00CC5A11" w:rsidRDefault="49E6ABF7" w:rsidP="49E6ABF7">
      <w:pPr>
        <w:pStyle w:val="a0"/>
        <w:widowControl w:val="0"/>
        <w:numPr>
          <w:ilvl w:val="0"/>
          <w:numId w:val="2"/>
        </w:numPr>
        <w:spacing w:line="360" w:lineRule="auto"/>
      </w:pPr>
      <w:proofErr w:type="spellStart"/>
      <w:r w:rsidRPr="00CC5A11">
        <w:t>Кривенцова</w:t>
      </w:r>
      <w:proofErr w:type="spellEnd"/>
      <w:r w:rsidRPr="00CC5A11">
        <w:t xml:space="preserve"> І., Лазарєв С. Особливості застосування </w:t>
      </w:r>
      <w:proofErr w:type="spellStart"/>
      <w:r w:rsidRPr="00CC5A11">
        <w:t>високоінтенсивного</w:t>
      </w:r>
      <w:proofErr w:type="spellEnd"/>
      <w:r w:rsidRPr="00CC5A11">
        <w:t xml:space="preserve"> інтервального тренування на </w:t>
      </w:r>
      <w:proofErr w:type="spellStart"/>
      <w:r w:rsidRPr="00CC5A11">
        <w:t>уроках</w:t>
      </w:r>
      <w:proofErr w:type="spellEnd"/>
      <w:r w:rsidRPr="00CC5A11">
        <w:t xml:space="preserve"> фізичної культури. Сучасні тенденції спрямовані на збереження здоров’я людини. 2023. № 4. С. 121–123.</w:t>
      </w:r>
    </w:p>
    <w:p w14:paraId="3EC43808" w14:textId="32CAC437" w:rsidR="49E6ABF7" w:rsidRPr="00CC5A11" w:rsidRDefault="49E6ABF7" w:rsidP="49E6ABF7">
      <w:pPr>
        <w:pStyle w:val="a0"/>
        <w:widowControl w:val="0"/>
        <w:numPr>
          <w:ilvl w:val="0"/>
          <w:numId w:val="2"/>
        </w:numPr>
        <w:spacing w:line="360" w:lineRule="auto"/>
      </w:pPr>
      <w:proofErr w:type="spellStart"/>
      <w:r w:rsidRPr="00CC5A11">
        <w:t>Круцевич</w:t>
      </w:r>
      <w:proofErr w:type="spellEnd"/>
      <w:r w:rsidRPr="00CC5A11">
        <w:t xml:space="preserve"> Т. Ю., Воробйов М. І., </w:t>
      </w:r>
      <w:proofErr w:type="spellStart"/>
      <w:r w:rsidRPr="00CC5A11">
        <w:t>Безверхня</w:t>
      </w:r>
      <w:proofErr w:type="spellEnd"/>
      <w:r w:rsidRPr="00CC5A11">
        <w:t xml:space="preserve"> Г. В. Контроль у фізичному вихованні дітей, підлітків і молоді : </w:t>
      </w:r>
      <w:proofErr w:type="spellStart"/>
      <w:r w:rsidRPr="00CC5A11">
        <w:t>навч</w:t>
      </w:r>
      <w:proofErr w:type="spellEnd"/>
      <w:r w:rsidRPr="00CC5A11">
        <w:t xml:space="preserve">. </w:t>
      </w:r>
      <w:proofErr w:type="spellStart"/>
      <w:r w:rsidRPr="00CC5A11">
        <w:t>посіб</w:t>
      </w:r>
      <w:proofErr w:type="spellEnd"/>
      <w:r w:rsidRPr="00CC5A11">
        <w:t>. 2-ге вид. Київ : НУФВСУ "Олімп. літ.", 2011. 224 с.</w:t>
      </w:r>
    </w:p>
    <w:p w14:paraId="38CFB019" w14:textId="07A6067A" w:rsidR="49E6ABF7" w:rsidRPr="00CC5A11" w:rsidRDefault="49E6ABF7" w:rsidP="49E6ABF7">
      <w:pPr>
        <w:pStyle w:val="a0"/>
        <w:widowControl w:val="0"/>
        <w:numPr>
          <w:ilvl w:val="0"/>
          <w:numId w:val="2"/>
        </w:numPr>
        <w:spacing w:line="360" w:lineRule="auto"/>
      </w:pPr>
      <w:r w:rsidRPr="00CC5A11">
        <w:t>Курс підготовки артилерії ЗСУ. Тактична група артилерії, артилерійська бригада (полк), бригадна артилерійська група, дивізіон, батарея, взвод. – К.: Видавництво «Варта», 2008. – 160 с</w:t>
      </w:r>
    </w:p>
    <w:p w14:paraId="2DC12E6B" w14:textId="05A4ABA6" w:rsidR="49E6ABF7" w:rsidRPr="00CC5A11" w:rsidRDefault="49E6ABF7" w:rsidP="49E6ABF7">
      <w:pPr>
        <w:pStyle w:val="a0"/>
        <w:widowControl w:val="0"/>
        <w:numPr>
          <w:ilvl w:val="0"/>
          <w:numId w:val="2"/>
        </w:numPr>
        <w:spacing w:line="360" w:lineRule="auto"/>
      </w:pPr>
      <w:proofErr w:type="spellStart"/>
      <w:r w:rsidRPr="00CC5A11">
        <w:t>Маляренко</w:t>
      </w:r>
      <w:proofErr w:type="spellEnd"/>
      <w:r w:rsidRPr="00CC5A11">
        <w:t xml:space="preserve"> А. Шляхи удосконалення спеціальної фізичної підготовки </w:t>
      </w:r>
      <w:r w:rsidRPr="00CC5A11">
        <w:lastRenderedPageBreak/>
        <w:t>військовослужбовців-десантників із переважним використанням засобів функціонального багатоборства. Спортивна наука України. 2018. Т. 1, № 83. С. 9–14.</w:t>
      </w:r>
    </w:p>
    <w:p w14:paraId="33437F1C" w14:textId="64AC4158" w:rsidR="49E6ABF7" w:rsidRPr="00CC5A11" w:rsidRDefault="49E6ABF7" w:rsidP="49E6ABF7">
      <w:pPr>
        <w:pStyle w:val="a0"/>
        <w:widowControl w:val="0"/>
        <w:numPr>
          <w:ilvl w:val="0"/>
          <w:numId w:val="2"/>
        </w:numPr>
        <w:spacing w:line="360" w:lineRule="auto"/>
      </w:pPr>
      <w:r w:rsidRPr="00CC5A11">
        <w:t xml:space="preserve">Методичні рекомендації з організації та проведення навчальних занять з фізичної підготовки : </w:t>
      </w:r>
      <w:proofErr w:type="spellStart"/>
      <w:r w:rsidRPr="00CC5A11">
        <w:t>навч</w:t>
      </w:r>
      <w:proofErr w:type="spellEnd"/>
      <w:r w:rsidRPr="00CC5A11">
        <w:t xml:space="preserve">. </w:t>
      </w:r>
      <w:proofErr w:type="spellStart"/>
      <w:r w:rsidRPr="00CC5A11">
        <w:t>посіб</w:t>
      </w:r>
      <w:proofErr w:type="spellEnd"/>
      <w:r w:rsidRPr="00CC5A11">
        <w:t>. / Є. Анохін та ін. Львів : ІСВ, 2008. 120 с.</w:t>
      </w:r>
    </w:p>
    <w:p w14:paraId="156ABD8E" w14:textId="3FA3BF57" w:rsidR="49E6ABF7" w:rsidRPr="00CC5A11" w:rsidRDefault="49E6ABF7" w:rsidP="49E6ABF7">
      <w:pPr>
        <w:pStyle w:val="a0"/>
        <w:widowControl w:val="0"/>
        <w:numPr>
          <w:ilvl w:val="0"/>
          <w:numId w:val="2"/>
        </w:numPr>
        <w:spacing w:line="360" w:lineRule="auto"/>
      </w:pPr>
      <w:proofErr w:type="spellStart"/>
      <w:r w:rsidRPr="00CC5A11">
        <w:t>Мілановіч</w:t>
      </w:r>
      <w:proofErr w:type="spellEnd"/>
      <w:r w:rsidRPr="00CC5A11">
        <w:t xml:space="preserve"> З., </w:t>
      </w:r>
      <w:proofErr w:type="spellStart"/>
      <w:r w:rsidRPr="00CC5A11">
        <w:t>Споріш</w:t>
      </w:r>
      <w:proofErr w:type="spellEnd"/>
      <w:r w:rsidRPr="00CC5A11">
        <w:t xml:space="preserve"> Г., Вестон М. Ефективність </w:t>
      </w:r>
      <w:proofErr w:type="spellStart"/>
      <w:r w:rsidRPr="00CC5A11">
        <w:t>високоінтенсивних</w:t>
      </w:r>
      <w:proofErr w:type="spellEnd"/>
      <w:r w:rsidRPr="00CC5A11">
        <w:t xml:space="preserve"> інтервальних тренувань (HIT) і безперервних тренувань на витривалість для підвищення VO2max: систематичний огляд і мета-аналіз контрольованих досліджень. Спорт мед. 2015. № 45. С. 1469–1481.</w:t>
      </w:r>
    </w:p>
    <w:p w14:paraId="54F1C23B" w14:textId="1A95B0E8" w:rsidR="49E6ABF7" w:rsidRPr="00CC5A11" w:rsidRDefault="49E6ABF7" w:rsidP="49E6ABF7">
      <w:pPr>
        <w:pStyle w:val="a0"/>
        <w:widowControl w:val="0"/>
        <w:numPr>
          <w:ilvl w:val="0"/>
          <w:numId w:val="2"/>
        </w:numPr>
        <w:spacing w:line="360" w:lineRule="auto"/>
      </w:pPr>
      <w:r w:rsidRPr="00CC5A11">
        <w:t xml:space="preserve">Нова українська школа: методика навчання фізичної культури у 1-4 класах закладів загальної середньої освіти : </w:t>
      </w:r>
      <w:proofErr w:type="spellStart"/>
      <w:r w:rsidRPr="00CC5A11">
        <w:t>Навч</w:t>
      </w:r>
      <w:proofErr w:type="spellEnd"/>
      <w:r w:rsidRPr="00CC5A11">
        <w:t xml:space="preserve">.-метод. </w:t>
      </w:r>
      <w:proofErr w:type="spellStart"/>
      <w:r w:rsidRPr="00CC5A11">
        <w:t>посіб</w:t>
      </w:r>
      <w:proofErr w:type="spellEnd"/>
      <w:r w:rsidRPr="00CC5A11">
        <w:t xml:space="preserve">. / А. </w:t>
      </w:r>
      <w:proofErr w:type="spellStart"/>
      <w:r w:rsidRPr="00CC5A11">
        <w:t>Боляк</w:t>
      </w:r>
      <w:proofErr w:type="spellEnd"/>
      <w:r w:rsidRPr="00CC5A11">
        <w:t xml:space="preserve"> та ін. Київ : Освіта, 2021. 160 с.</w:t>
      </w:r>
    </w:p>
    <w:p w14:paraId="774C66ED" w14:textId="4B2CF7B7" w:rsidR="49E6ABF7" w:rsidRPr="00CC5A11" w:rsidRDefault="49E6ABF7" w:rsidP="49E6ABF7">
      <w:pPr>
        <w:pStyle w:val="a0"/>
        <w:widowControl w:val="0"/>
        <w:numPr>
          <w:ilvl w:val="0"/>
          <w:numId w:val="2"/>
        </w:numPr>
        <w:spacing w:line="360" w:lineRule="auto"/>
      </w:pPr>
      <w:proofErr w:type="spellStart"/>
      <w:r w:rsidRPr="00CC5A11">
        <w:t>Панішев</w:t>
      </w:r>
      <w:proofErr w:type="spellEnd"/>
      <w:r w:rsidRPr="00CC5A11">
        <w:t xml:space="preserve"> А. В., </w:t>
      </w:r>
      <w:proofErr w:type="spellStart"/>
      <w:r w:rsidRPr="00CC5A11">
        <w:t>Мацій</w:t>
      </w:r>
      <w:proofErr w:type="spellEnd"/>
      <w:r w:rsidRPr="00CC5A11">
        <w:t xml:space="preserve"> А., </w:t>
      </w:r>
      <w:proofErr w:type="spellStart"/>
      <w:r w:rsidRPr="00CC5A11">
        <w:t>Пількевич</w:t>
      </w:r>
      <w:proofErr w:type="spellEnd"/>
      <w:r w:rsidRPr="00CC5A11">
        <w:t xml:space="preserve"> Т. </w:t>
      </w:r>
      <w:proofErr w:type="spellStart"/>
      <w:r w:rsidRPr="00CC5A11">
        <w:t>Методолоriя</w:t>
      </w:r>
      <w:proofErr w:type="spellEnd"/>
      <w:r w:rsidRPr="00CC5A11">
        <w:t xml:space="preserve"> наукових досліджень : </w:t>
      </w:r>
      <w:proofErr w:type="spellStart"/>
      <w:r w:rsidRPr="00CC5A11">
        <w:t>навч</w:t>
      </w:r>
      <w:proofErr w:type="spellEnd"/>
      <w:r w:rsidRPr="00CC5A11">
        <w:t xml:space="preserve">. </w:t>
      </w:r>
      <w:proofErr w:type="spellStart"/>
      <w:r w:rsidRPr="00CC5A11">
        <w:t>посіб</w:t>
      </w:r>
      <w:proofErr w:type="spellEnd"/>
      <w:r w:rsidRPr="00CC5A11">
        <w:t>. Житомир : ЖДТУ, 2013. 148 с.</w:t>
      </w:r>
    </w:p>
    <w:p w14:paraId="15B5FC46" w14:textId="1480F196" w:rsidR="49E6ABF7" w:rsidRPr="00CC5A11" w:rsidRDefault="49E6ABF7" w:rsidP="49E6ABF7">
      <w:pPr>
        <w:pStyle w:val="a0"/>
        <w:widowControl w:val="0"/>
        <w:numPr>
          <w:ilvl w:val="0"/>
          <w:numId w:val="2"/>
        </w:numPr>
        <w:spacing w:line="360" w:lineRule="auto"/>
      </w:pPr>
      <w:r w:rsidRPr="00CC5A11">
        <w:t xml:space="preserve">П. Д. </w:t>
      </w:r>
      <w:proofErr w:type="spellStart"/>
      <w:r w:rsidRPr="00CC5A11">
        <w:t>Біленчук</w:t>
      </w:r>
      <w:proofErr w:type="spellEnd"/>
      <w:r w:rsidRPr="00CC5A11">
        <w:t xml:space="preserve">, А. В. </w:t>
      </w:r>
      <w:proofErr w:type="spellStart"/>
      <w:r w:rsidRPr="00CC5A11">
        <w:t>Старушкевич</w:t>
      </w:r>
      <w:proofErr w:type="spellEnd"/>
      <w:r w:rsidRPr="00CC5A11">
        <w:t xml:space="preserve">. Антропометрія / ред. </w:t>
      </w:r>
      <w:proofErr w:type="spellStart"/>
      <w:r w:rsidRPr="00CC5A11">
        <w:t>кол</w:t>
      </w:r>
      <w:proofErr w:type="spellEnd"/>
      <w:r w:rsidRPr="00CC5A11">
        <w:t xml:space="preserve">.: Ю. С. </w:t>
      </w:r>
      <w:proofErr w:type="spellStart"/>
      <w:r w:rsidRPr="00CC5A11">
        <w:t>Шемшученко</w:t>
      </w:r>
      <w:proofErr w:type="spellEnd"/>
      <w:r w:rsidRPr="00CC5A11">
        <w:t>. — К. : Українська енциклопедія ім. М. П. Бажана, 1998. 672 с.</w:t>
      </w:r>
    </w:p>
    <w:p w14:paraId="4CAD8D06" w14:textId="394AE514" w:rsidR="49E6ABF7" w:rsidRPr="00CC5A11" w:rsidRDefault="49E6ABF7" w:rsidP="49E6ABF7">
      <w:pPr>
        <w:pStyle w:val="a0"/>
        <w:widowControl w:val="0"/>
        <w:numPr>
          <w:ilvl w:val="0"/>
          <w:numId w:val="2"/>
        </w:numPr>
        <w:spacing w:line="360" w:lineRule="auto"/>
      </w:pPr>
      <w:r w:rsidRPr="00CC5A11">
        <w:t xml:space="preserve">Про затвердження Інструкції з фізичної підготовки в системі Міністерства оборони України : Наказ М-ва оборони України від 05.08.2021 р. № 225. [Електронний ресурс] — Режим доступу: </w:t>
      </w:r>
      <w:hyperlink r:id="rId9" w:anchor="Text">
        <w:r w:rsidRPr="00CC5A11">
          <w:rPr>
            <w:rStyle w:val="a5"/>
          </w:rPr>
          <w:t>https://zakon.rada.gov.ua/laws/show/z1289-21#Text</w:t>
        </w:r>
      </w:hyperlink>
    </w:p>
    <w:p w14:paraId="4537DFB7" w14:textId="2C3CC0B4" w:rsidR="49E6ABF7" w:rsidRPr="00CC5A11" w:rsidRDefault="49E6ABF7" w:rsidP="49E6ABF7">
      <w:pPr>
        <w:pStyle w:val="a0"/>
        <w:widowControl w:val="0"/>
        <w:numPr>
          <w:ilvl w:val="0"/>
          <w:numId w:val="2"/>
        </w:numPr>
        <w:spacing w:line="360" w:lineRule="auto"/>
      </w:pPr>
      <w:r w:rsidRPr="00CC5A11">
        <w:t>Рекомендації офіцерам щодо організації та методики індивідуального фізичного вдосконалення / С. Романчук та ін. Науковий часопис НПУ імені М. П. Драгоманова. 2022. Т. 154, № 9. С. 91–96.</w:t>
      </w:r>
    </w:p>
    <w:p w14:paraId="394E5FBD" w14:textId="07563FEE" w:rsidR="49E6ABF7" w:rsidRPr="00CC5A11" w:rsidRDefault="49E6ABF7" w:rsidP="49E6ABF7">
      <w:pPr>
        <w:pStyle w:val="a0"/>
        <w:widowControl w:val="0"/>
        <w:numPr>
          <w:ilvl w:val="0"/>
          <w:numId w:val="2"/>
        </w:numPr>
        <w:spacing w:line="360" w:lineRule="auto"/>
      </w:pPr>
      <w:proofErr w:type="spellStart"/>
      <w:r w:rsidRPr="00CC5A11">
        <w:t>Рибковський</w:t>
      </w:r>
      <w:proofErr w:type="spellEnd"/>
      <w:r w:rsidRPr="00CC5A11">
        <w:t xml:space="preserve"> А.Г. Системно-структурна організація управління у спортивно-педагогічних системах / А. Г. </w:t>
      </w:r>
      <w:proofErr w:type="spellStart"/>
      <w:r w:rsidRPr="00CC5A11">
        <w:t>Рибковський</w:t>
      </w:r>
      <w:proofErr w:type="spellEnd"/>
      <w:r w:rsidRPr="00CC5A11">
        <w:t xml:space="preserve"> // Педагогіка, психологія та мед.-</w:t>
      </w:r>
      <w:proofErr w:type="spellStart"/>
      <w:r w:rsidRPr="00CC5A11">
        <w:t>біол</w:t>
      </w:r>
      <w:proofErr w:type="spellEnd"/>
      <w:r w:rsidRPr="00CC5A11">
        <w:t xml:space="preserve">. </w:t>
      </w:r>
      <w:proofErr w:type="spellStart"/>
      <w:r w:rsidRPr="00CC5A11">
        <w:t>пробл</w:t>
      </w:r>
      <w:proofErr w:type="spellEnd"/>
      <w:r w:rsidRPr="00CC5A11">
        <w:t xml:space="preserve">. </w:t>
      </w:r>
      <w:proofErr w:type="spellStart"/>
      <w:r w:rsidRPr="00CC5A11">
        <w:t>фіз</w:t>
      </w:r>
      <w:proofErr w:type="spellEnd"/>
      <w:r w:rsidRPr="00CC5A11">
        <w:t xml:space="preserve">. виховання та спорту – 2003. – № 23. – </w:t>
      </w:r>
      <w:r w:rsidRPr="00CC5A11">
        <w:lastRenderedPageBreak/>
        <w:t xml:space="preserve">С. 90-99. </w:t>
      </w:r>
    </w:p>
    <w:p w14:paraId="2C69D686" w14:textId="03421F34" w:rsidR="49E6ABF7" w:rsidRPr="00CC5A11" w:rsidRDefault="49E6ABF7" w:rsidP="49E6ABF7">
      <w:pPr>
        <w:pStyle w:val="a0"/>
        <w:widowControl w:val="0"/>
        <w:numPr>
          <w:ilvl w:val="0"/>
          <w:numId w:val="2"/>
        </w:numPr>
        <w:spacing w:line="360" w:lineRule="auto"/>
      </w:pPr>
      <w:r w:rsidRPr="00CC5A11">
        <w:t xml:space="preserve">Руденко П. Й., </w:t>
      </w:r>
      <w:proofErr w:type="spellStart"/>
      <w:r w:rsidRPr="00CC5A11">
        <w:t>Полениця</w:t>
      </w:r>
      <w:proofErr w:type="spellEnd"/>
      <w:r w:rsidRPr="00CC5A11">
        <w:t xml:space="preserve"> П. В., </w:t>
      </w:r>
      <w:proofErr w:type="spellStart"/>
      <w:r w:rsidRPr="00CC5A11">
        <w:t>Смірнов</w:t>
      </w:r>
      <w:proofErr w:type="spellEnd"/>
      <w:r w:rsidRPr="00CC5A11">
        <w:t xml:space="preserve"> О. В. Правила стрільби і управління вогнем наземної артилерії. Група, дивізіон, батарея, взвод, гармата : </w:t>
      </w:r>
      <w:proofErr w:type="spellStart"/>
      <w:r w:rsidRPr="00CC5A11">
        <w:t>навч</w:t>
      </w:r>
      <w:proofErr w:type="spellEnd"/>
      <w:r w:rsidRPr="00CC5A11">
        <w:t xml:space="preserve">. </w:t>
      </w:r>
      <w:proofErr w:type="spellStart"/>
      <w:r w:rsidRPr="00CC5A11">
        <w:t>посіб</w:t>
      </w:r>
      <w:proofErr w:type="spellEnd"/>
      <w:r w:rsidRPr="00CC5A11">
        <w:t xml:space="preserve">. / ред. В. М. Рябоконь. Суми : Сум. </w:t>
      </w:r>
      <w:proofErr w:type="spellStart"/>
      <w:r w:rsidRPr="00CC5A11">
        <w:t>держ</w:t>
      </w:r>
      <w:proofErr w:type="spellEnd"/>
      <w:r w:rsidRPr="00CC5A11">
        <w:t>. ун-т, 2008. 254 с.</w:t>
      </w:r>
    </w:p>
    <w:p w14:paraId="3B0DFCCB" w14:textId="35540F4C" w:rsidR="49E6ABF7" w:rsidRPr="00CC5A11" w:rsidRDefault="49E6ABF7" w:rsidP="49E6ABF7">
      <w:pPr>
        <w:pStyle w:val="a0"/>
        <w:widowControl w:val="0"/>
        <w:numPr>
          <w:ilvl w:val="0"/>
          <w:numId w:val="2"/>
        </w:numPr>
        <w:spacing w:line="360" w:lineRule="auto"/>
      </w:pPr>
      <w:r w:rsidRPr="00CC5A11">
        <w:t xml:space="preserve">Сучасні тенденції та перспективи розвитку фізичної підготовки і спорту у Збройних Силах України, правоохоронних органах, рятувальних та інших спеціальних служб на шляху євроатлантичної інтеграції України. м. Київ, 14 </w:t>
      </w:r>
      <w:proofErr w:type="spellStart"/>
      <w:r w:rsidRPr="00CC5A11">
        <w:t>лют</w:t>
      </w:r>
      <w:proofErr w:type="spellEnd"/>
      <w:r w:rsidRPr="00CC5A11">
        <w:t xml:space="preserve">. 2019 р. / ред.: В. Свистун, О. </w:t>
      </w:r>
      <w:proofErr w:type="spellStart"/>
      <w:r w:rsidRPr="00CC5A11">
        <w:t>Петрачкова</w:t>
      </w:r>
      <w:proofErr w:type="spellEnd"/>
      <w:r w:rsidRPr="00CC5A11">
        <w:t>. Київ, 2019. С. 319.</w:t>
      </w:r>
    </w:p>
    <w:p w14:paraId="3408F85C" w14:textId="484F0533" w:rsidR="49E6ABF7" w:rsidRPr="00CC5A11" w:rsidRDefault="49E6ABF7" w:rsidP="49E6ABF7">
      <w:pPr>
        <w:pStyle w:val="a0"/>
        <w:widowControl w:val="0"/>
        <w:numPr>
          <w:ilvl w:val="0"/>
          <w:numId w:val="2"/>
        </w:numPr>
        <w:spacing w:line="360" w:lineRule="auto"/>
      </w:pPr>
      <w:r w:rsidRPr="00CC5A11">
        <w:t xml:space="preserve">Тактична підготовка артилерійських підрозділів : підручник / П. Є. Трофименко та ін. Суми : Сум. </w:t>
      </w:r>
      <w:proofErr w:type="spellStart"/>
      <w:r w:rsidRPr="00CC5A11">
        <w:t>держ</w:t>
      </w:r>
      <w:proofErr w:type="spellEnd"/>
      <w:r w:rsidRPr="00CC5A11">
        <w:t>. ун-т, 2012. 778 с.</w:t>
      </w:r>
    </w:p>
    <w:p w14:paraId="25FC288F" w14:textId="72BEFC42" w:rsidR="49E6ABF7" w:rsidRPr="00CC5A11" w:rsidRDefault="49E6ABF7" w:rsidP="49E6ABF7">
      <w:pPr>
        <w:pStyle w:val="a0"/>
        <w:widowControl w:val="0"/>
        <w:numPr>
          <w:ilvl w:val="0"/>
          <w:numId w:val="2"/>
        </w:numPr>
        <w:spacing w:line="360" w:lineRule="auto"/>
      </w:pPr>
      <w:r w:rsidRPr="00CC5A11">
        <w:t xml:space="preserve">Український психолого-педагогічний науковий збірник : Наук. </w:t>
      </w:r>
      <w:proofErr w:type="spellStart"/>
      <w:r w:rsidRPr="00CC5A11">
        <w:t>журн</w:t>
      </w:r>
      <w:proofErr w:type="spellEnd"/>
      <w:r w:rsidRPr="00CC5A11">
        <w:t xml:space="preserve">. / ред. Р. П. </w:t>
      </w:r>
      <w:proofErr w:type="spellStart"/>
      <w:r w:rsidRPr="00CC5A11">
        <w:t>Навацький</w:t>
      </w:r>
      <w:proofErr w:type="spellEnd"/>
      <w:r w:rsidRPr="00CC5A11">
        <w:t>. 22-ге вид. Львів : Львів. пед. спільнота, 2021. Т. 22. 106 с.</w:t>
      </w:r>
    </w:p>
    <w:p w14:paraId="2F5354AE" w14:textId="3778ABA7" w:rsidR="49E6ABF7" w:rsidRPr="00CC5A11" w:rsidRDefault="49E6ABF7" w:rsidP="49E6ABF7">
      <w:pPr>
        <w:pStyle w:val="a0"/>
        <w:widowControl w:val="0"/>
        <w:numPr>
          <w:ilvl w:val="0"/>
          <w:numId w:val="2"/>
        </w:numPr>
        <w:spacing w:line="360" w:lineRule="auto"/>
      </w:pPr>
      <w:r w:rsidRPr="00CC5A11">
        <w:t xml:space="preserve">Учасники проектів </w:t>
      </w:r>
      <w:proofErr w:type="spellStart"/>
      <w:r w:rsidRPr="00CC5A11">
        <w:t>Вікімедіа</w:t>
      </w:r>
      <w:proofErr w:type="spellEnd"/>
      <w:r w:rsidRPr="00CC5A11">
        <w:t xml:space="preserve">. Тест Купера. Вікіпедія. [Електронний ресурс] — Режим доступу: </w:t>
      </w:r>
      <w:hyperlink r:id="rId10">
        <w:r w:rsidRPr="00CC5A11">
          <w:rPr>
            <w:rStyle w:val="a5"/>
          </w:rPr>
          <w:t>https://uk.wikipedia.org/wiki/Тест_Купера</w:t>
        </w:r>
      </w:hyperlink>
      <w:r w:rsidRPr="00CC5A11">
        <w:t>.</w:t>
      </w:r>
    </w:p>
    <w:p w14:paraId="46779889" w14:textId="261116E3" w:rsidR="49E6ABF7" w:rsidRPr="00CC5A11" w:rsidRDefault="49E6ABF7" w:rsidP="49E6ABF7">
      <w:pPr>
        <w:pStyle w:val="a0"/>
        <w:widowControl w:val="0"/>
        <w:numPr>
          <w:ilvl w:val="0"/>
          <w:numId w:val="2"/>
        </w:numPr>
        <w:spacing w:line="360" w:lineRule="auto"/>
      </w:pPr>
      <w:r w:rsidRPr="00CC5A11">
        <w:t xml:space="preserve">Фетісов В. С. Пакет статистичного аналізу даних STATISTICA : </w:t>
      </w:r>
      <w:proofErr w:type="spellStart"/>
      <w:r w:rsidRPr="00CC5A11">
        <w:t>навч</w:t>
      </w:r>
      <w:proofErr w:type="spellEnd"/>
      <w:r w:rsidRPr="00CC5A11">
        <w:t xml:space="preserve">. </w:t>
      </w:r>
      <w:proofErr w:type="spellStart"/>
      <w:r w:rsidRPr="00CC5A11">
        <w:t>посіб</w:t>
      </w:r>
      <w:proofErr w:type="spellEnd"/>
      <w:r w:rsidRPr="00CC5A11">
        <w:t xml:space="preserve">. Ніжин : Ніж. </w:t>
      </w:r>
      <w:proofErr w:type="spellStart"/>
      <w:r w:rsidRPr="00CC5A11">
        <w:t>держ</w:t>
      </w:r>
      <w:proofErr w:type="spellEnd"/>
      <w:r w:rsidRPr="00CC5A11">
        <w:t>. ун-т ім. Миколи Гоголя, 2018. 114 с.</w:t>
      </w:r>
    </w:p>
    <w:p w14:paraId="5A8983BA" w14:textId="549D891B" w:rsidR="49E6ABF7" w:rsidRPr="00CC5A11" w:rsidRDefault="49E6ABF7" w:rsidP="49E6ABF7">
      <w:pPr>
        <w:pStyle w:val="a0"/>
        <w:widowControl w:val="0"/>
        <w:numPr>
          <w:ilvl w:val="0"/>
          <w:numId w:val="2"/>
        </w:numPr>
        <w:spacing w:line="360" w:lineRule="auto"/>
      </w:pPr>
      <w:r w:rsidRPr="00CC5A11">
        <w:t xml:space="preserve">Фізична культура і спорт. Виклики сучасності. Збірка тез доповідей ІІ науково-практичної конференції присвяченої 300-річчю з дня народження Г. С. сковороди : </w:t>
      </w:r>
      <w:proofErr w:type="spellStart"/>
      <w:r w:rsidRPr="00CC5A11">
        <w:t>Зб</w:t>
      </w:r>
      <w:proofErr w:type="spellEnd"/>
      <w:r w:rsidRPr="00CC5A11">
        <w:t xml:space="preserve">. тез, м. Харків, 27 </w:t>
      </w:r>
      <w:proofErr w:type="spellStart"/>
      <w:r w:rsidRPr="00CC5A11">
        <w:t>жовт</w:t>
      </w:r>
      <w:proofErr w:type="spellEnd"/>
      <w:r w:rsidRPr="00CC5A11">
        <w:t xml:space="preserve">. 2022 р. Харків, 2022. С. 13–18. [Електронний ресурс] — Режим доступу: </w:t>
      </w:r>
      <w:hyperlink r:id="rId11">
        <w:r w:rsidRPr="00CC5A11">
          <w:rPr>
            <w:rStyle w:val="a5"/>
          </w:rPr>
          <w:t>https://reposit.nupp.edu.ua/bitstream/PoltNTU/11572/1/Збірка%20тез_2022_13-18_Гета.pdf</w:t>
        </w:r>
      </w:hyperlink>
    </w:p>
    <w:p w14:paraId="30A2ED4F" w14:textId="5F720CB7" w:rsidR="49E6ABF7" w:rsidRPr="00CC5A11" w:rsidRDefault="49E6ABF7" w:rsidP="49E6ABF7">
      <w:pPr>
        <w:pStyle w:val="a0"/>
        <w:widowControl w:val="0"/>
        <w:numPr>
          <w:ilvl w:val="0"/>
          <w:numId w:val="2"/>
        </w:numPr>
        <w:spacing w:line="360" w:lineRule="auto"/>
      </w:pPr>
      <w:r w:rsidRPr="00CC5A11">
        <w:t xml:space="preserve">A </w:t>
      </w:r>
      <w:proofErr w:type="spellStart"/>
      <w:r w:rsidRPr="00CC5A11">
        <w:t>practical</w:t>
      </w:r>
      <w:proofErr w:type="spellEnd"/>
      <w:r w:rsidRPr="00CC5A11">
        <w:t xml:space="preserve"> </w:t>
      </w:r>
      <w:proofErr w:type="spellStart"/>
      <w:r w:rsidRPr="00CC5A11">
        <w:t>model</w:t>
      </w:r>
      <w:proofErr w:type="spellEnd"/>
      <w:r w:rsidRPr="00CC5A11">
        <w:t xml:space="preserve"> </w:t>
      </w:r>
      <w:proofErr w:type="spellStart"/>
      <w:r w:rsidRPr="00CC5A11">
        <w:t>of</w:t>
      </w:r>
      <w:proofErr w:type="spellEnd"/>
      <w:r w:rsidRPr="00CC5A11">
        <w:t xml:space="preserve"> </w:t>
      </w:r>
      <w:proofErr w:type="spellStart"/>
      <w:r w:rsidRPr="00CC5A11">
        <w:t>low-volume</w:t>
      </w:r>
      <w:proofErr w:type="spellEnd"/>
      <w:r w:rsidRPr="00CC5A11">
        <w:t xml:space="preserve"> </w:t>
      </w:r>
      <w:proofErr w:type="spellStart"/>
      <w:r w:rsidRPr="00CC5A11">
        <w:t>high-intensity</w:t>
      </w:r>
      <w:proofErr w:type="spellEnd"/>
      <w:r w:rsidRPr="00CC5A11">
        <w:t xml:space="preserve"> </w:t>
      </w:r>
      <w:proofErr w:type="spellStart"/>
      <w:r w:rsidRPr="00CC5A11">
        <w:t>interval</w:t>
      </w:r>
      <w:proofErr w:type="spellEnd"/>
      <w:r w:rsidRPr="00CC5A11">
        <w:t xml:space="preserve"> </w:t>
      </w:r>
      <w:proofErr w:type="spellStart"/>
      <w:r w:rsidRPr="00CC5A11">
        <w:t>training</w:t>
      </w:r>
      <w:proofErr w:type="spellEnd"/>
      <w:r w:rsidRPr="00CC5A11">
        <w:t xml:space="preserve"> </w:t>
      </w:r>
      <w:proofErr w:type="spellStart"/>
      <w:r w:rsidRPr="00CC5A11">
        <w:t>induces</w:t>
      </w:r>
      <w:proofErr w:type="spellEnd"/>
      <w:r w:rsidRPr="00CC5A11">
        <w:t xml:space="preserve"> </w:t>
      </w:r>
      <w:proofErr w:type="spellStart"/>
      <w:r w:rsidRPr="00CC5A11">
        <w:t>mitochondrial</w:t>
      </w:r>
      <w:proofErr w:type="spellEnd"/>
      <w:r w:rsidRPr="00CC5A11">
        <w:t xml:space="preserve"> </w:t>
      </w:r>
      <w:proofErr w:type="spellStart"/>
      <w:r w:rsidRPr="00CC5A11">
        <w:t>biogenesis</w:t>
      </w:r>
      <w:proofErr w:type="spellEnd"/>
      <w:r w:rsidRPr="00CC5A11">
        <w:t xml:space="preserve"> </w:t>
      </w:r>
      <w:proofErr w:type="spellStart"/>
      <w:r w:rsidRPr="00CC5A11">
        <w:t>in</w:t>
      </w:r>
      <w:proofErr w:type="spellEnd"/>
      <w:r w:rsidRPr="00CC5A11">
        <w:t xml:space="preserve"> </w:t>
      </w:r>
      <w:proofErr w:type="spellStart"/>
      <w:r w:rsidRPr="00CC5A11">
        <w:t>human</w:t>
      </w:r>
      <w:proofErr w:type="spellEnd"/>
      <w:r w:rsidRPr="00CC5A11">
        <w:t xml:space="preserve"> </w:t>
      </w:r>
      <w:proofErr w:type="spellStart"/>
      <w:r w:rsidRPr="00CC5A11">
        <w:t>skeletal</w:t>
      </w:r>
      <w:proofErr w:type="spellEnd"/>
      <w:r w:rsidRPr="00CC5A11">
        <w:t xml:space="preserve"> </w:t>
      </w:r>
      <w:proofErr w:type="spellStart"/>
      <w:r w:rsidRPr="00CC5A11">
        <w:t>muscle</w:t>
      </w:r>
      <w:proofErr w:type="spellEnd"/>
      <w:r w:rsidRPr="00CC5A11">
        <w:t xml:space="preserve">: </w:t>
      </w:r>
      <w:proofErr w:type="spellStart"/>
      <w:r w:rsidRPr="00CC5A11">
        <w:t>potential</w:t>
      </w:r>
      <w:proofErr w:type="spellEnd"/>
      <w:r w:rsidRPr="00CC5A11">
        <w:t xml:space="preserve"> </w:t>
      </w:r>
      <w:proofErr w:type="spellStart"/>
      <w:r w:rsidRPr="00CC5A11">
        <w:t>mechanisms</w:t>
      </w:r>
      <w:proofErr w:type="spellEnd"/>
      <w:r w:rsidRPr="00CC5A11">
        <w:t xml:space="preserve"> / J. P. </w:t>
      </w:r>
      <w:proofErr w:type="spellStart"/>
      <w:r w:rsidRPr="00CC5A11">
        <w:t>Little</w:t>
      </w:r>
      <w:proofErr w:type="spellEnd"/>
      <w:r w:rsidRPr="00CC5A11">
        <w:t xml:space="preserve"> та ін. </w:t>
      </w:r>
      <w:proofErr w:type="spellStart"/>
      <w:r w:rsidRPr="00CC5A11">
        <w:t>The</w:t>
      </w:r>
      <w:proofErr w:type="spellEnd"/>
      <w:r w:rsidRPr="00CC5A11">
        <w:t xml:space="preserve"> </w:t>
      </w:r>
      <w:proofErr w:type="spellStart"/>
      <w:r w:rsidRPr="00CC5A11">
        <w:t>journal</w:t>
      </w:r>
      <w:proofErr w:type="spellEnd"/>
      <w:r w:rsidRPr="00CC5A11">
        <w:t xml:space="preserve"> </w:t>
      </w:r>
      <w:proofErr w:type="spellStart"/>
      <w:r w:rsidRPr="00CC5A11">
        <w:t>of</w:t>
      </w:r>
      <w:proofErr w:type="spellEnd"/>
      <w:r w:rsidRPr="00CC5A11">
        <w:t xml:space="preserve"> </w:t>
      </w:r>
      <w:proofErr w:type="spellStart"/>
      <w:r w:rsidRPr="00CC5A11">
        <w:t>physiology</w:t>
      </w:r>
      <w:proofErr w:type="spellEnd"/>
      <w:r w:rsidRPr="00CC5A11">
        <w:t xml:space="preserve">. 2010. Т. 588, № 6. С. 1011–1022. [Електронний ресурс] — Режим доступу: </w:t>
      </w:r>
      <w:hyperlink r:id="rId12">
        <w:r w:rsidRPr="00CC5A11">
          <w:rPr>
            <w:rStyle w:val="a5"/>
          </w:rPr>
          <w:t>https://doi.org/10.1113/jphysiol.2009.181743</w:t>
        </w:r>
      </w:hyperlink>
      <w:r w:rsidRPr="00CC5A11">
        <w:t>.</w:t>
      </w:r>
    </w:p>
    <w:p w14:paraId="414CE07A" w14:textId="345D1761" w:rsidR="49E6ABF7" w:rsidRPr="00CC5A11" w:rsidRDefault="49E6ABF7" w:rsidP="49E6ABF7">
      <w:pPr>
        <w:pStyle w:val="a0"/>
        <w:widowControl w:val="0"/>
        <w:numPr>
          <w:ilvl w:val="0"/>
          <w:numId w:val="2"/>
        </w:numPr>
        <w:spacing w:line="360" w:lineRule="auto"/>
      </w:pPr>
      <w:proofErr w:type="spellStart"/>
      <w:r w:rsidRPr="00CC5A11">
        <w:lastRenderedPageBreak/>
        <w:t>Coe</w:t>
      </w:r>
      <w:proofErr w:type="spellEnd"/>
      <w:r w:rsidRPr="00CC5A11">
        <w:t xml:space="preserve"> S. </w:t>
      </w:r>
      <w:proofErr w:type="spellStart"/>
      <w:r w:rsidRPr="00CC5A11">
        <w:t>Running</w:t>
      </w:r>
      <w:proofErr w:type="spellEnd"/>
      <w:r w:rsidRPr="00CC5A11">
        <w:t xml:space="preserve"> </w:t>
      </w:r>
      <w:proofErr w:type="spellStart"/>
      <w:r w:rsidRPr="00CC5A11">
        <w:t>my</w:t>
      </w:r>
      <w:proofErr w:type="spellEnd"/>
      <w:r w:rsidRPr="00CC5A11">
        <w:t xml:space="preserve"> </w:t>
      </w:r>
      <w:proofErr w:type="spellStart"/>
      <w:r w:rsidRPr="00CC5A11">
        <w:t>life</w:t>
      </w:r>
      <w:proofErr w:type="spellEnd"/>
      <w:r w:rsidRPr="00CC5A11">
        <w:t xml:space="preserve">: </w:t>
      </w:r>
      <w:proofErr w:type="spellStart"/>
      <w:r w:rsidRPr="00CC5A11">
        <w:t>the</w:t>
      </w:r>
      <w:proofErr w:type="spellEnd"/>
      <w:r w:rsidRPr="00CC5A11">
        <w:t xml:space="preserve"> </w:t>
      </w:r>
      <w:proofErr w:type="spellStart"/>
      <w:r w:rsidRPr="00CC5A11">
        <w:t>autobiography</w:t>
      </w:r>
      <w:proofErr w:type="spellEnd"/>
      <w:r w:rsidRPr="00CC5A11">
        <w:t xml:space="preserve">. </w:t>
      </w:r>
      <w:proofErr w:type="spellStart"/>
      <w:r w:rsidRPr="00CC5A11">
        <w:t>London</w:t>
      </w:r>
      <w:proofErr w:type="spellEnd"/>
      <w:r w:rsidRPr="00CC5A11">
        <w:t xml:space="preserve"> : </w:t>
      </w:r>
      <w:proofErr w:type="spellStart"/>
      <w:r w:rsidRPr="00CC5A11">
        <w:t>Hodder</w:t>
      </w:r>
      <w:proofErr w:type="spellEnd"/>
      <w:r w:rsidRPr="00CC5A11">
        <w:t xml:space="preserve"> &amp; </w:t>
      </w:r>
      <w:proofErr w:type="spellStart"/>
      <w:r w:rsidRPr="00CC5A11">
        <w:t>Stoughton</w:t>
      </w:r>
      <w:proofErr w:type="spellEnd"/>
      <w:r w:rsidRPr="00CC5A11">
        <w:t>, 2012. 481 с.</w:t>
      </w:r>
    </w:p>
    <w:p w14:paraId="664F61F0" w14:textId="7913DC9D" w:rsidR="49E6ABF7" w:rsidRPr="00CC5A11" w:rsidRDefault="49E6ABF7" w:rsidP="49E6ABF7">
      <w:pPr>
        <w:pStyle w:val="a0"/>
        <w:widowControl w:val="0"/>
        <w:numPr>
          <w:ilvl w:val="0"/>
          <w:numId w:val="2"/>
        </w:numPr>
        <w:spacing w:line="360" w:lineRule="auto"/>
      </w:pPr>
      <w:proofErr w:type="spellStart"/>
      <w:r w:rsidRPr="00CC5A11">
        <w:t>Effects</w:t>
      </w:r>
      <w:proofErr w:type="spellEnd"/>
      <w:r w:rsidRPr="00CC5A11">
        <w:t xml:space="preserve"> </w:t>
      </w:r>
      <w:proofErr w:type="spellStart"/>
      <w:r w:rsidRPr="00CC5A11">
        <w:t>of</w:t>
      </w:r>
      <w:proofErr w:type="spellEnd"/>
      <w:r w:rsidRPr="00CC5A11">
        <w:t xml:space="preserve"> </w:t>
      </w:r>
      <w:proofErr w:type="spellStart"/>
      <w:r w:rsidRPr="00CC5A11">
        <w:t>moderate-intensity</w:t>
      </w:r>
      <w:proofErr w:type="spellEnd"/>
      <w:r w:rsidRPr="00CC5A11">
        <w:t xml:space="preserve"> </w:t>
      </w:r>
      <w:proofErr w:type="spellStart"/>
      <w:r w:rsidRPr="00CC5A11">
        <w:t>endurance</w:t>
      </w:r>
      <w:proofErr w:type="spellEnd"/>
      <w:r w:rsidRPr="00CC5A11">
        <w:t xml:space="preserve"> </w:t>
      </w:r>
      <w:proofErr w:type="spellStart"/>
      <w:r w:rsidRPr="00CC5A11">
        <w:t>and</w:t>
      </w:r>
      <w:proofErr w:type="spellEnd"/>
      <w:r w:rsidRPr="00CC5A11">
        <w:t xml:space="preserve"> </w:t>
      </w:r>
      <w:proofErr w:type="spellStart"/>
      <w:r w:rsidRPr="00CC5A11">
        <w:t>high-intensity</w:t>
      </w:r>
      <w:proofErr w:type="spellEnd"/>
      <w:r w:rsidRPr="00CC5A11">
        <w:t xml:space="preserve"> </w:t>
      </w:r>
      <w:proofErr w:type="spellStart"/>
      <w:r w:rsidRPr="00CC5A11">
        <w:t>intermittent</w:t>
      </w:r>
      <w:proofErr w:type="spellEnd"/>
      <w:r w:rsidRPr="00CC5A11">
        <w:t xml:space="preserve"> </w:t>
      </w:r>
      <w:proofErr w:type="spellStart"/>
      <w:r w:rsidRPr="00CC5A11">
        <w:t>training</w:t>
      </w:r>
      <w:proofErr w:type="spellEnd"/>
      <w:r w:rsidRPr="00CC5A11">
        <w:t xml:space="preserve"> </w:t>
      </w:r>
      <w:proofErr w:type="spellStart"/>
      <w:r w:rsidRPr="00CC5A11">
        <w:t>on</w:t>
      </w:r>
      <w:proofErr w:type="spellEnd"/>
      <w:r w:rsidRPr="00CC5A11">
        <w:t xml:space="preserve"> </w:t>
      </w:r>
      <w:proofErr w:type="spellStart"/>
      <w:r w:rsidRPr="00CC5A11">
        <w:t>anaerobic</w:t>
      </w:r>
      <w:proofErr w:type="spellEnd"/>
      <w:r w:rsidRPr="00CC5A11">
        <w:t xml:space="preserve"> </w:t>
      </w:r>
      <w:proofErr w:type="spellStart"/>
      <w:r w:rsidRPr="00CC5A11">
        <w:t>capacity</w:t>
      </w:r>
      <w:proofErr w:type="spellEnd"/>
      <w:r w:rsidRPr="00CC5A11">
        <w:t xml:space="preserve"> </w:t>
      </w:r>
      <w:proofErr w:type="spellStart"/>
      <w:r w:rsidRPr="00CC5A11">
        <w:t>and</w:t>
      </w:r>
      <w:proofErr w:type="spellEnd"/>
      <w:r w:rsidRPr="00CC5A11">
        <w:t xml:space="preserve"> VO2max / I. </w:t>
      </w:r>
      <w:proofErr w:type="spellStart"/>
      <w:r w:rsidRPr="00CC5A11">
        <w:t>Tabata</w:t>
      </w:r>
      <w:proofErr w:type="spellEnd"/>
      <w:r w:rsidRPr="00CC5A11">
        <w:t xml:space="preserve"> та ін. </w:t>
      </w:r>
      <w:proofErr w:type="spellStart"/>
      <w:r w:rsidRPr="00CC5A11">
        <w:t>Medicine</w:t>
      </w:r>
      <w:proofErr w:type="spellEnd"/>
      <w:r w:rsidRPr="00CC5A11">
        <w:t xml:space="preserve"> </w:t>
      </w:r>
      <w:proofErr w:type="spellStart"/>
      <w:r w:rsidRPr="00CC5A11">
        <w:t>and</w:t>
      </w:r>
      <w:proofErr w:type="spellEnd"/>
      <w:r w:rsidRPr="00CC5A11">
        <w:t xml:space="preserve"> </w:t>
      </w:r>
      <w:proofErr w:type="spellStart"/>
      <w:r w:rsidRPr="00CC5A11">
        <w:t>science</w:t>
      </w:r>
      <w:proofErr w:type="spellEnd"/>
      <w:r w:rsidRPr="00CC5A11">
        <w:t xml:space="preserve"> </w:t>
      </w:r>
      <w:proofErr w:type="spellStart"/>
      <w:r w:rsidRPr="00CC5A11">
        <w:t>in</w:t>
      </w:r>
      <w:proofErr w:type="spellEnd"/>
      <w:r w:rsidRPr="00CC5A11">
        <w:t xml:space="preserve"> </w:t>
      </w:r>
      <w:proofErr w:type="spellStart"/>
      <w:r w:rsidRPr="00CC5A11">
        <w:t>sports</w:t>
      </w:r>
      <w:proofErr w:type="spellEnd"/>
      <w:r w:rsidRPr="00CC5A11">
        <w:t xml:space="preserve"> </w:t>
      </w:r>
      <w:proofErr w:type="spellStart"/>
      <w:r w:rsidRPr="00CC5A11">
        <w:t>and</w:t>
      </w:r>
      <w:proofErr w:type="spellEnd"/>
      <w:r w:rsidRPr="00CC5A11">
        <w:t xml:space="preserve"> </w:t>
      </w:r>
      <w:proofErr w:type="spellStart"/>
      <w:r w:rsidRPr="00CC5A11">
        <w:t>exercise</w:t>
      </w:r>
      <w:proofErr w:type="spellEnd"/>
      <w:r w:rsidRPr="00CC5A11">
        <w:t xml:space="preserve">. 1996. Т. 28, № 10. С. 1327–1330. [Електронний ресурс] — Режим доступу: </w:t>
      </w:r>
      <w:hyperlink r:id="rId13">
        <w:r w:rsidRPr="00CC5A11">
          <w:rPr>
            <w:rStyle w:val="a5"/>
          </w:rPr>
          <w:t>https://doi.org/10.1097/00005768-199610000-00018</w:t>
        </w:r>
      </w:hyperlink>
      <w:r w:rsidRPr="00CC5A11">
        <w:t>.</w:t>
      </w:r>
    </w:p>
    <w:p w14:paraId="376EC354" w14:textId="7D31E103" w:rsidR="49E6ABF7" w:rsidRPr="00CC5A11" w:rsidRDefault="49E6ABF7" w:rsidP="49E6ABF7">
      <w:pPr>
        <w:pStyle w:val="a0"/>
        <w:widowControl w:val="0"/>
        <w:numPr>
          <w:ilvl w:val="0"/>
          <w:numId w:val="2"/>
        </w:numPr>
        <w:spacing w:line="360" w:lineRule="auto"/>
      </w:pPr>
      <w:proofErr w:type="spellStart"/>
      <w:r w:rsidRPr="00CC5A11">
        <w:t>Goldman</w:t>
      </w:r>
      <w:proofErr w:type="spellEnd"/>
      <w:r w:rsidRPr="00CC5A11">
        <w:t xml:space="preserve"> L., </w:t>
      </w:r>
      <w:proofErr w:type="spellStart"/>
      <w:r w:rsidRPr="00CC5A11">
        <w:t>Schafer</w:t>
      </w:r>
      <w:proofErr w:type="spellEnd"/>
      <w:r w:rsidRPr="00CC5A11">
        <w:t xml:space="preserve"> A. I. </w:t>
      </w:r>
      <w:proofErr w:type="spellStart"/>
      <w:r w:rsidRPr="00CC5A11">
        <w:t>Goldman-Cecil</w:t>
      </w:r>
      <w:proofErr w:type="spellEnd"/>
      <w:r w:rsidRPr="00CC5A11">
        <w:t xml:space="preserve"> </w:t>
      </w:r>
      <w:proofErr w:type="spellStart"/>
      <w:r w:rsidRPr="00CC5A11">
        <w:t>medicine</w:t>
      </w:r>
      <w:proofErr w:type="spellEnd"/>
      <w:r w:rsidRPr="00CC5A11">
        <w:t xml:space="preserve">. 26-те вид. </w:t>
      </w:r>
      <w:proofErr w:type="spellStart"/>
      <w:r w:rsidRPr="00CC5A11">
        <w:t>Philadelphia</w:t>
      </w:r>
      <w:proofErr w:type="spellEnd"/>
      <w:r w:rsidRPr="00CC5A11">
        <w:t xml:space="preserve"> : </w:t>
      </w:r>
      <w:proofErr w:type="spellStart"/>
      <w:r w:rsidRPr="00CC5A11">
        <w:t>Elsevier</w:t>
      </w:r>
      <w:proofErr w:type="spellEnd"/>
      <w:r w:rsidRPr="00CC5A11">
        <w:t>, 2019. Т. 2. 2972 с.</w:t>
      </w:r>
    </w:p>
    <w:p w14:paraId="38C561C9" w14:textId="31A69B82" w:rsidR="49E6ABF7" w:rsidRPr="00CC5A11" w:rsidRDefault="49E6ABF7" w:rsidP="49E6ABF7">
      <w:pPr>
        <w:pStyle w:val="a0"/>
        <w:widowControl w:val="0"/>
        <w:numPr>
          <w:ilvl w:val="0"/>
          <w:numId w:val="2"/>
        </w:numPr>
        <w:spacing w:line="360" w:lineRule="auto"/>
      </w:pPr>
      <w:proofErr w:type="spellStart"/>
      <w:r w:rsidRPr="00CC5A11">
        <w:t>Metabolic</w:t>
      </w:r>
      <w:proofErr w:type="spellEnd"/>
      <w:r w:rsidRPr="00CC5A11">
        <w:t xml:space="preserve"> </w:t>
      </w:r>
      <w:proofErr w:type="spellStart"/>
      <w:r w:rsidRPr="00CC5A11">
        <w:t>profile</w:t>
      </w:r>
      <w:proofErr w:type="spellEnd"/>
      <w:r w:rsidRPr="00CC5A11">
        <w:t xml:space="preserve"> </w:t>
      </w:r>
      <w:proofErr w:type="spellStart"/>
      <w:r w:rsidRPr="00CC5A11">
        <w:t>of</w:t>
      </w:r>
      <w:proofErr w:type="spellEnd"/>
      <w:r w:rsidRPr="00CC5A11">
        <w:t xml:space="preserve"> </w:t>
      </w:r>
      <w:proofErr w:type="spellStart"/>
      <w:r w:rsidRPr="00CC5A11">
        <w:t>high</w:t>
      </w:r>
      <w:proofErr w:type="spellEnd"/>
      <w:r w:rsidRPr="00CC5A11">
        <w:t xml:space="preserve"> </w:t>
      </w:r>
      <w:proofErr w:type="spellStart"/>
      <w:r w:rsidRPr="00CC5A11">
        <w:t>intensity</w:t>
      </w:r>
      <w:proofErr w:type="spellEnd"/>
      <w:r w:rsidRPr="00CC5A11">
        <w:t xml:space="preserve"> </w:t>
      </w:r>
      <w:proofErr w:type="spellStart"/>
      <w:r w:rsidRPr="00CC5A11">
        <w:t>intermittent</w:t>
      </w:r>
      <w:proofErr w:type="spellEnd"/>
      <w:r w:rsidRPr="00CC5A11">
        <w:t xml:space="preserve"> </w:t>
      </w:r>
      <w:proofErr w:type="spellStart"/>
      <w:r w:rsidRPr="00CC5A11">
        <w:t>exercises</w:t>
      </w:r>
      <w:proofErr w:type="spellEnd"/>
      <w:r w:rsidRPr="00CC5A11">
        <w:t xml:space="preserve"> / I. </w:t>
      </w:r>
      <w:proofErr w:type="spellStart"/>
      <w:r w:rsidRPr="00CC5A11">
        <w:t>Tabata</w:t>
      </w:r>
      <w:proofErr w:type="spellEnd"/>
      <w:r w:rsidRPr="00CC5A11">
        <w:t xml:space="preserve"> та ін. </w:t>
      </w:r>
      <w:proofErr w:type="spellStart"/>
      <w:r w:rsidRPr="00CC5A11">
        <w:t>Medicine</w:t>
      </w:r>
      <w:proofErr w:type="spellEnd"/>
      <w:r w:rsidRPr="00CC5A11">
        <w:t xml:space="preserve"> &amp;</w:t>
      </w:r>
      <w:proofErr w:type="spellStart"/>
      <w:r w:rsidRPr="00CC5A11">
        <w:t>amp</w:t>
      </w:r>
      <w:proofErr w:type="spellEnd"/>
      <w:r w:rsidRPr="00CC5A11">
        <w:t xml:space="preserve"> </w:t>
      </w:r>
      <w:proofErr w:type="spellStart"/>
      <w:r w:rsidRPr="00CC5A11">
        <w:t>science</w:t>
      </w:r>
      <w:proofErr w:type="spellEnd"/>
      <w:r w:rsidRPr="00CC5A11">
        <w:t xml:space="preserve"> </w:t>
      </w:r>
      <w:proofErr w:type="spellStart"/>
      <w:r w:rsidRPr="00CC5A11">
        <w:t>in</w:t>
      </w:r>
      <w:proofErr w:type="spellEnd"/>
      <w:r w:rsidRPr="00CC5A11">
        <w:t xml:space="preserve"> </w:t>
      </w:r>
      <w:proofErr w:type="spellStart"/>
      <w:r w:rsidRPr="00CC5A11">
        <w:t>sports</w:t>
      </w:r>
      <w:proofErr w:type="spellEnd"/>
      <w:r w:rsidRPr="00CC5A11">
        <w:t xml:space="preserve"> &amp;</w:t>
      </w:r>
      <w:proofErr w:type="spellStart"/>
      <w:r w:rsidRPr="00CC5A11">
        <w:t>amp</w:t>
      </w:r>
      <w:proofErr w:type="spellEnd"/>
      <w:r w:rsidRPr="00CC5A11">
        <w:t xml:space="preserve"> </w:t>
      </w:r>
      <w:proofErr w:type="spellStart"/>
      <w:r w:rsidRPr="00CC5A11">
        <w:t>exercise</w:t>
      </w:r>
      <w:proofErr w:type="spellEnd"/>
      <w:r w:rsidRPr="00CC5A11">
        <w:t xml:space="preserve">. 1997. Т. 29, № 3. С. 390–395. [Електронний ресурс] — Режим доступу: </w:t>
      </w:r>
      <w:hyperlink r:id="rId14">
        <w:r w:rsidRPr="00CC5A11">
          <w:rPr>
            <w:rStyle w:val="a5"/>
          </w:rPr>
          <w:t>https://doi.org/10.1097/00005768-199703000-00015</w:t>
        </w:r>
      </w:hyperlink>
      <w:r w:rsidRPr="00CC5A11">
        <w:t>.</w:t>
      </w:r>
    </w:p>
    <w:p w14:paraId="16B95FC9" w14:textId="43EE5E84" w:rsidR="49E6ABF7" w:rsidRDefault="2CB06F76" w:rsidP="49E6ABF7">
      <w:pPr>
        <w:pStyle w:val="a0"/>
        <w:widowControl w:val="0"/>
        <w:numPr>
          <w:ilvl w:val="0"/>
          <w:numId w:val="2"/>
        </w:numPr>
        <w:spacing w:line="360" w:lineRule="auto"/>
      </w:pPr>
      <w:proofErr w:type="spellStart"/>
      <w:r w:rsidRPr="00CC5A11">
        <w:t>Physiological</w:t>
      </w:r>
      <w:proofErr w:type="spellEnd"/>
      <w:r w:rsidRPr="00CC5A11">
        <w:t xml:space="preserve"> </w:t>
      </w:r>
      <w:proofErr w:type="spellStart"/>
      <w:r w:rsidRPr="00CC5A11">
        <w:t>responses</w:t>
      </w:r>
      <w:proofErr w:type="spellEnd"/>
      <w:r w:rsidRPr="00CC5A11">
        <w:t xml:space="preserve"> </w:t>
      </w:r>
      <w:proofErr w:type="spellStart"/>
      <w:r w:rsidRPr="00CC5A11">
        <w:t>during</w:t>
      </w:r>
      <w:proofErr w:type="spellEnd"/>
      <w:r w:rsidRPr="00CC5A11">
        <w:t xml:space="preserve"> </w:t>
      </w:r>
      <w:proofErr w:type="spellStart"/>
      <w:r w:rsidRPr="00CC5A11">
        <w:t>interval</w:t>
      </w:r>
      <w:proofErr w:type="spellEnd"/>
      <w:r w:rsidRPr="00CC5A11">
        <w:t xml:space="preserve"> </w:t>
      </w:r>
      <w:proofErr w:type="spellStart"/>
      <w:r w:rsidRPr="00CC5A11">
        <w:t>training</w:t>
      </w:r>
      <w:proofErr w:type="spellEnd"/>
      <w:r w:rsidRPr="00CC5A11">
        <w:t xml:space="preserve"> </w:t>
      </w:r>
      <w:proofErr w:type="spellStart"/>
      <w:r w:rsidRPr="00CC5A11">
        <w:t>with</w:t>
      </w:r>
      <w:proofErr w:type="spellEnd"/>
      <w:r w:rsidRPr="00CC5A11">
        <w:t xml:space="preserve"> </w:t>
      </w:r>
      <w:proofErr w:type="spellStart"/>
      <w:r w:rsidRPr="00CC5A11">
        <w:t>different</w:t>
      </w:r>
      <w:proofErr w:type="spellEnd"/>
      <w:r w:rsidRPr="00CC5A11">
        <w:t xml:space="preserve"> </w:t>
      </w:r>
      <w:proofErr w:type="spellStart"/>
      <w:r w:rsidRPr="00CC5A11">
        <w:t>intensities</w:t>
      </w:r>
      <w:proofErr w:type="spellEnd"/>
      <w:r w:rsidRPr="00CC5A11">
        <w:t xml:space="preserve"> </w:t>
      </w:r>
      <w:proofErr w:type="spellStart"/>
      <w:r w:rsidRPr="00CC5A11">
        <w:t>and</w:t>
      </w:r>
      <w:proofErr w:type="spellEnd"/>
      <w:r w:rsidRPr="00CC5A11">
        <w:t xml:space="preserve"> </w:t>
      </w:r>
      <w:proofErr w:type="spellStart"/>
      <w:r w:rsidRPr="00CC5A11">
        <w:t>duration</w:t>
      </w:r>
      <w:proofErr w:type="spellEnd"/>
      <w:r w:rsidRPr="00CC5A11">
        <w:t xml:space="preserve"> </w:t>
      </w:r>
      <w:proofErr w:type="spellStart"/>
      <w:r w:rsidRPr="00CC5A11">
        <w:t>of</w:t>
      </w:r>
      <w:proofErr w:type="spellEnd"/>
      <w:r w:rsidRPr="00CC5A11">
        <w:t xml:space="preserve"> </w:t>
      </w:r>
      <w:proofErr w:type="spellStart"/>
      <w:r w:rsidRPr="00CC5A11">
        <w:t>exercise</w:t>
      </w:r>
      <w:proofErr w:type="spellEnd"/>
      <w:r w:rsidRPr="00CC5A11">
        <w:t xml:space="preserve"> / J. M. </w:t>
      </w:r>
      <w:proofErr w:type="spellStart"/>
      <w:r w:rsidRPr="00CC5A11">
        <w:t>Zuniga</w:t>
      </w:r>
      <w:proofErr w:type="spellEnd"/>
      <w:r w:rsidRPr="00CC5A11">
        <w:t xml:space="preserve"> та ін. </w:t>
      </w:r>
      <w:proofErr w:type="spellStart"/>
      <w:r w:rsidRPr="00CC5A11">
        <w:t>Journal</w:t>
      </w:r>
      <w:proofErr w:type="spellEnd"/>
      <w:r w:rsidRPr="00CC5A11">
        <w:t xml:space="preserve"> </w:t>
      </w:r>
      <w:proofErr w:type="spellStart"/>
      <w:r w:rsidRPr="00CC5A11">
        <w:t>of</w:t>
      </w:r>
      <w:proofErr w:type="spellEnd"/>
      <w:r w:rsidRPr="00CC5A11">
        <w:t xml:space="preserve"> </w:t>
      </w:r>
      <w:proofErr w:type="spellStart"/>
      <w:r w:rsidRPr="00CC5A11">
        <w:t>strength</w:t>
      </w:r>
      <w:proofErr w:type="spellEnd"/>
      <w:r w:rsidRPr="00CC5A11">
        <w:t xml:space="preserve"> </w:t>
      </w:r>
      <w:proofErr w:type="spellStart"/>
      <w:r w:rsidRPr="00CC5A11">
        <w:t>and</w:t>
      </w:r>
      <w:proofErr w:type="spellEnd"/>
      <w:r w:rsidRPr="00CC5A11">
        <w:t xml:space="preserve"> </w:t>
      </w:r>
      <w:proofErr w:type="spellStart"/>
      <w:r w:rsidRPr="00CC5A11">
        <w:t>conditioning</w:t>
      </w:r>
      <w:proofErr w:type="spellEnd"/>
      <w:r w:rsidRPr="00CC5A11">
        <w:t xml:space="preserve"> </w:t>
      </w:r>
      <w:proofErr w:type="spellStart"/>
      <w:r w:rsidRPr="00CC5A11">
        <w:t>research</w:t>
      </w:r>
      <w:proofErr w:type="spellEnd"/>
      <w:r w:rsidRPr="00CC5A11">
        <w:t>. 2011. Т. 5, № 25. С. 1279–1284.</w:t>
      </w:r>
    </w:p>
    <w:p w14:paraId="069F5334" w14:textId="6F8D44D4" w:rsidR="009716C4" w:rsidRPr="00CC5A11" w:rsidRDefault="009716C4" w:rsidP="49E6ABF7">
      <w:pPr>
        <w:pStyle w:val="a0"/>
        <w:widowControl w:val="0"/>
        <w:numPr>
          <w:ilvl w:val="0"/>
          <w:numId w:val="2"/>
        </w:numPr>
        <w:spacing w:line="360" w:lineRule="auto"/>
      </w:pPr>
      <w:proofErr w:type="spellStart"/>
      <w:r>
        <w:t>Круцевич</w:t>
      </w:r>
      <w:proofErr w:type="spellEnd"/>
      <w:r>
        <w:t xml:space="preserve"> Т. Ю. Теорія і методика фізичного виховання: [</w:t>
      </w:r>
      <w:proofErr w:type="spellStart"/>
      <w:r>
        <w:t>підруч</w:t>
      </w:r>
      <w:proofErr w:type="spellEnd"/>
      <w:r>
        <w:t xml:space="preserve">. Для </w:t>
      </w:r>
      <w:proofErr w:type="spellStart"/>
      <w:r>
        <w:t>студ</w:t>
      </w:r>
      <w:proofErr w:type="spellEnd"/>
      <w:r>
        <w:t xml:space="preserve">. </w:t>
      </w:r>
      <w:proofErr w:type="spellStart"/>
      <w:r>
        <w:t>вищ</w:t>
      </w:r>
      <w:proofErr w:type="spellEnd"/>
      <w:r>
        <w:t xml:space="preserve">. </w:t>
      </w:r>
      <w:proofErr w:type="spellStart"/>
      <w:r>
        <w:t>навч</w:t>
      </w:r>
      <w:proofErr w:type="spellEnd"/>
      <w:r>
        <w:t xml:space="preserve">. </w:t>
      </w:r>
      <w:proofErr w:type="spellStart"/>
      <w:r>
        <w:t>закл</w:t>
      </w:r>
      <w:proofErr w:type="spellEnd"/>
      <w:r>
        <w:t xml:space="preserve">. </w:t>
      </w:r>
      <w:proofErr w:type="spellStart"/>
      <w:r>
        <w:t>фіз</w:t>
      </w:r>
      <w:proofErr w:type="spellEnd"/>
      <w:r>
        <w:t xml:space="preserve">. виховання і спорту] : у 2 т. / за ред. Т. Ю. </w:t>
      </w:r>
      <w:proofErr w:type="spellStart"/>
      <w:r>
        <w:t>Круцевич</w:t>
      </w:r>
      <w:proofErr w:type="spellEnd"/>
      <w:r>
        <w:t>. - К.: Олімпійська література, 2008. - Т. 1.-391 с.; Т. 2. -366 с.</w:t>
      </w:r>
    </w:p>
    <w:p w14:paraId="14E34BE5" w14:textId="2BD51081" w:rsidR="2CB06F76" w:rsidRPr="00CC5A11" w:rsidRDefault="2CB06F76">
      <w:r w:rsidRPr="00CC5A11">
        <w:br w:type="page"/>
      </w:r>
    </w:p>
    <w:p w14:paraId="58E8856E" w14:textId="5F5F036B" w:rsidR="49E6ABF7" w:rsidRPr="00CC5A11" w:rsidRDefault="2CB06F76" w:rsidP="2CB06F76">
      <w:pPr>
        <w:pStyle w:val="1"/>
        <w:widowControl w:val="0"/>
        <w:ind w:firstLine="0"/>
      </w:pPr>
      <w:bookmarkStart w:id="54" w:name="_Toc585178861"/>
      <w:r w:rsidRPr="00CC5A11">
        <w:lastRenderedPageBreak/>
        <w:t>ДОДАТКИ</w:t>
      </w:r>
      <w:bookmarkEnd w:id="54"/>
    </w:p>
    <w:p w14:paraId="0922D54A" w14:textId="1C3EBEDF" w:rsidR="2CB06F76" w:rsidRPr="00CC5A11" w:rsidRDefault="2CB06F76" w:rsidP="2CB06F76">
      <w:pPr>
        <w:widowControl w:val="0"/>
        <w:spacing w:line="360" w:lineRule="auto"/>
      </w:pPr>
    </w:p>
    <w:p w14:paraId="4C522379" w14:textId="36A79FA8" w:rsidR="2CB06F76" w:rsidRPr="00CC5A11" w:rsidRDefault="2CB06F76" w:rsidP="2CB06F76">
      <w:pPr>
        <w:widowControl w:val="0"/>
        <w:spacing w:line="360" w:lineRule="auto"/>
        <w:jc w:val="right"/>
      </w:pPr>
      <w:r w:rsidRPr="00CC5A11">
        <w:t>Додаток А</w:t>
      </w:r>
    </w:p>
    <w:p w14:paraId="0D623495" w14:textId="5540B3A1" w:rsidR="2CB06F76" w:rsidRPr="00CC5A11" w:rsidRDefault="2CB06F76" w:rsidP="2CB06F76">
      <w:pPr>
        <w:widowControl w:val="0"/>
        <w:spacing w:line="360" w:lineRule="auto"/>
        <w:ind w:firstLine="0"/>
        <w:jc w:val="center"/>
      </w:pPr>
      <w:r w:rsidRPr="00CC5A11">
        <w:t>Індивідуальна картка дослідження №1</w:t>
      </w:r>
    </w:p>
    <w:p w14:paraId="2C613F48" w14:textId="11681222"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Військове звання:</w:t>
      </w:r>
    </w:p>
    <w:p w14:paraId="04963656" w14:textId="057F6501"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Прізвище ,ім’я, по-батькові:</w:t>
      </w:r>
    </w:p>
    <w:p w14:paraId="6E14B7E8" w14:textId="2766D807"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Підрозділ:</w:t>
      </w:r>
    </w:p>
    <w:tbl>
      <w:tblPr>
        <w:tblStyle w:val="af6"/>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960"/>
        <w:gridCol w:w="2685"/>
        <w:gridCol w:w="2685"/>
      </w:tblGrid>
      <w:tr w:rsidR="2CB06F76" w:rsidRPr="00CC5A11" w14:paraId="34BA43E5" w14:textId="77777777" w:rsidTr="2CB06F76">
        <w:trPr>
          <w:trHeight w:val="300"/>
          <w:jc w:val="center"/>
        </w:trPr>
        <w:tc>
          <w:tcPr>
            <w:tcW w:w="3960" w:type="dxa"/>
            <w:tcMar>
              <w:left w:w="105" w:type="dxa"/>
              <w:right w:w="105" w:type="dxa"/>
            </w:tcMar>
          </w:tcPr>
          <w:p w14:paraId="58F20601" w14:textId="44569CC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Назви досліджень</w:t>
            </w:r>
          </w:p>
        </w:tc>
        <w:tc>
          <w:tcPr>
            <w:tcW w:w="2685" w:type="dxa"/>
            <w:tcMar>
              <w:left w:w="105" w:type="dxa"/>
              <w:right w:w="105" w:type="dxa"/>
            </w:tcMar>
          </w:tcPr>
          <w:p w14:paraId="6974BEED" w14:textId="7121703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вихідного контролю</w:t>
            </w:r>
          </w:p>
        </w:tc>
        <w:tc>
          <w:tcPr>
            <w:tcW w:w="2685" w:type="dxa"/>
            <w:tcMar>
              <w:left w:w="105" w:type="dxa"/>
              <w:right w:w="105" w:type="dxa"/>
            </w:tcMar>
          </w:tcPr>
          <w:p w14:paraId="19DA228C" w14:textId="1BF5B46B"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підсумкового контролю</w:t>
            </w:r>
          </w:p>
        </w:tc>
      </w:tr>
      <w:tr w:rsidR="2CB06F76" w:rsidRPr="00CC5A11" w14:paraId="52DF5D42" w14:textId="77777777" w:rsidTr="2CB06F76">
        <w:trPr>
          <w:trHeight w:val="300"/>
          <w:jc w:val="center"/>
        </w:trPr>
        <w:tc>
          <w:tcPr>
            <w:tcW w:w="9330" w:type="dxa"/>
            <w:gridSpan w:val="3"/>
            <w:tcMar>
              <w:left w:w="105" w:type="dxa"/>
              <w:right w:w="105" w:type="dxa"/>
            </w:tcMar>
          </w:tcPr>
          <w:p w14:paraId="176E0677" w14:textId="3BFF0FDD"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Контроль фізичного стану</w:t>
            </w:r>
          </w:p>
        </w:tc>
      </w:tr>
      <w:tr w:rsidR="2CB06F76" w:rsidRPr="00CC5A11" w14:paraId="2FDC4C76" w14:textId="77777777" w:rsidTr="2CB06F76">
        <w:trPr>
          <w:trHeight w:val="300"/>
          <w:jc w:val="center"/>
        </w:trPr>
        <w:tc>
          <w:tcPr>
            <w:tcW w:w="3960" w:type="dxa"/>
            <w:tcMar>
              <w:left w:w="105" w:type="dxa"/>
              <w:right w:w="105" w:type="dxa"/>
            </w:tcMar>
          </w:tcPr>
          <w:p w14:paraId="0A93C32E" w14:textId="30B0BE0B"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Вік, років</w:t>
            </w:r>
          </w:p>
        </w:tc>
        <w:tc>
          <w:tcPr>
            <w:tcW w:w="2685" w:type="dxa"/>
            <w:tcMar>
              <w:left w:w="105" w:type="dxa"/>
              <w:right w:w="105" w:type="dxa"/>
            </w:tcMar>
          </w:tcPr>
          <w:p w14:paraId="5E17752D" w14:textId="35ABC82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24</w:t>
            </w:r>
          </w:p>
        </w:tc>
        <w:tc>
          <w:tcPr>
            <w:tcW w:w="2685" w:type="dxa"/>
            <w:tcMar>
              <w:left w:w="105" w:type="dxa"/>
              <w:right w:w="105" w:type="dxa"/>
            </w:tcMar>
          </w:tcPr>
          <w:p w14:paraId="054BC46B" w14:textId="0AD22F2B"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24</w:t>
            </w:r>
          </w:p>
        </w:tc>
      </w:tr>
      <w:tr w:rsidR="2CB06F76" w:rsidRPr="00CC5A11" w14:paraId="61B15978" w14:textId="77777777" w:rsidTr="2CB06F76">
        <w:trPr>
          <w:trHeight w:val="300"/>
          <w:jc w:val="center"/>
        </w:trPr>
        <w:tc>
          <w:tcPr>
            <w:tcW w:w="3960" w:type="dxa"/>
            <w:tcMar>
              <w:left w:w="105" w:type="dxa"/>
              <w:right w:w="105" w:type="dxa"/>
            </w:tcMar>
          </w:tcPr>
          <w:p w14:paraId="50922B18" w14:textId="0213D6EC"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Стать</w:t>
            </w:r>
          </w:p>
        </w:tc>
        <w:tc>
          <w:tcPr>
            <w:tcW w:w="2685" w:type="dxa"/>
            <w:tcMar>
              <w:left w:w="105" w:type="dxa"/>
              <w:right w:w="105" w:type="dxa"/>
            </w:tcMar>
          </w:tcPr>
          <w:p w14:paraId="09BB0C28" w14:textId="2D5D017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c>
          <w:tcPr>
            <w:tcW w:w="2685" w:type="dxa"/>
            <w:tcMar>
              <w:left w:w="105" w:type="dxa"/>
              <w:right w:w="105" w:type="dxa"/>
            </w:tcMar>
          </w:tcPr>
          <w:p w14:paraId="502541D2" w14:textId="316A5B9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r>
      <w:tr w:rsidR="2CB06F76" w:rsidRPr="00CC5A11" w14:paraId="0424DAC5" w14:textId="77777777" w:rsidTr="2CB06F76">
        <w:trPr>
          <w:trHeight w:val="300"/>
          <w:jc w:val="center"/>
        </w:trPr>
        <w:tc>
          <w:tcPr>
            <w:tcW w:w="3960" w:type="dxa"/>
            <w:tcMar>
              <w:left w:w="105" w:type="dxa"/>
              <w:right w:w="105" w:type="dxa"/>
            </w:tcMar>
          </w:tcPr>
          <w:p w14:paraId="379499AD" w14:textId="52CAB9E6"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Маса тіла, кг.</w:t>
            </w:r>
          </w:p>
        </w:tc>
        <w:tc>
          <w:tcPr>
            <w:tcW w:w="2685" w:type="dxa"/>
            <w:tcMar>
              <w:left w:w="105" w:type="dxa"/>
              <w:right w:w="105" w:type="dxa"/>
            </w:tcMar>
          </w:tcPr>
          <w:p w14:paraId="6A75D64B" w14:textId="5B95F84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62</w:t>
            </w:r>
          </w:p>
        </w:tc>
        <w:tc>
          <w:tcPr>
            <w:tcW w:w="2685" w:type="dxa"/>
            <w:tcMar>
              <w:left w:w="105" w:type="dxa"/>
              <w:right w:w="105" w:type="dxa"/>
            </w:tcMar>
          </w:tcPr>
          <w:p w14:paraId="6BA557D6" w14:textId="38D1682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57</w:t>
            </w:r>
          </w:p>
        </w:tc>
      </w:tr>
      <w:tr w:rsidR="2CB06F76" w:rsidRPr="00CC5A11" w14:paraId="18012B8C" w14:textId="77777777" w:rsidTr="2CB06F76">
        <w:trPr>
          <w:trHeight w:val="300"/>
          <w:jc w:val="center"/>
        </w:trPr>
        <w:tc>
          <w:tcPr>
            <w:tcW w:w="3960" w:type="dxa"/>
            <w:tcMar>
              <w:left w:w="105" w:type="dxa"/>
              <w:right w:w="105" w:type="dxa"/>
            </w:tcMar>
          </w:tcPr>
          <w:p w14:paraId="593815D8" w14:textId="4255023F"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Довжина тіла , см.</w:t>
            </w:r>
          </w:p>
        </w:tc>
        <w:tc>
          <w:tcPr>
            <w:tcW w:w="2685" w:type="dxa"/>
            <w:tcMar>
              <w:left w:w="105" w:type="dxa"/>
              <w:right w:w="105" w:type="dxa"/>
            </w:tcMar>
          </w:tcPr>
          <w:p w14:paraId="578017CC" w14:textId="1372E0D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177</w:t>
            </w:r>
          </w:p>
        </w:tc>
        <w:tc>
          <w:tcPr>
            <w:tcW w:w="2685" w:type="dxa"/>
            <w:tcMar>
              <w:left w:w="105" w:type="dxa"/>
              <w:right w:w="105" w:type="dxa"/>
            </w:tcMar>
          </w:tcPr>
          <w:p w14:paraId="72E31381" w14:textId="3A224B9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177</w:t>
            </w:r>
          </w:p>
        </w:tc>
      </w:tr>
      <w:tr w:rsidR="2CB06F76" w:rsidRPr="00CC5A11" w14:paraId="1727E987" w14:textId="77777777" w:rsidTr="2CB06F76">
        <w:trPr>
          <w:trHeight w:val="300"/>
          <w:jc w:val="center"/>
        </w:trPr>
        <w:tc>
          <w:tcPr>
            <w:tcW w:w="3960" w:type="dxa"/>
            <w:tcMar>
              <w:left w:w="105" w:type="dxa"/>
              <w:right w:w="105" w:type="dxa"/>
            </w:tcMar>
          </w:tcPr>
          <w:p w14:paraId="0B2E1BDB" w14:textId="1C403C7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спокої,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254E2484" w14:textId="22290B7B"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57</w:t>
            </w:r>
          </w:p>
        </w:tc>
        <w:tc>
          <w:tcPr>
            <w:tcW w:w="2685" w:type="dxa"/>
            <w:tcMar>
              <w:left w:w="105" w:type="dxa"/>
              <w:right w:w="105" w:type="dxa"/>
            </w:tcMar>
          </w:tcPr>
          <w:p w14:paraId="34250052" w14:textId="0340E166"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53</w:t>
            </w:r>
          </w:p>
        </w:tc>
      </w:tr>
      <w:tr w:rsidR="2CB06F76" w:rsidRPr="00CC5A11" w14:paraId="71E0B6AB" w14:textId="77777777" w:rsidTr="2CB06F76">
        <w:trPr>
          <w:trHeight w:val="300"/>
          <w:jc w:val="center"/>
        </w:trPr>
        <w:tc>
          <w:tcPr>
            <w:tcW w:w="3960" w:type="dxa"/>
            <w:tcMar>
              <w:left w:w="105" w:type="dxa"/>
              <w:right w:w="105" w:type="dxa"/>
            </w:tcMar>
          </w:tcPr>
          <w:p w14:paraId="2A0CAEBF" w14:textId="4E883623"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сист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1CFB2286" w14:textId="5568558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117</w:t>
            </w:r>
          </w:p>
        </w:tc>
        <w:tc>
          <w:tcPr>
            <w:tcW w:w="2685" w:type="dxa"/>
            <w:tcMar>
              <w:left w:w="105" w:type="dxa"/>
              <w:right w:w="105" w:type="dxa"/>
            </w:tcMar>
          </w:tcPr>
          <w:p w14:paraId="231E9033" w14:textId="5BE6C72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122</w:t>
            </w:r>
          </w:p>
        </w:tc>
      </w:tr>
      <w:tr w:rsidR="2CB06F76" w:rsidRPr="00CC5A11" w14:paraId="30318273" w14:textId="77777777" w:rsidTr="2CB06F76">
        <w:trPr>
          <w:trHeight w:val="300"/>
          <w:jc w:val="center"/>
        </w:trPr>
        <w:tc>
          <w:tcPr>
            <w:tcW w:w="3960" w:type="dxa"/>
            <w:tcBorders>
              <w:bottom w:val="single" w:sz="6" w:space="0" w:color="auto"/>
            </w:tcBorders>
            <w:tcMar>
              <w:left w:w="105" w:type="dxa"/>
              <w:right w:w="105" w:type="dxa"/>
            </w:tcMar>
          </w:tcPr>
          <w:p w14:paraId="775BC2D6" w14:textId="790C92AC"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діаст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Borders>
              <w:bottom w:val="single" w:sz="6" w:space="0" w:color="auto"/>
            </w:tcBorders>
            <w:tcMar>
              <w:left w:w="105" w:type="dxa"/>
              <w:right w:w="105" w:type="dxa"/>
            </w:tcMar>
          </w:tcPr>
          <w:p w14:paraId="0AD14FFE" w14:textId="29037E87"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63</w:t>
            </w:r>
          </w:p>
        </w:tc>
        <w:tc>
          <w:tcPr>
            <w:tcW w:w="2685" w:type="dxa"/>
            <w:tcBorders>
              <w:bottom w:val="single" w:sz="6" w:space="0" w:color="auto"/>
            </w:tcBorders>
            <w:tcMar>
              <w:left w:w="105" w:type="dxa"/>
              <w:right w:w="105" w:type="dxa"/>
            </w:tcMar>
          </w:tcPr>
          <w:p w14:paraId="2B1953B7" w14:textId="4828F1C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71</w:t>
            </w:r>
          </w:p>
        </w:tc>
      </w:tr>
      <w:tr w:rsidR="2CB06F76" w:rsidRPr="00CC5A11" w14:paraId="10F7B1A9" w14:textId="77777777" w:rsidTr="2CB06F76">
        <w:trPr>
          <w:trHeight w:val="300"/>
          <w:jc w:val="center"/>
        </w:trPr>
        <w:tc>
          <w:tcPr>
            <w:tcW w:w="3960" w:type="dxa"/>
            <w:tcBorders>
              <w:bottom w:val="single" w:sz="12" w:space="0" w:color="auto"/>
            </w:tcBorders>
            <w:tcMar>
              <w:left w:w="105" w:type="dxa"/>
              <w:right w:w="105" w:type="dxa"/>
            </w:tcMar>
          </w:tcPr>
          <w:p w14:paraId="765B8398" w14:textId="6C014081"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Ортостатична проба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Borders>
              <w:bottom w:val="single" w:sz="12" w:space="0" w:color="auto"/>
            </w:tcBorders>
            <w:tcMar>
              <w:left w:w="105" w:type="dxa"/>
              <w:right w:w="105" w:type="dxa"/>
            </w:tcMar>
          </w:tcPr>
          <w:p w14:paraId="70AAF4E2" w14:textId="2FA8FC5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18</w:t>
            </w:r>
          </w:p>
        </w:tc>
        <w:tc>
          <w:tcPr>
            <w:tcW w:w="2685" w:type="dxa"/>
            <w:tcBorders>
              <w:bottom w:val="single" w:sz="12" w:space="0" w:color="auto"/>
            </w:tcBorders>
            <w:tcMar>
              <w:left w:w="105" w:type="dxa"/>
              <w:right w:w="105" w:type="dxa"/>
            </w:tcMar>
          </w:tcPr>
          <w:p w14:paraId="7BEE2E5E" w14:textId="10FA374B" w:rsidR="2CB06F76" w:rsidRPr="00CC5A11" w:rsidRDefault="2CB06F76" w:rsidP="2CB06F76">
            <w:pPr>
              <w:spacing w:line="259" w:lineRule="auto"/>
              <w:jc w:val="center"/>
              <w:rPr>
                <w:rFonts w:eastAsia="Times New Roman" w:cs="Times New Roman"/>
                <w:sz w:val="22"/>
                <w:szCs w:val="22"/>
              </w:rPr>
            </w:pPr>
          </w:p>
        </w:tc>
      </w:tr>
      <w:tr w:rsidR="2CB06F76" w:rsidRPr="00CC5A11" w14:paraId="39170700" w14:textId="77777777" w:rsidTr="2CB06F76">
        <w:trPr>
          <w:trHeight w:val="300"/>
          <w:jc w:val="center"/>
        </w:trPr>
        <w:tc>
          <w:tcPr>
            <w:tcW w:w="3960" w:type="dxa"/>
            <w:tcBorders>
              <w:top w:val="single" w:sz="12" w:space="0" w:color="auto"/>
            </w:tcBorders>
            <w:tcMar>
              <w:left w:w="105" w:type="dxa"/>
              <w:right w:w="105" w:type="dxa"/>
            </w:tcMar>
          </w:tcPr>
          <w:p w14:paraId="39860469" w14:textId="2CF3E6B6"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горизонтальному пол. </w:t>
            </w:r>
            <w:proofErr w:type="spellStart"/>
            <w:r w:rsidRPr="00CC5A11">
              <w:rPr>
                <w:rFonts w:eastAsia="Times New Roman" w:cs="Times New Roman"/>
                <w:sz w:val="22"/>
                <w:szCs w:val="22"/>
              </w:rPr>
              <w:t>мм.рт.ст</w:t>
            </w:r>
            <w:proofErr w:type="spellEnd"/>
            <w:r w:rsidRPr="00CC5A11">
              <w:rPr>
                <w:rFonts w:eastAsia="Times New Roman" w:cs="Times New Roman"/>
                <w:sz w:val="22"/>
                <w:szCs w:val="22"/>
              </w:rPr>
              <w:t xml:space="preserve"> </w:t>
            </w:r>
          </w:p>
        </w:tc>
        <w:tc>
          <w:tcPr>
            <w:tcW w:w="2685" w:type="dxa"/>
            <w:tcBorders>
              <w:top w:val="single" w:sz="12" w:space="0" w:color="auto"/>
            </w:tcBorders>
            <w:tcMar>
              <w:left w:w="105" w:type="dxa"/>
              <w:right w:w="105" w:type="dxa"/>
            </w:tcMar>
          </w:tcPr>
          <w:p w14:paraId="6A94EF1B" w14:textId="04E54D0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130/79</w:t>
            </w:r>
          </w:p>
        </w:tc>
        <w:tc>
          <w:tcPr>
            <w:tcW w:w="2685" w:type="dxa"/>
            <w:tcBorders>
              <w:top w:val="single" w:sz="12" w:space="0" w:color="auto"/>
            </w:tcBorders>
            <w:tcMar>
              <w:left w:w="105" w:type="dxa"/>
              <w:right w:w="105" w:type="dxa"/>
            </w:tcMar>
          </w:tcPr>
          <w:p w14:paraId="5E3F7191" w14:textId="63F4C23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130/79</w:t>
            </w:r>
          </w:p>
        </w:tc>
      </w:tr>
      <w:tr w:rsidR="2CB06F76" w:rsidRPr="00CC5A11" w14:paraId="0017F71F" w14:textId="77777777" w:rsidTr="2CB06F76">
        <w:trPr>
          <w:trHeight w:val="300"/>
          <w:jc w:val="center"/>
        </w:trPr>
        <w:tc>
          <w:tcPr>
            <w:tcW w:w="3960" w:type="dxa"/>
            <w:tcMar>
              <w:left w:w="105" w:type="dxa"/>
              <w:right w:w="105" w:type="dxa"/>
            </w:tcMar>
          </w:tcPr>
          <w:p w14:paraId="1011E03F" w14:textId="27EAA203"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вертикальному пол.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67CAD166" w14:textId="6AE9A48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136/70</w:t>
            </w:r>
          </w:p>
        </w:tc>
        <w:tc>
          <w:tcPr>
            <w:tcW w:w="2685" w:type="dxa"/>
            <w:tcMar>
              <w:left w:w="105" w:type="dxa"/>
              <w:right w:w="105" w:type="dxa"/>
            </w:tcMar>
          </w:tcPr>
          <w:p w14:paraId="54A922BD" w14:textId="113D82B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136/70</w:t>
            </w:r>
          </w:p>
        </w:tc>
      </w:tr>
      <w:tr w:rsidR="2CB06F76" w:rsidRPr="00CC5A11" w14:paraId="01BC6036" w14:textId="77777777" w:rsidTr="2CB06F76">
        <w:trPr>
          <w:trHeight w:val="300"/>
          <w:jc w:val="center"/>
        </w:trPr>
        <w:tc>
          <w:tcPr>
            <w:tcW w:w="3960" w:type="dxa"/>
            <w:tcMar>
              <w:left w:w="105" w:type="dxa"/>
              <w:right w:w="105" w:type="dxa"/>
            </w:tcMar>
          </w:tcPr>
          <w:p w14:paraId="02B2C736" w14:textId="6C48CD84"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горизонтальному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75DB14F4" w14:textId="3D11C91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52</w:t>
            </w:r>
          </w:p>
        </w:tc>
        <w:tc>
          <w:tcPr>
            <w:tcW w:w="2685" w:type="dxa"/>
            <w:tcMar>
              <w:left w:w="105" w:type="dxa"/>
              <w:right w:w="105" w:type="dxa"/>
            </w:tcMar>
          </w:tcPr>
          <w:p w14:paraId="58730F2B" w14:textId="5D84FD9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52</w:t>
            </w:r>
          </w:p>
        </w:tc>
      </w:tr>
      <w:tr w:rsidR="2CB06F76" w:rsidRPr="00CC5A11" w14:paraId="615C3D04" w14:textId="77777777" w:rsidTr="2CB06F76">
        <w:trPr>
          <w:trHeight w:val="120"/>
          <w:jc w:val="center"/>
        </w:trPr>
        <w:tc>
          <w:tcPr>
            <w:tcW w:w="3960" w:type="dxa"/>
            <w:tcMar>
              <w:left w:w="105" w:type="dxa"/>
              <w:right w:w="105" w:type="dxa"/>
            </w:tcMar>
          </w:tcPr>
          <w:p w14:paraId="0B4B2B54" w14:textId="778F8014"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вертикальному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156D6ECA" w14:textId="7C4D00A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70</w:t>
            </w:r>
          </w:p>
        </w:tc>
        <w:tc>
          <w:tcPr>
            <w:tcW w:w="2685" w:type="dxa"/>
            <w:tcMar>
              <w:left w:w="105" w:type="dxa"/>
              <w:right w:w="105" w:type="dxa"/>
            </w:tcMar>
          </w:tcPr>
          <w:p w14:paraId="7184AFEC" w14:textId="1719D36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70</w:t>
            </w:r>
          </w:p>
        </w:tc>
      </w:tr>
      <w:tr w:rsidR="2CB06F76" w:rsidRPr="00CC5A11" w14:paraId="4BA11A1E" w14:textId="77777777" w:rsidTr="2CB06F76">
        <w:trPr>
          <w:trHeight w:val="300"/>
          <w:jc w:val="center"/>
        </w:trPr>
        <w:tc>
          <w:tcPr>
            <w:tcW w:w="9330" w:type="dxa"/>
            <w:gridSpan w:val="3"/>
            <w:tcMar>
              <w:left w:w="105" w:type="dxa"/>
              <w:right w:w="105" w:type="dxa"/>
            </w:tcMar>
          </w:tcPr>
          <w:p w14:paraId="6D865B6C" w14:textId="502BEB4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розвитку силової витривалості</w:t>
            </w:r>
          </w:p>
        </w:tc>
      </w:tr>
      <w:tr w:rsidR="2CB06F76" w:rsidRPr="00CC5A11" w14:paraId="527E5C08" w14:textId="77777777" w:rsidTr="2CB06F76">
        <w:trPr>
          <w:trHeight w:val="300"/>
          <w:jc w:val="center"/>
        </w:trPr>
        <w:tc>
          <w:tcPr>
            <w:tcW w:w="3960" w:type="dxa"/>
            <w:tcMar>
              <w:left w:w="105" w:type="dxa"/>
              <w:right w:w="105" w:type="dxa"/>
            </w:tcMar>
          </w:tcPr>
          <w:p w14:paraId="3417D8F1" w14:textId="0F14412B"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Тест Купера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83E8F94" w14:textId="2A17E2E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4хв 48 </w:t>
            </w:r>
            <w:proofErr w:type="spellStart"/>
            <w:r w:rsidRPr="00CC5A11">
              <w:rPr>
                <w:rFonts w:eastAsia="Times New Roman" w:cs="Times New Roman"/>
                <w:sz w:val="22"/>
                <w:szCs w:val="22"/>
              </w:rPr>
              <w:t>сек</w:t>
            </w:r>
            <w:proofErr w:type="spellEnd"/>
          </w:p>
        </w:tc>
        <w:tc>
          <w:tcPr>
            <w:tcW w:w="2685" w:type="dxa"/>
            <w:tcMar>
              <w:left w:w="105" w:type="dxa"/>
              <w:right w:w="105" w:type="dxa"/>
            </w:tcMar>
          </w:tcPr>
          <w:p w14:paraId="21612D4D" w14:textId="7B05F1CB"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4 хв 29 </w:t>
            </w:r>
            <w:proofErr w:type="spellStart"/>
            <w:r w:rsidRPr="00CC5A11">
              <w:rPr>
                <w:rFonts w:eastAsia="Times New Roman" w:cs="Times New Roman"/>
                <w:sz w:val="22"/>
                <w:szCs w:val="22"/>
              </w:rPr>
              <w:t>сек</w:t>
            </w:r>
            <w:proofErr w:type="spellEnd"/>
          </w:p>
        </w:tc>
      </w:tr>
      <w:tr w:rsidR="2CB06F76" w:rsidRPr="00CC5A11" w14:paraId="7DEF753F" w14:textId="77777777" w:rsidTr="2CB06F76">
        <w:trPr>
          <w:trHeight w:val="300"/>
          <w:jc w:val="center"/>
        </w:trPr>
        <w:tc>
          <w:tcPr>
            <w:tcW w:w="3960" w:type="dxa"/>
            <w:tcMar>
              <w:left w:w="105" w:type="dxa"/>
              <w:right w:w="105" w:type="dxa"/>
            </w:tcMar>
          </w:tcPr>
          <w:p w14:paraId="58293F85" w14:textId="1FCD883F"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лежачи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339B29C9" w14:textId="0B5B46C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1хв10сек</w:t>
            </w:r>
          </w:p>
        </w:tc>
        <w:tc>
          <w:tcPr>
            <w:tcW w:w="2685" w:type="dxa"/>
            <w:tcMar>
              <w:left w:w="105" w:type="dxa"/>
              <w:right w:w="105" w:type="dxa"/>
            </w:tcMar>
          </w:tcPr>
          <w:p w14:paraId="71EF0DDC" w14:textId="280A615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1 хв 48 </w:t>
            </w:r>
            <w:proofErr w:type="spellStart"/>
            <w:r w:rsidRPr="00CC5A11">
              <w:rPr>
                <w:rFonts w:eastAsia="Times New Roman" w:cs="Times New Roman"/>
                <w:sz w:val="22"/>
                <w:szCs w:val="22"/>
              </w:rPr>
              <w:t>сек</w:t>
            </w:r>
            <w:proofErr w:type="spellEnd"/>
          </w:p>
        </w:tc>
      </w:tr>
      <w:tr w:rsidR="2CB06F76" w:rsidRPr="00CC5A11" w14:paraId="3ACA9E2F" w14:textId="77777777" w:rsidTr="2CB06F76">
        <w:trPr>
          <w:trHeight w:val="300"/>
          <w:jc w:val="center"/>
        </w:trPr>
        <w:tc>
          <w:tcPr>
            <w:tcW w:w="3960" w:type="dxa"/>
            <w:tcMar>
              <w:left w:w="105" w:type="dxa"/>
              <w:right w:w="105" w:type="dxa"/>
            </w:tcMar>
          </w:tcPr>
          <w:p w14:paraId="4F1C3872" w14:textId="62344B8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присісти 90</w:t>
            </w:r>
            <w:r w:rsidRPr="00CC5A11">
              <w:rPr>
                <w:rFonts w:eastAsia="Times New Roman" w:cs="Times New Roman"/>
                <w:sz w:val="22"/>
                <w:szCs w:val="22"/>
                <w:vertAlign w:val="superscript"/>
              </w:rPr>
              <w:t xml:space="preserve">0 </w:t>
            </w:r>
            <w:r w:rsidRPr="00CC5A11">
              <w:rPr>
                <w:rFonts w:eastAsia="Times New Roman" w:cs="Times New Roman"/>
                <w:sz w:val="22"/>
                <w:szCs w:val="22"/>
              </w:rPr>
              <w:t>(</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05EC0797" w14:textId="0F481ED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1хв 44сек</w:t>
            </w:r>
          </w:p>
        </w:tc>
        <w:tc>
          <w:tcPr>
            <w:tcW w:w="2685" w:type="dxa"/>
            <w:tcMar>
              <w:left w:w="105" w:type="dxa"/>
              <w:right w:w="105" w:type="dxa"/>
            </w:tcMar>
          </w:tcPr>
          <w:p w14:paraId="2C62B02C" w14:textId="5FF9205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2 хв 05 </w:t>
            </w:r>
            <w:proofErr w:type="spellStart"/>
            <w:r w:rsidRPr="00CC5A11">
              <w:rPr>
                <w:rFonts w:eastAsia="Times New Roman" w:cs="Times New Roman"/>
                <w:sz w:val="22"/>
                <w:szCs w:val="22"/>
              </w:rPr>
              <w:t>сек</w:t>
            </w:r>
            <w:proofErr w:type="spellEnd"/>
          </w:p>
        </w:tc>
      </w:tr>
      <w:tr w:rsidR="2CB06F76" w:rsidRPr="00CC5A11" w14:paraId="3BC25188" w14:textId="77777777" w:rsidTr="2CB06F76">
        <w:trPr>
          <w:trHeight w:val="300"/>
          <w:jc w:val="center"/>
        </w:trPr>
        <w:tc>
          <w:tcPr>
            <w:tcW w:w="3960" w:type="dxa"/>
            <w:tcMar>
              <w:left w:w="105" w:type="dxa"/>
              <w:right w:w="105" w:type="dxa"/>
            </w:tcMar>
          </w:tcPr>
          <w:p w14:paraId="6812B2B0" w14:textId="0FA74E93"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Підйом гирі 24 кг двома руками за 2 хв.</w:t>
            </w:r>
          </w:p>
        </w:tc>
        <w:tc>
          <w:tcPr>
            <w:tcW w:w="2685" w:type="dxa"/>
            <w:tcMar>
              <w:left w:w="105" w:type="dxa"/>
              <w:right w:w="105" w:type="dxa"/>
            </w:tcMar>
          </w:tcPr>
          <w:p w14:paraId="76958D65" w14:textId="586D0F4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22р.</w:t>
            </w:r>
          </w:p>
        </w:tc>
        <w:tc>
          <w:tcPr>
            <w:tcW w:w="2685" w:type="dxa"/>
            <w:tcMar>
              <w:left w:w="105" w:type="dxa"/>
              <w:right w:w="105" w:type="dxa"/>
            </w:tcMar>
          </w:tcPr>
          <w:p w14:paraId="39C212E9" w14:textId="09EA98A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28 р.</w:t>
            </w:r>
          </w:p>
        </w:tc>
      </w:tr>
      <w:tr w:rsidR="2CB06F76" w:rsidRPr="00CC5A11" w14:paraId="274C26DF" w14:textId="77777777" w:rsidTr="2CB06F76">
        <w:trPr>
          <w:trHeight w:val="300"/>
          <w:jc w:val="center"/>
        </w:trPr>
        <w:tc>
          <w:tcPr>
            <w:tcW w:w="9330" w:type="dxa"/>
            <w:gridSpan w:val="3"/>
            <w:tcMar>
              <w:left w:w="105" w:type="dxa"/>
              <w:right w:w="105" w:type="dxa"/>
            </w:tcMar>
          </w:tcPr>
          <w:p w14:paraId="2C3B7549" w14:textId="52CB297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діяльності артилериста</w:t>
            </w:r>
          </w:p>
        </w:tc>
      </w:tr>
      <w:tr w:rsidR="2CB06F76" w:rsidRPr="00CC5A11" w14:paraId="3D934DDA" w14:textId="77777777" w:rsidTr="2CB06F76">
        <w:trPr>
          <w:trHeight w:val="300"/>
          <w:jc w:val="center"/>
        </w:trPr>
        <w:tc>
          <w:tcPr>
            <w:tcW w:w="3960" w:type="dxa"/>
            <w:tcMar>
              <w:left w:w="105" w:type="dxa"/>
              <w:right w:w="105" w:type="dxa"/>
            </w:tcMar>
          </w:tcPr>
          <w:p w14:paraId="134FE03D" w14:textId="2C340106"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Пересування бігом від укриття до гармати </w:t>
            </w:r>
            <w:r w:rsidR="00C76EF8" w:rsidRPr="00CC5A11">
              <w:rPr>
                <w:rFonts w:eastAsia="Times New Roman" w:cs="Times New Roman"/>
                <w:sz w:val="22"/>
                <w:szCs w:val="22"/>
              </w:rPr>
              <w:t>124</w:t>
            </w:r>
            <w:r w:rsidRPr="00CC5A11">
              <w:rPr>
                <w:rFonts w:eastAsia="Times New Roman" w:cs="Times New Roman"/>
                <w:sz w:val="22"/>
                <w:szCs w:val="22"/>
              </w:rPr>
              <w:t xml:space="preserve"> 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E386980" w14:textId="36AB46B6"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12сек</w:t>
            </w:r>
          </w:p>
        </w:tc>
        <w:tc>
          <w:tcPr>
            <w:tcW w:w="2685" w:type="dxa"/>
            <w:tcMar>
              <w:left w:w="105" w:type="dxa"/>
              <w:right w:w="105" w:type="dxa"/>
            </w:tcMar>
          </w:tcPr>
          <w:p w14:paraId="06CE7BAA" w14:textId="3AA0E1A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12сек</w:t>
            </w:r>
          </w:p>
        </w:tc>
      </w:tr>
      <w:tr w:rsidR="2CB06F76" w:rsidRPr="00CC5A11" w14:paraId="76E0D3B7" w14:textId="77777777" w:rsidTr="2CB06F76">
        <w:trPr>
          <w:trHeight w:val="300"/>
          <w:jc w:val="center"/>
        </w:trPr>
        <w:tc>
          <w:tcPr>
            <w:tcW w:w="3960" w:type="dxa"/>
            <w:tcMar>
              <w:left w:w="105" w:type="dxa"/>
              <w:right w:w="105" w:type="dxa"/>
            </w:tcMar>
          </w:tcPr>
          <w:p w14:paraId="76F0EDC1" w14:textId="7DF11D88"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Завантаження снарядів у гармату 10 </w:t>
            </w:r>
            <w:proofErr w:type="spellStart"/>
            <w:r w:rsidRPr="00CC5A11">
              <w:rPr>
                <w:rFonts w:eastAsia="Times New Roman" w:cs="Times New Roman"/>
                <w:sz w:val="22"/>
                <w:szCs w:val="22"/>
              </w:rPr>
              <w:t>сн</w:t>
            </w:r>
            <w:proofErr w:type="spellEnd"/>
            <w:r w:rsidRPr="00CC5A11">
              <w:rPr>
                <w:rFonts w:eastAsia="Times New Roman" w:cs="Times New Roman"/>
                <w:sz w:val="22"/>
                <w:szCs w:val="22"/>
              </w:rPr>
              <w:t>. по 54 кг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F5B7041" w14:textId="77BCAD9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5хв 11сек</w:t>
            </w:r>
          </w:p>
        </w:tc>
        <w:tc>
          <w:tcPr>
            <w:tcW w:w="2685" w:type="dxa"/>
            <w:tcMar>
              <w:left w:w="105" w:type="dxa"/>
              <w:right w:w="105" w:type="dxa"/>
            </w:tcMar>
          </w:tcPr>
          <w:p w14:paraId="463E888E" w14:textId="03B878D7" w:rsidR="2CB06F76" w:rsidRPr="00CC5A11" w:rsidRDefault="00C76EF8" w:rsidP="2CB06F76">
            <w:pPr>
              <w:spacing w:line="259" w:lineRule="auto"/>
              <w:ind w:firstLine="0"/>
              <w:jc w:val="center"/>
              <w:rPr>
                <w:rFonts w:eastAsia="Times New Roman" w:cs="Times New Roman"/>
                <w:sz w:val="22"/>
                <w:szCs w:val="22"/>
              </w:rPr>
            </w:pPr>
            <w:r w:rsidRPr="00CC5A11">
              <w:rPr>
                <w:rFonts w:eastAsia="Times New Roman" w:cs="Times New Roman"/>
                <w:color w:val="000000" w:themeColor="text1"/>
                <w:sz w:val="22"/>
                <w:szCs w:val="22"/>
              </w:rPr>
              <w:t>3хв 31сек</w:t>
            </w:r>
          </w:p>
        </w:tc>
      </w:tr>
      <w:tr w:rsidR="2CB06F76" w:rsidRPr="00CC5A11" w14:paraId="560EA7D6" w14:textId="77777777" w:rsidTr="2CB06F76">
        <w:trPr>
          <w:trHeight w:val="300"/>
          <w:jc w:val="center"/>
        </w:trPr>
        <w:tc>
          <w:tcPr>
            <w:tcW w:w="3960" w:type="dxa"/>
            <w:tcMar>
              <w:left w:w="105" w:type="dxa"/>
              <w:right w:w="105" w:type="dxa"/>
            </w:tcMar>
          </w:tcPr>
          <w:p w14:paraId="49C52A31" w14:textId="147E5317"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Наведення гармати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262DF2BD" w14:textId="2EF2E9A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2хв</w:t>
            </w:r>
          </w:p>
        </w:tc>
        <w:tc>
          <w:tcPr>
            <w:tcW w:w="2685" w:type="dxa"/>
            <w:tcMar>
              <w:left w:w="105" w:type="dxa"/>
              <w:right w:w="105" w:type="dxa"/>
            </w:tcMar>
          </w:tcPr>
          <w:p w14:paraId="49BFDB2F" w14:textId="553BD7D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2хв</w:t>
            </w:r>
          </w:p>
        </w:tc>
      </w:tr>
      <w:tr w:rsidR="2CB06F76" w:rsidRPr="00CC5A11" w14:paraId="32537E25" w14:textId="77777777" w:rsidTr="2CB06F76">
        <w:trPr>
          <w:trHeight w:val="300"/>
          <w:jc w:val="center"/>
        </w:trPr>
        <w:tc>
          <w:tcPr>
            <w:tcW w:w="3960" w:type="dxa"/>
            <w:tcMar>
              <w:left w:w="105" w:type="dxa"/>
              <w:right w:w="105" w:type="dxa"/>
            </w:tcMar>
          </w:tcPr>
          <w:p w14:paraId="0BB26C45" w14:textId="15DB14F4"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Виїзд гармати із укриття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22FDEE10" w14:textId="01B0091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1хв 11сек</w:t>
            </w:r>
          </w:p>
        </w:tc>
        <w:tc>
          <w:tcPr>
            <w:tcW w:w="2685" w:type="dxa"/>
            <w:tcMar>
              <w:left w:w="105" w:type="dxa"/>
              <w:right w:w="105" w:type="dxa"/>
            </w:tcMar>
          </w:tcPr>
          <w:p w14:paraId="2EB7C41D" w14:textId="122E9487"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1хв 11сек</w:t>
            </w:r>
          </w:p>
        </w:tc>
      </w:tr>
      <w:tr w:rsidR="2CB06F76" w:rsidRPr="00CC5A11" w14:paraId="314BD5A4" w14:textId="77777777" w:rsidTr="2CB06F76">
        <w:trPr>
          <w:trHeight w:val="300"/>
          <w:jc w:val="center"/>
        </w:trPr>
        <w:tc>
          <w:tcPr>
            <w:tcW w:w="3960" w:type="dxa"/>
            <w:tcMar>
              <w:left w:w="105" w:type="dxa"/>
              <w:right w:w="105" w:type="dxa"/>
            </w:tcMar>
          </w:tcPr>
          <w:p w14:paraId="42C9018F" w14:textId="38528C18"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Заряджання гармати снарядом і зарядом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4C47451" w14:textId="7A6406B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29сек</w:t>
            </w:r>
          </w:p>
        </w:tc>
        <w:tc>
          <w:tcPr>
            <w:tcW w:w="2685" w:type="dxa"/>
            <w:tcMar>
              <w:left w:w="105" w:type="dxa"/>
              <w:right w:w="105" w:type="dxa"/>
            </w:tcMar>
          </w:tcPr>
          <w:p w14:paraId="50375E21" w14:textId="32D7713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29сек</w:t>
            </w:r>
          </w:p>
        </w:tc>
      </w:tr>
      <w:tr w:rsidR="2CB06F76" w:rsidRPr="00CC5A11" w14:paraId="3A1E0AB4" w14:textId="77777777" w:rsidTr="2CB06F76">
        <w:trPr>
          <w:trHeight w:val="300"/>
          <w:jc w:val="center"/>
        </w:trPr>
        <w:tc>
          <w:tcPr>
            <w:tcW w:w="3960" w:type="dxa"/>
            <w:tcMar>
              <w:left w:w="105" w:type="dxa"/>
              <w:right w:w="105" w:type="dxa"/>
            </w:tcMar>
          </w:tcPr>
          <w:p w14:paraId="4C5D7BF4" w14:textId="535209D5"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Постріл(</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96A03C7" w14:textId="330FE576"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0,5д/</w:t>
            </w:r>
            <w:proofErr w:type="spellStart"/>
            <w:r w:rsidRPr="00CC5A11">
              <w:rPr>
                <w:rFonts w:eastAsia="Times New Roman" w:cs="Times New Roman"/>
                <w:sz w:val="22"/>
                <w:szCs w:val="22"/>
              </w:rPr>
              <w:t>сек</w:t>
            </w:r>
            <w:proofErr w:type="spellEnd"/>
          </w:p>
        </w:tc>
        <w:tc>
          <w:tcPr>
            <w:tcW w:w="2685" w:type="dxa"/>
            <w:tcMar>
              <w:left w:w="105" w:type="dxa"/>
              <w:right w:w="105" w:type="dxa"/>
            </w:tcMar>
          </w:tcPr>
          <w:p w14:paraId="075ABB77" w14:textId="44AC7EC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0,5д/</w:t>
            </w:r>
            <w:proofErr w:type="spellStart"/>
            <w:r w:rsidRPr="00CC5A11">
              <w:rPr>
                <w:rFonts w:eastAsia="Times New Roman" w:cs="Times New Roman"/>
                <w:sz w:val="22"/>
                <w:szCs w:val="22"/>
              </w:rPr>
              <w:t>сек</w:t>
            </w:r>
            <w:proofErr w:type="spellEnd"/>
          </w:p>
        </w:tc>
      </w:tr>
      <w:tr w:rsidR="2CB06F76" w:rsidRPr="00CC5A11" w14:paraId="0DCCA29D" w14:textId="77777777" w:rsidTr="2CB06F76">
        <w:trPr>
          <w:trHeight w:val="300"/>
          <w:jc w:val="center"/>
        </w:trPr>
        <w:tc>
          <w:tcPr>
            <w:tcW w:w="3960" w:type="dxa"/>
            <w:tcMar>
              <w:left w:w="105" w:type="dxa"/>
              <w:right w:w="105" w:type="dxa"/>
            </w:tcMar>
          </w:tcPr>
          <w:p w14:paraId="0D89838A" w14:textId="54EBA181"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Повернення у вихідне положення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57A74DA" w14:textId="66AB356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3хв 21сек</w:t>
            </w:r>
          </w:p>
        </w:tc>
        <w:tc>
          <w:tcPr>
            <w:tcW w:w="2685" w:type="dxa"/>
            <w:tcMar>
              <w:left w:w="105" w:type="dxa"/>
              <w:right w:w="105" w:type="dxa"/>
            </w:tcMar>
          </w:tcPr>
          <w:p w14:paraId="62D44085" w14:textId="50FE1076"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3хв 21сек</w:t>
            </w:r>
          </w:p>
        </w:tc>
      </w:tr>
    </w:tbl>
    <w:p w14:paraId="77D09A6D" w14:textId="31EA1D3F" w:rsidR="2CB06F76" w:rsidRPr="00CC5A11" w:rsidRDefault="2CB06F76">
      <w:r w:rsidRPr="00CC5A11">
        <w:br w:type="page"/>
      </w:r>
    </w:p>
    <w:p w14:paraId="3AEF9412" w14:textId="014BD39D" w:rsidR="2CB06F76" w:rsidRPr="00CC5A11" w:rsidRDefault="2CB06F76" w:rsidP="2CB06F76">
      <w:pPr>
        <w:widowControl w:val="0"/>
        <w:spacing w:line="360" w:lineRule="auto"/>
        <w:jc w:val="right"/>
      </w:pPr>
      <w:r w:rsidRPr="00CC5A11">
        <w:lastRenderedPageBreak/>
        <w:t>Додаток Б</w:t>
      </w:r>
    </w:p>
    <w:p w14:paraId="1ADA95DD" w14:textId="49C0AE8E" w:rsidR="2CB06F76" w:rsidRPr="00CC5A11" w:rsidRDefault="2CB06F76" w:rsidP="2CB06F76">
      <w:pPr>
        <w:widowControl w:val="0"/>
        <w:spacing w:line="360" w:lineRule="auto"/>
        <w:ind w:firstLine="0"/>
        <w:jc w:val="center"/>
      </w:pPr>
      <w:r w:rsidRPr="00CC5A11">
        <w:t>Індивідуальна картка дослідження №2</w:t>
      </w:r>
    </w:p>
    <w:p w14:paraId="38542E3A" w14:textId="180087D1" w:rsidR="2CB06F76" w:rsidRPr="00CC5A11" w:rsidRDefault="2CB06F76" w:rsidP="2CB06F76">
      <w:pPr>
        <w:spacing w:after="160"/>
        <w:jc w:val="left"/>
        <w:rPr>
          <w:rFonts w:eastAsia="Times New Roman" w:cs="Times New Roman"/>
          <w:color w:val="000000" w:themeColor="text1"/>
        </w:rPr>
      </w:pPr>
      <w:r w:rsidRPr="00CC5A11">
        <w:rPr>
          <w:rFonts w:eastAsia="Times New Roman" w:cs="Times New Roman"/>
          <w:color w:val="000000" w:themeColor="text1"/>
        </w:rPr>
        <w:t>Військове звання:</w:t>
      </w:r>
    </w:p>
    <w:p w14:paraId="236E160C" w14:textId="7A1EE761"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Прізвище ,ім’я, по-батькові:</w:t>
      </w:r>
    </w:p>
    <w:p w14:paraId="4AEE9AA3" w14:textId="2A5FFB05"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Підрозділ:</w:t>
      </w:r>
    </w:p>
    <w:tbl>
      <w:tblPr>
        <w:tblStyle w:val="af6"/>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960"/>
        <w:gridCol w:w="2685"/>
        <w:gridCol w:w="2685"/>
      </w:tblGrid>
      <w:tr w:rsidR="2CB06F76" w:rsidRPr="00CC5A11" w14:paraId="5BCD160E" w14:textId="77777777" w:rsidTr="2CB06F76">
        <w:trPr>
          <w:trHeight w:val="300"/>
          <w:jc w:val="center"/>
        </w:trPr>
        <w:tc>
          <w:tcPr>
            <w:tcW w:w="3960" w:type="dxa"/>
            <w:tcMar>
              <w:left w:w="105" w:type="dxa"/>
              <w:right w:w="105" w:type="dxa"/>
            </w:tcMar>
          </w:tcPr>
          <w:p w14:paraId="6BB4ECD2" w14:textId="760601A7"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Назви досліджень</w:t>
            </w:r>
          </w:p>
        </w:tc>
        <w:tc>
          <w:tcPr>
            <w:tcW w:w="2685" w:type="dxa"/>
            <w:tcMar>
              <w:left w:w="105" w:type="dxa"/>
              <w:right w:w="105" w:type="dxa"/>
            </w:tcMar>
          </w:tcPr>
          <w:p w14:paraId="5D3C957A" w14:textId="1CB92FF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вихідного контролю</w:t>
            </w:r>
          </w:p>
        </w:tc>
        <w:tc>
          <w:tcPr>
            <w:tcW w:w="2685" w:type="dxa"/>
            <w:tcMar>
              <w:left w:w="105" w:type="dxa"/>
              <w:right w:w="105" w:type="dxa"/>
            </w:tcMar>
          </w:tcPr>
          <w:p w14:paraId="07C0196C" w14:textId="31A4D1D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підсумкового контролю</w:t>
            </w:r>
          </w:p>
        </w:tc>
      </w:tr>
      <w:tr w:rsidR="2CB06F76" w:rsidRPr="00CC5A11" w14:paraId="4B55FD12" w14:textId="77777777" w:rsidTr="2CB06F76">
        <w:trPr>
          <w:trHeight w:val="300"/>
          <w:jc w:val="center"/>
        </w:trPr>
        <w:tc>
          <w:tcPr>
            <w:tcW w:w="9330" w:type="dxa"/>
            <w:gridSpan w:val="3"/>
            <w:tcMar>
              <w:left w:w="105" w:type="dxa"/>
              <w:right w:w="105" w:type="dxa"/>
            </w:tcMar>
          </w:tcPr>
          <w:p w14:paraId="2CC747FF" w14:textId="796AC74C"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фізичного стану</w:t>
            </w:r>
          </w:p>
        </w:tc>
      </w:tr>
      <w:tr w:rsidR="2CB06F76" w:rsidRPr="00CC5A11" w14:paraId="080D7D75" w14:textId="77777777" w:rsidTr="2CB06F76">
        <w:trPr>
          <w:trHeight w:val="300"/>
          <w:jc w:val="center"/>
        </w:trPr>
        <w:tc>
          <w:tcPr>
            <w:tcW w:w="3960" w:type="dxa"/>
            <w:tcMar>
              <w:left w:w="105" w:type="dxa"/>
              <w:right w:w="105" w:type="dxa"/>
            </w:tcMar>
          </w:tcPr>
          <w:p w14:paraId="62579E53" w14:textId="4A5A47CB"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Вік, років</w:t>
            </w:r>
          </w:p>
        </w:tc>
        <w:tc>
          <w:tcPr>
            <w:tcW w:w="2685" w:type="dxa"/>
            <w:tcMar>
              <w:left w:w="105" w:type="dxa"/>
              <w:right w:w="105" w:type="dxa"/>
            </w:tcMar>
          </w:tcPr>
          <w:p w14:paraId="15CEB635" w14:textId="2CAD092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22</w:t>
            </w:r>
          </w:p>
        </w:tc>
        <w:tc>
          <w:tcPr>
            <w:tcW w:w="2685" w:type="dxa"/>
            <w:tcMar>
              <w:left w:w="105" w:type="dxa"/>
              <w:right w:w="105" w:type="dxa"/>
            </w:tcMar>
          </w:tcPr>
          <w:p w14:paraId="529A0534" w14:textId="56A2BA2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22</w:t>
            </w:r>
          </w:p>
        </w:tc>
      </w:tr>
      <w:tr w:rsidR="2CB06F76" w:rsidRPr="00CC5A11" w14:paraId="286F47CF" w14:textId="77777777" w:rsidTr="2CB06F76">
        <w:trPr>
          <w:trHeight w:val="300"/>
          <w:jc w:val="center"/>
        </w:trPr>
        <w:tc>
          <w:tcPr>
            <w:tcW w:w="3960" w:type="dxa"/>
            <w:tcMar>
              <w:left w:w="105" w:type="dxa"/>
              <w:right w:w="105" w:type="dxa"/>
            </w:tcMar>
          </w:tcPr>
          <w:p w14:paraId="6DD7D4DA" w14:textId="65CFDCDE"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Стать</w:t>
            </w:r>
          </w:p>
        </w:tc>
        <w:tc>
          <w:tcPr>
            <w:tcW w:w="2685" w:type="dxa"/>
            <w:tcMar>
              <w:left w:w="105" w:type="dxa"/>
              <w:right w:w="105" w:type="dxa"/>
            </w:tcMar>
          </w:tcPr>
          <w:p w14:paraId="27D9F9C2" w14:textId="2AA144F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c>
          <w:tcPr>
            <w:tcW w:w="2685" w:type="dxa"/>
            <w:tcMar>
              <w:left w:w="105" w:type="dxa"/>
              <w:right w:w="105" w:type="dxa"/>
            </w:tcMar>
          </w:tcPr>
          <w:p w14:paraId="48B62E7C" w14:textId="698361C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r>
      <w:tr w:rsidR="2CB06F76" w:rsidRPr="00CC5A11" w14:paraId="57164B9A" w14:textId="77777777" w:rsidTr="2CB06F76">
        <w:trPr>
          <w:trHeight w:val="300"/>
          <w:jc w:val="center"/>
        </w:trPr>
        <w:tc>
          <w:tcPr>
            <w:tcW w:w="3960" w:type="dxa"/>
            <w:tcMar>
              <w:left w:w="105" w:type="dxa"/>
              <w:right w:w="105" w:type="dxa"/>
            </w:tcMar>
          </w:tcPr>
          <w:p w14:paraId="77BB6106" w14:textId="47C9398D"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Маса тіла, кг.</w:t>
            </w:r>
          </w:p>
        </w:tc>
        <w:tc>
          <w:tcPr>
            <w:tcW w:w="2685" w:type="dxa"/>
            <w:tcMar>
              <w:left w:w="105" w:type="dxa"/>
              <w:right w:w="105" w:type="dxa"/>
            </w:tcMar>
          </w:tcPr>
          <w:p w14:paraId="30342ECB" w14:textId="4B016E1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85</w:t>
            </w:r>
          </w:p>
        </w:tc>
        <w:tc>
          <w:tcPr>
            <w:tcW w:w="2685" w:type="dxa"/>
            <w:tcMar>
              <w:left w:w="105" w:type="dxa"/>
              <w:right w:w="105" w:type="dxa"/>
            </w:tcMar>
          </w:tcPr>
          <w:p w14:paraId="23EE9891" w14:textId="39ED55E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85</w:t>
            </w:r>
          </w:p>
        </w:tc>
      </w:tr>
      <w:tr w:rsidR="2CB06F76" w:rsidRPr="00CC5A11" w14:paraId="24935406" w14:textId="77777777" w:rsidTr="2CB06F76">
        <w:trPr>
          <w:trHeight w:val="300"/>
          <w:jc w:val="center"/>
        </w:trPr>
        <w:tc>
          <w:tcPr>
            <w:tcW w:w="3960" w:type="dxa"/>
            <w:tcMar>
              <w:left w:w="105" w:type="dxa"/>
              <w:right w:w="105" w:type="dxa"/>
            </w:tcMar>
          </w:tcPr>
          <w:p w14:paraId="5E3BD9AD" w14:textId="0112A7AC"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Довжина тіла , см.</w:t>
            </w:r>
          </w:p>
        </w:tc>
        <w:tc>
          <w:tcPr>
            <w:tcW w:w="2685" w:type="dxa"/>
            <w:tcMar>
              <w:left w:w="105" w:type="dxa"/>
              <w:right w:w="105" w:type="dxa"/>
            </w:tcMar>
          </w:tcPr>
          <w:p w14:paraId="58A6A371" w14:textId="7FA66C2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185</w:t>
            </w:r>
          </w:p>
        </w:tc>
        <w:tc>
          <w:tcPr>
            <w:tcW w:w="2685" w:type="dxa"/>
            <w:tcMar>
              <w:left w:w="105" w:type="dxa"/>
              <w:right w:w="105" w:type="dxa"/>
            </w:tcMar>
          </w:tcPr>
          <w:p w14:paraId="0959EE85" w14:textId="0B9C6D4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185</w:t>
            </w:r>
          </w:p>
        </w:tc>
      </w:tr>
      <w:tr w:rsidR="2CB06F76" w:rsidRPr="00CC5A11" w14:paraId="19990B38" w14:textId="77777777" w:rsidTr="2CB06F76">
        <w:trPr>
          <w:trHeight w:val="300"/>
          <w:jc w:val="center"/>
        </w:trPr>
        <w:tc>
          <w:tcPr>
            <w:tcW w:w="3960" w:type="dxa"/>
            <w:tcMar>
              <w:left w:w="105" w:type="dxa"/>
              <w:right w:w="105" w:type="dxa"/>
            </w:tcMar>
          </w:tcPr>
          <w:p w14:paraId="4D7B79A8" w14:textId="55516702"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спокої,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30664463" w14:textId="3F3CC47C"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67</w:t>
            </w:r>
          </w:p>
        </w:tc>
        <w:tc>
          <w:tcPr>
            <w:tcW w:w="2685" w:type="dxa"/>
            <w:tcMar>
              <w:left w:w="105" w:type="dxa"/>
              <w:right w:w="105" w:type="dxa"/>
            </w:tcMar>
          </w:tcPr>
          <w:p w14:paraId="52A6B926" w14:textId="520D578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67</w:t>
            </w:r>
          </w:p>
        </w:tc>
      </w:tr>
      <w:tr w:rsidR="2CB06F76" w:rsidRPr="00CC5A11" w14:paraId="18753692" w14:textId="77777777" w:rsidTr="2CB06F76">
        <w:trPr>
          <w:trHeight w:val="300"/>
          <w:jc w:val="center"/>
        </w:trPr>
        <w:tc>
          <w:tcPr>
            <w:tcW w:w="3960" w:type="dxa"/>
            <w:tcMar>
              <w:left w:w="105" w:type="dxa"/>
              <w:right w:w="105" w:type="dxa"/>
            </w:tcMar>
          </w:tcPr>
          <w:p w14:paraId="27EEFB35" w14:textId="094F166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сист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0DC6EC9F" w14:textId="305E481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136</w:t>
            </w:r>
          </w:p>
        </w:tc>
        <w:tc>
          <w:tcPr>
            <w:tcW w:w="2685" w:type="dxa"/>
            <w:tcMar>
              <w:left w:w="105" w:type="dxa"/>
              <w:right w:w="105" w:type="dxa"/>
            </w:tcMar>
          </w:tcPr>
          <w:p w14:paraId="574F5A2C" w14:textId="15D0FF3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136</w:t>
            </w:r>
          </w:p>
        </w:tc>
      </w:tr>
      <w:tr w:rsidR="2CB06F76" w:rsidRPr="00CC5A11" w14:paraId="39E9F54E" w14:textId="77777777" w:rsidTr="2CB06F76">
        <w:trPr>
          <w:trHeight w:val="300"/>
          <w:jc w:val="center"/>
        </w:trPr>
        <w:tc>
          <w:tcPr>
            <w:tcW w:w="3960" w:type="dxa"/>
            <w:tcBorders>
              <w:bottom w:val="single" w:sz="6" w:space="0" w:color="auto"/>
            </w:tcBorders>
            <w:tcMar>
              <w:left w:w="105" w:type="dxa"/>
              <w:right w:w="105" w:type="dxa"/>
            </w:tcMar>
          </w:tcPr>
          <w:p w14:paraId="2A90CC6C" w14:textId="488D4823"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діаст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Borders>
              <w:bottom w:val="single" w:sz="6" w:space="0" w:color="auto"/>
            </w:tcBorders>
            <w:tcMar>
              <w:left w:w="105" w:type="dxa"/>
              <w:right w:w="105" w:type="dxa"/>
            </w:tcMar>
          </w:tcPr>
          <w:p w14:paraId="7B5733C1" w14:textId="5E37F81C"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70</w:t>
            </w:r>
          </w:p>
        </w:tc>
        <w:tc>
          <w:tcPr>
            <w:tcW w:w="2685" w:type="dxa"/>
            <w:tcBorders>
              <w:bottom w:val="single" w:sz="6" w:space="0" w:color="auto"/>
            </w:tcBorders>
            <w:tcMar>
              <w:left w:w="105" w:type="dxa"/>
              <w:right w:w="105" w:type="dxa"/>
            </w:tcMar>
          </w:tcPr>
          <w:p w14:paraId="5C69783F" w14:textId="5B261A9C"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70</w:t>
            </w:r>
          </w:p>
        </w:tc>
      </w:tr>
      <w:tr w:rsidR="2CB06F76" w:rsidRPr="00CC5A11" w14:paraId="36DB1658" w14:textId="77777777" w:rsidTr="2CB06F76">
        <w:trPr>
          <w:trHeight w:val="300"/>
          <w:jc w:val="center"/>
        </w:trPr>
        <w:tc>
          <w:tcPr>
            <w:tcW w:w="3960" w:type="dxa"/>
            <w:tcBorders>
              <w:bottom w:val="single" w:sz="12" w:space="0" w:color="auto"/>
            </w:tcBorders>
            <w:tcMar>
              <w:left w:w="105" w:type="dxa"/>
              <w:right w:w="105" w:type="dxa"/>
            </w:tcMar>
          </w:tcPr>
          <w:p w14:paraId="524ABCB2" w14:textId="1997ECD1"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Ортостатична проба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Borders>
              <w:bottom w:val="single" w:sz="12" w:space="0" w:color="auto"/>
            </w:tcBorders>
            <w:tcMar>
              <w:left w:w="105" w:type="dxa"/>
              <w:right w:w="105" w:type="dxa"/>
            </w:tcMar>
          </w:tcPr>
          <w:p w14:paraId="004DB3F8" w14:textId="09F18C4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11</w:t>
            </w:r>
          </w:p>
        </w:tc>
        <w:tc>
          <w:tcPr>
            <w:tcW w:w="2685" w:type="dxa"/>
            <w:tcBorders>
              <w:bottom w:val="single" w:sz="12" w:space="0" w:color="auto"/>
            </w:tcBorders>
            <w:tcMar>
              <w:left w:w="105" w:type="dxa"/>
              <w:right w:w="105" w:type="dxa"/>
            </w:tcMar>
          </w:tcPr>
          <w:p w14:paraId="02AF6996" w14:textId="43F717D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11</w:t>
            </w:r>
          </w:p>
        </w:tc>
      </w:tr>
      <w:tr w:rsidR="2CB06F76" w:rsidRPr="00CC5A11" w14:paraId="37151294" w14:textId="77777777" w:rsidTr="2CB06F76">
        <w:trPr>
          <w:trHeight w:val="300"/>
          <w:jc w:val="center"/>
        </w:trPr>
        <w:tc>
          <w:tcPr>
            <w:tcW w:w="3960" w:type="dxa"/>
            <w:tcBorders>
              <w:top w:val="single" w:sz="12" w:space="0" w:color="auto"/>
            </w:tcBorders>
            <w:tcMar>
              <w:left w:w="105" w:type="dxa"/>
              <w:right w:w="105" w:type="dxa"/>
            </w:tcMar>
          </w:tcPr>
          <w:p w14:paraId="6C7354AB" w14:textId="3B243490"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горизонтальному пол. </w:t>
            </w:r>
            <w:proofErr w:type="spellStart"/>
            <w:r w:rsidRPr="00CC5A11">
              <w:rPr>
                <w:rFonts w:eastAsia="Times New Roman" w:cs="Times New Roman"/>
                <w:sz w:val="22"/>
                <w:szCs w:val="22"/>
              </w:rPr>
              <w:t>мм.рт.ст</w:t>
            </w:r>
            <w:proofErr w:type="spellEnd"/>
            <w:r w:rsidRPr="00CC5A11">
              <w:rPr>
                <w:rFonts w:eastAsia="Times New Roman" w:cs="Times New Roman"/>
                <w:sz w:val="22"/>
                <w:szCs w:val="22"/>
              </w:rPr>
              <w:t xml:space="preserve"> </w:t>
            </w:r>
          </w:p>
        </w:tc>
        <w:tc>
          <w:tcPr>
            <w:tcW w:w="2685" w:type="dxa"/>
            <w:tcBorders>
              <w:top w:val="single" w:sz="12" w:space="0" w:color="auto"/>
            </w:tcBorders>
            <w:tcMar>
              <w:left w:w="105" w:type="dxa"/>
              <w:right w:w="105" w:type="dxa"/>
            </w:tcMar>
          </w:tcPr>
          <w:p w14:paraId="09111807" w14:textId="4606615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120/64</w:t>
            </w:r>
          </w:p>
        </w:tc>
        <w:tc>
          <w:tcPr>
            <w:tcW w:w="2685" w:type="dxa"/>
            <w:tcBorders>
              <w:top w:val="single" w:sz="12" w:space="0" w:color="auto"/>
            </w:tcBorders>
            <w:tcMar>
              <w:left w:w="105" w:type="dxa"/>
              <w:right w:w="105" w:type="dxa"/>
            </w:tcMar>
          </w:tcPr>
          <w:p w14:paraId="4EC1CF7B" w14:textId="1DBA539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120/64</w:t>
            </w:r>
          </w:p>
        </w:tc>
      </w:tr>
      <w:tr w:rsidR="2CB06F76" w:rsidRPr="00CC5A11" w14:paraId="7C82F155" w14:textId="77777777" w:rsidTr="2CB06F76">
        <w:trPr>
          <w:trHeight w:val="300"/>
          <w:jc w:val="center"/>
        </w:trPr>
        <w:tc>
          <w:tcPr>
            <w:tcW w:w="3960" w:type="dxa"/>
            <w:tcMar>
              <w:left w:w="105" w:type="dxa"/>
              <w:right w:w="105" w:type="dxa"/>
            </w:tcMar>
          </w:tcPr>
          <w:p w14:paraId="3AA01123" w14:textId="07D1FBFD"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вертикальному пол.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6E246840" w14:textId="409F3426"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130/84</w:t>
            </w:r>
          </w:p>
        </w:tc>
        <w:tc>
          <w:tcPr>
            <w:tcW w:w="2685" w:type="dxa"/>
            <w:tcMar>
              <w:left w:w="105" w:type="dxa"/>
              <w:right w:w="105" w:type="dxa"/>
            </w:tcMar>
          </w:tcPr>
          <w:p w14:paraId="575F2BBA" w14:textId="679AAF4B"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130/84</w:t>
            </w:r>
          </w:p>
        </w:tc>
      </w:tr>
      <w:tr w:rsidR="2CB06F76" w:rsidRPr="00CC5A11" w14:paraId="6A0EE712" w14:textId="77777777" w:rsidTr="2CB06F76">
        <w:trPr>
          <w:trHeight w:val="300"/>
          <w:jc w:val="center"/>
        </w:trPr>
        <w:tc>
          <w:tcPr>
            <w:tcW w:w="3960" w:type="dxa"/>
            <w:tcMar>
              <w:left w:w="105" w:type="dxa"/>
              <w:right w:w="105" w:type="dxa"/>
            </w:tcMar>
          </w:tcPr>
          <w:p w14:paraId="54517353" w14:textId="5A17B183"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горизонтальному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4EA8CF6E" w14:textId="235F82FB"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67</w:t>
            </w:r>
          </w:p>
        </w:tc>
        <w:tc>
          <w:tcPr>
            <w:tcW w:w="2685" w:type="dxa"/>
            <w:tcMar>
              <w:left w:w="105" w:type="dxa"/>
              <w:right w:w="105" w:type="dxa"/>
            </w:tcMar>
          </w:tcPr>
          <w:p w14:paraId="06262E3C" w14:textId="58C740E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67</w:t>
            </w:r>
          </w:p>
        </w:tc>
      </w:tr>
      <w:tr w:rsidR="2CB06F76" w:rsidRPr="00CC5A11" w14:paraId="1C1A6004" w14:textId="77777777" w:rsidTr="2CB06F76">
        <w:trPr>
          <w:trHeight w:val="300"/>
          <w:jc w:val="center"/>
        </w:trPr>
        <w:tc>
          <w:tcPr>
            <w:tcW w:w="3960" w:type="dxa"/>
            <w:tcMar>
              <w:left w:w="105" w:type="dxa"/>
              <w:right w:w="105" w:type="dxa"/>
            </w:tcMar>
          </w:tcPr>
          <w:p w14:paraId="2D8660A1" w14:textId="0284A2A7"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вертикальному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0D72E477" w14:textId="2608110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78</w:t>
            </w:r>
          </w:p>
        </w:tc>
        <w:tc>
          <w:tcPr>
            <w:tcW w:w="2685" w:type="dxa"/>
            <w:tcMar>
              <w:left w:w="105" w:type="dxa"/>
              <w:right w:w="105" w:type="dxa"/>
            </w:tcMar>
          </w:tcPr>
          <w:p w14:paraId="76B9927B" w14:textId="612FC94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78</w:t>
            </w:r>
          </w:p>
        </w:tc>
      </w:tr>
      <w:tr w:rsidR="2CB06F76" w:rsidRPr="00CC5A11" w14:paraId="37D74054" w14:textId="77777777" w:rsidTr="2CB06F76">
        <w:trPr>
          <w:trHeight w:val="300"/>
          <w:jc w:val="center"/>
        </w:trPr>
        <w:tc>
          <w:tcPr>
            <w:tcW w:w="9330" w:type="dxa"/>
            <w:gridSpan w:val="3"/>
            <w:tcMar>
              <w:left w:w="105" w:type="dxa"/>
              <w:right w:w="105" w:type="dxa"/>
            </w:tcMar>
          </w:tcPr>
          <w:p w14:paraId="2D403A30" w14:textId="5F87BCE2"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Контроль розвитку силової витривалості</w:t>
            </w:r>
          </w:p>
        </w:tc>
      </w:tr>
      <w:tr w:rsidR="2CB06F76" w:rsidRPr="00CC5A11" w14:paraId="60E835B3" w14:textId="77777777" w:rsidTr="2CB06F76">
        <w:trPr>
          <w:trHeight w:val="300"/>
          <w:jc w:val="center"/>
        </w:trPr>
        <w:tc>
          <w:tcPr>
            <w:tcW w:w="3960" w:type="dxa"/>
            <w:tcMar>
              <w:left w:w="105" w:type="dxa"/>
              <w:right w:w="105" w:type="dxa"/>
            </w:tcMar>
          </w:tcPr>
          <w:p w14:paraId="073BA5F0" w14:textId="70AFACB8"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Тест Купера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30888106" w14:textId="069EB438"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5хв 18сек</w:t>
            </w:r>
          </w:p>
        </w:tc>
        <w:tc>
          <w:tcPr>
            <w:tcW w:w="2685" w:type="dxa"/>
            <w:tcMar>
              <w:left w:w="105" w:type="dxa"/>
              <w:right w:w="105" w:type="dxa"/>
            </w:tcMar>
          </w:tcPr>
          <w:p w14:paraId="254BE134" w14:textId="70FA18DF"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 xml:space="preserve">4 хв 57 </w:t>
            </w:r>
            <w:proofErr w:type="spellStart"/>
            <w:r w:rsidRPr="00CC5A11">
              <w:rPr>
                <w:rFonts w:eastAsia="Times New Roman" w:cs="Times New Roman"/>
                <w:sz w:val="22"/>
                <w:szCs w:val="22"/>
              </w:rPr>
              <w:t>сек</w:t>
            </w:r>
            <w:proofErr w:type="spellEnd"/>
          </w:p>
        </w:tc>
      </w:tr>
      <w:tr w:rsidR="2CB06F76" w:rsidRPr="00CC5A11" w14:paraId="0D52E706" w14:textId="77777777" w:rsidTr="2CB06F76">
        <w:trPr>
          <w:trHeight w:val="300"/>
          <w:jc w:val="center"/>
        </w:trPr>
        <w:tc>
          <w:tcPr>
            <w:tcW w:w="3960" w:type="dxa"/>
            <w:tcMar>
              <w:left w:w="105" w:type="dxa"/>
              <w:right w:w="105" w:type="dxa"/>
            </w:tcMar>
          </w:tcPr>
          <w:p w14:paraId="44062C0F" w14:textId="5E92F687"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лежачи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0BA69C9" w14:textId="7CB66D84"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49сек</w:t>
            </w:r>
          </w:p>
        </w:tc>
        <w:tc>
          <w:tcPr>
            <w:tcW w:w="2685" w:type="dxa"/>
            <w:tcMar>
              <w:left w:w="105" w:type="dxa"/>
              <w:right w:w="105" w:type="dxa"/>
            </w:tcMar>
          </w:tcPr>
          <w:p w14:paraId="2DBE8D59" w14:textId="273BA510"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 xml:space="preserve">1 хв 21 </w:t>
            </w:r>
            <w:proofErr w:type="spellStart"/>
            <w:r w:rsidRPr="00CC5A11">
              <w:rPr>
                <w:rFonts w:eastAsia="Times New Roman" w:cs="Times New Roman"/>
                <w:sz w:val="22"/>
                <w:szCs w:val="22"/>
              </w:rPr>
              <w:t>сек</w:t>
            </w:r>
            <w:proofErr w:type="spellEnd"/>
          </w:p>
        </w:tc>
      </w:tr>
      <w:tr w:rsidR="2CB06F76" w:rsidRPr="00CC5A11" w14:paraId="56E0947D" w14:textId="77777777" w:rsidTr="2CB06F76">
        <w:trPr>
          <w:trHeight w:val="300"/>
          <w:jc w:val="center"/>
        </w:trPr>
        <w:tc>
          <w:tcPr>
            <w:tcW w:w="3960" w:type="dxa"/>
            <w:tcMar>
              <w:left w:w="105" w:type="dxa"/>
              <w:right w:w="105" w:type="dxa"/>
            </w:tcMar>
          </w:tcPr>
          <w:p w14:paraId="1E985C5C" w14:textId="231FAA72"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присісти 90</w:t>
            </w:r>
            <w:r w:rsidRPr="00CC5A11">
              <w:rPr>
                <w:rFonts w:eastAsia="Times New Roman" w:cs="Times New Roman"/>
                <w:sz w:val="22"/>
                <w:szCs w:val="22"/>
                <w:vertAlign w:val="superscript"/>
              </w:rPr>
              <w:t xml:space="preserve">0 </w:t>
            </w:r>
            <w:r w:rsidRPr="00CC5A11">
              <w:rPr>
                <w:rFonts w:eastAsia="Times New Roman" w:cs="Times New Roman"/>
                <w:sz w:val="22"/>
                <w:szCs w:val="22"/>
              </w:rPr>
              <w:t>(</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F9EF0DE" w14:textId="2A197CE6"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1хв</w:t>
            </w:r>
          </w:p>
        </w:tc>
        <w:tc>
          <w:tcPr>
            <w:tcW w:w="2685" w:type="dxa"/>
            <w:tcMar>
              <w:left w:w="105" w:type="dxa"/>
              <w:right w:w="105" w:type="dxa"/>
            </w:tcMar>
          </w:tcPr>
          <w:p w14:paraId="7E14E4DD" w14:textId="4C382F25"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 xml:space="preserve">1 хв 37 </w:t>
            </w:r>
            <w:proofErr w:type="spellStart"/>
            <w:r w:rsidRPr="00CC5A11">
              <w:rPr>
                <w:rFonts w:eastAsia="Times New Roman" w:cs="Times New Roman"/>
                <w:sz w:val="22"/>
                <w:szCs w:val="22"/>
              </w:rPr>
              <w:t>сек</w:t>
            </w:r>
            <w:proofErr w:type="spellEnd"/>
          </w:p>
        </w:tc>
      </w:tr>
      <w:tr w:rsidR="2CB06F76" w:rsidRPr="00CC5A11" w14:paraId="19B4413F" w14:textId="77777777" w:rsidTr="2CB06F76">
        <w:trPr>
          <w:trHeight w:val="300"/>
          <w:jc w:val="center"/>
        </w:trPr>
        <w:tc>
          <w:tcPr>
            <w:tcW w:w="3960" w:type="dxa"/>
            <w:tcMar>
              <w:left w:w="105" w:type="dxa"/>
              <w:right w:w="105" w:type="dxa"/>
            </w:tcMar>
          </w:tcPr>
          <w:p w14:paraId="362FA247" w14:textId="1042AF37"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Підйом гирі 24 кг двома руками за 2 хв.</w:t>
            </w:r>
          </w:p>
        </w:tc>
        <w:tc>
          <w:tcPr>
            <w:tcW w:w="2685" w:type="dxa"/>
            <w:tcMar>
              <w:left w:w="105" w:type="dxa"/>
              <w:right w:w="105" w:type="dxa"/>
            </w:tcMar>
          </w:tcPr>
          <w:p w14:paraId="013D78AC" w14:textId="5B7CC0CB"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29р</w:t>
            </w:r>
          </w:p>
        </w:tc>
        <w:tc>
          <w:tcPr>
            <w:tcW w:w="2685" w:type="dxa"/>
            <w:tcMar>
              <w:left w:w="105" w:type="dxa"/>
              <w:right w:w="105" w:type="dxa"/>
            </w:tcMar>
          </w:tcPr>
          <w:p w14:paraId="3252200F" w14:textId="4909EE00"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34 р</w:t>
            </w:r>
          </w:p>
        </w:tc>
      </w:tr>
      <w:tr w:rsidR="2CB06F76" w:rsidRPr="00CC5A11" w14:paraId="261D37C5" w14:textId="77777777" w:rsidTr="2CB06F76">
        <w:trPr>
          <w:trHeight w:val="300"/>
          <w:jc w:val="center"/>
        </w:trPr>
        <w:tc>
          <w:tcPr>
            <w:tcW w:w="9330" w:type="dxa"/>
            <w:gridSpan w:val="3"/>
            <w:tcMar>
              <w:left w:w="105" w:type="dxa"/>
              <w:right w:w="105" w:type="dxa"/>
            </w:tcMar>
          </w:tcPr>
          <w:p w14:paraId="5755A140" w14:textId="3C2627E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діяльності артилериста</w:t>
            </w:r>
          </w:p>
        </w:tc>
      </w:tr>
      <w:tr w:rsidR="00C76EF8" w:rsidRPr="00CC5A11" w14:paraId="796A466A" w14:textId="77777777" w:rsidTr="2CB06F76">
        <w:trPr>
          <w:trHeight w:val="300"/>
          <w:jc w:val="center"/>
        </w:trPr>
        <w:tc>
          <w:tcPr>
            <w:tcW w:w="3960" w:type="dxa"/>
            <w:tcMar>
              <w:left w:w="105" w:type="dxa"/>
              <w:right w:w="105" w:type="dxa"/>
            </w:tcMar>
          </w:tcPr>
          <w:p w14:paraId="384B31FD" w14:textId="69FB5C66"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Пересування бігом від укриття до гармати 124 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10339943" w14:textId="7651C7D7"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12сек</w:t>
            </w:r>
          </w:p>
        </w:tc>
        <w:tc>
          <w:tcPr>
            <w:tcW w:w="2685" w:type="dxa"/>
            <w:tcMar>
              <w:left w:w="105" w:type="dxa"/>
              <w:right w:w="105" w:type="dxa"/>
            </w:tcMar>
          </w:tcPr>
          <w:p w14:paraId="754DC34E" w14:textId="40CF1486"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12сек</w:t>
            </w:r>
          </w:p>
        </w:tc>
      </w:tr>
      <w:tr w:rsidR="00C76EF8" w:rsidRPr="00CC5A11" w14:paraId="7CF99A44" w14:textId="77777777" w:rsidTr="2CB06F76">
        <w:trPr>
          <w:trHeight w:val="300"/>
          <w:jc w:val="center"/>
        </w:trPr>
        <w:tc>
          <w:tcPr>
            <w:tcW w:w="3960" w:type="dxa"/>
            <w:tcMar>
              <w:left w:w="105" w:type="dxa"/>
              <w:right w:w="105" w:type="dxa"/>
            </w:tcMar>
          </w:tcPr>
          <w:p w14:paraId="23C8048D" w14:textId="15F23B6E"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 xml:space="preserve">Завантаження снарядів у гармату 10 </w:t>
            </w:r>
            <w:proofErr w:type="spellStart"/>
            <w:r w:rsidRPr="00CC5A11">
              <w:rPr>
                <w:rFonts w:eastAsia="Times New Roman" w:cs="Times New Roman"/>
                <w:sz w:val="22"/>
                <w:szCs w:val="22"/>
              </w:rPr>
              <w:t>сн</w:t>
            </w:r>
            <w:proofErr w:type="spellEnd"/>
            <w:r w:rsidRPr="00CC5A11">
              <w:rPr>
                <w:rFonts w:eastAsia="Times New Roman" w:cs="Times New Roman"/>
                <w:sz w:val="22"/>
                <w:szCs w:val="22"/>
              </w:rPr>
              <w:t>. по 54 кг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3E077703" w14:textId="3F16E43C"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5хв 11сек</w:t>
            </w:r>
          </w:p>
        </w:tc>
        <w:tc>
          <w:tcPr>
            <w:tcW w:w="2685" w:type="dxa"/>
            <w:tcMar>
              <w:left w:w="105" w:type="dxa"/>
              <w:right w:w="105" w:type="dxa"/>
            </w:tcMar>
          </w:tcPr>
          <w:p w14:paraId="727D8D75" w14:textId="4FA06F3E"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color w:val="000000" w:themeColor="text1"/>
                <w:sz w:val="22"/>
                <w:szCs w:val="22"/>
              </w:rPr>
              <w:t>3хв 31сек</w:t>
            </w:r>
          </w:p>
        </w:tc>
      </w:tr>
      <w:tr w:rsidR="00C76EF8" w:rsidRPr="00CC5A11" w14:paraId="4BA16921" w14:textId="77777777" w:rsidTr="2CB06F76">
        <w:trPr>
          <w:trHeight w:val="300"/>
          <w:jc w:val="center"/>
        </w:trPr>
        <w:tc>
          <w:tcPr>
            <w:tcW w:w="3960" w:type="dxa"/>
            <w:tcMar>
              <w:left w:w="105" w:type="dxa"/>
              <w:right w:w="105" w:type="dxa"/>
            </w:tcMar>
          </w:tcPr>
          <w:p w14:paraId="43C90F5D" w14:textId="3D86D28E"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Наведення гармати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278CA27D" w14:textId="4F90CC54"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29сек</w:t>
            </w:r>
          </w:p>
        </w:tc>
        <w:tc>
          <w:tcPr>
            <w:tcW w:w="2685" w:type="dxa"/>
            <w:tcMar>
              <w:left w:w="105" w:type="dxa"/>
              <w:right w:w="105" w:type="dxa"/>
            </w:tcMar>
          </w:tcPr>
          <w:p w14:paraId="60FDA13C" w14:textId="35955B3F"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29сек</w:t>
            </w:r>
          </w:p>
        </w:tc>
      </w:tr>
      <w:tr w:rsidR="00C76EF8" w:rsidRPr="00CC5A11" w14:paraId="6A49D35F" w14:textId="77777777" w:rsidTr="2CB06F76">
        <w:trPr>
          <w:trHeight w:val="300"/>
          <w:jc w:val="center"/>
        </w:trPr>
        <w:tc>
          <w:tcPr>
            <w:tcW w:w="3960" w:type="dxa"/>
            <w:tcMar>
              <w:left w:w="105" w:type="dxa"/>
              <w:right w:w="105" w:type="dxa"/>
            </w:tcMar>
          </w:tcPr>
          <w:p w14:paraId="55F8C077" w14:textId="4F526457"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Виїзд гармати із укриття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046EEC7" w14:textId="49695CE1"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1хв 31сек</w:t>
            </w:r>
          </w:p>
        </w:tc>
        <w:tc>
          <w:tcPr>
            <w:tcW w:w="2685" w:type="dxa"/>
            <w:tcMar>
              <w:left w:w="105" w:type="dxa"/>
              <w:right w:w="105" w:type="dxa"/>
            </w:tcMar>
          </w:tcPr>
          <w:p w14:paraId="301AED9F" w14:textId="11ACA2B3"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1хв 31сек</w:t>
            </w:r>
          </w:p>
        </w:tc>
      </w:tr>
      <w:tr w:rsidR="00C76EF8" w:rsidRPr="00CC5A11" w14:paraId="79D85340" w14:textId="77777777" w:rsidTr="2CB06F76">
        <w:trPr>
          <w:trHeight w:val="300"/>
          <w:jc w:val="center"/>
        </w:trPr>
        <w:tc>
          <w:tcPr>
            <w:tcW w:w="3960" w:type="dxa"/>
            <w:tcMar>
              <w:left w:w="105" w:type="dxa"/>
              <w:right w:w="105" w:type="dxa"/>
            </w:tcMar>
          </w:tcPr>
          <w:p w14:paraId="0A591924" w14:textId="37AFE131"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Заряджання гармати снарядом і зарядом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0F6EE81C" w14:textId="08ED7EE1"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29сек</w:t>
            </w:r>
          </w:p>
        </w:tc>
        <w:tc>
          <w:tcPr>
            <w:tcW w:w="2685" w:type="dxa"/>
            <w:tcMar>
              <w:left w:w="105" w:type="dxa"/>
              <w:right w:w="105" w:type="dxa"/>
            </w:tcMar>
          </w:tcPr>
          <w:p w14:paraId="62B9AC92" w14:textId="27676D40"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29сек</w:t>
            </w:r>
          </w:p>
        </w:tc>
      </w:tr>
      <w:tr w:rsidR="00C76EF8" w:rsidRPr="00CC5A11" w14:paraId="36141CEA" w14:textId="77777777" w:rsidTr="2CB06F76">
        <w:trPr>
          <w:trHeight w:val="300"/>
          <w:jc w:val="center"/>
        </w:trPr>
        <w:tc>
          <w:tcPr>
            <w:tcW w:w="3960" w:type="dxa"/>
            <w:tcMar>
              <w:left w:w="105" w:type="dxa"/>
              <w:right w:w="105" w:type="dxa"/>
            </w:tcMar>
          </w:tcPr>
          <w:p w14:paraId="243AA75B" w14:textId="23BE8032"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Постріл(</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5E48FD84" w14:textId="369F3488"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0.5сек</w:t>
            </w:r>
          </w:p>
        </w:tc>
        <w:tc>
          <w:tcPr>
            <w:tcW w:w="2685" w:type="dxa"/>
            <w:tcMar>
              <w:left w:w="105" w:type="dxa"/>
              <w:right w:w="105" w:type="dxa"/>
            </w:tcMar>
          </w:tcPr>
          <w:p w14:paraId="75777E4D" w14:textId="487596FF"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0.5сек</w:t>
            </w:r>
          </w:p>
        </w:tc>
      </w:tr>
      <w:tr w:rsidR="00C76EF8" w:rsidRPr="00CC5A11" w14:paraId="00C9BD38" w14:textId="77777777" w:rsidTr="2CB06F76">
        <w:trPr>
          <w:trHeight w:val="300"/>
          <w:jc w:val="center"/>
        </w:trPr>
        <w:tc>
          <w:tcPr>
            <w:tcW w:w="3960" w:type="dxa"/>
            <w:tcMar>
              <w:left w:w="105" w:type="dxa"/>
              <w:right w:w="105" w:type="dxa"/>
            </w:tcMar>
          </w:tcPr>
          <w:p w14:paraId="6C34F84D" w14:textId="266511C5"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Повернення у вихідне положення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178B714D" w14:textId="495E2592"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3хв 21сек</w:t>
            </w:r>
          </w:p>
        </w:tc>
        <w:tc>
          <w:tcPr>
            <w:tcW w:w="2685" w:type="dxa"/>
            <w:tcMar>
              <w:left w:w="105" w:type="dxa"/>
              <w:right w:w="105" w:type="dxa"/>
            </w:tcMar>
          </w:tcPr>
          <w:p w14:paraId="3776E7EF" w14:textId="5FE7F7F1"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3хв 21сек</w:t>
            </w:r>
          </w:p>
        </w:tc>
      </w:tr>
    </w:tbl>
    <w:p w14:paraId="4F4338BA" w14:textId="1BE25BA1" w:rsidR="2CB06F76" w:rsidRPr="00CC5A11" w:rsidRDefault="2CB06F76">
      <w:r w:rsidRPr="00CC5A11">
        <w:br w:type="page"/>
      </w:r>
    </w:p>
    <w:p w14:paraId="77FF3B60" w14:textId="62764A88" w:rsidR="2CB06F76" w:rsidRPr="00CC5A11" w:rsidRDefault="2CB06F76" w:rsidP="2CB06F76">
      <w:pPr>
        <w:widowControl w:val="0"/>
        <w:spacing w:line="360" w:lineRule="auto"/>
        <w:jc w:val="right"/>
      </w:pPr>
      <w:r w:rsidRPr="00CC5A11">
        <w:lastRenderedPageBreak/>
        <w:t>Додаток В</w:t>
      </w:r>
    </w:p>
    <w:p w14:paraId="179E025A" w14:textId="6B3F1178" w:rsidR="2CB06F76" w:rsidRPr="00CC5A11" w:rsidRDefault="2CB06F76" w:rsidP="2CB06F76">
      <w:pPr>
        <w:widowControl w:val="0"/>
        <w:spacing w:line="360" w:lineRule="auto"/>
        <w:ind w:firstLine="0"/>
        <w:jc w:val="center"/>
      </w:pPr>
      <w:r w:rsidRPr="00CC5A11">
        <w:t>Індивідуальна картка дослідження №3</w:t>
      </w:r>
    </w:p>
    <w:p w14:paraId="5E8E6097" w14:textId="180087D1" w:rsidR="2CB06F76" w:rsidRPr="00CC5A11" w:rsidRDefault="2CB06F76" w:rsidP="2CB06F76">
      <w:pPr>
        <w:spacing w:after="160"/>
        <w:jc w:val="left"/>
        <w:rPr>
          <w:rFonts w:eastAsia="Times New Roman" w:cs="Times New Roman"/>
          <w:color w:val="000000" w:themeColor="text1"/>
        </w:rPr>
      </w:pPr>
      <w:r w:rsidRPr="00CC5A11">
        <w:rPr>
          <w:rFonts w:eastAsia="Times New Roman" w:cs="Times New Roman"/>
          <w:color w:val="000000" w:themeColor="text1"/>
        </w:rPr>
        <w:t>Військове звання:</w:t>
      </w:r>
    </w:p>
    <w:p w14:paraId="1CBF3760" w14:textId="7A1EE761"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Прізвище ,ім’я, по-батькові:</w:t>
      </w:r>
    </w:p>
    <w:p w14:paraId="688B17B5" w14:textId="2A5FFB05"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Підрозділ:</w:t>
      </w:r>
    </w:p>
    <w:tbl>
      <w:tblPr>
        <w:tblStyle w:val="af6"/>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960"/>
        <w:gridCol w:w="2685"/>
        <w:gridCol w:w="2685"/>
      </w:tblGrid>
      <w:tr w:rsidR="2CB06F76" w:rsidRPr="00CC5A11" w14:paraId="66D60EBF" w14:textId="77777777" w:rsidTr="2CB06F76">
        <w:trPr>
          <w:trHeight w:val="300"/>
          <w:jc w:val="center"/>
        </w:trPr>
        <w:tc>
          <w:tcPr>
            <w:tcW w:w="3960" w:type="dxa"/>
            <w:tcMar>
              <w:left w:w="105" w:type="dxa"/>
              <w:right w:w="105" w:type="dxa"/>
            </w:tcMar>
          </w:tcPr>
          <w:p w14:paraId="516BE233" w14:textId="22B5C29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Назви досліджень</w:t>
            </w:r>
          </w:p>
        </w:tc>
        <w:tc>
          <w:tcPr>
            <w:tcW w:w="2685" w:type="dxa"/>
            <w:tcMar>
              <w:left w:w="105" w:type="dxa"/>
              <w:right w:w="105" w:type="dxa"/>
            </w:tcMar>
          </w:tcPr>
          <w:p w14:paraId="29E3A3CE" w14:textId="14A8088A"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Результати вихідного контролю</w:t>
            </w:r>
          </w:p>
        </w:tc>
        <w:tc>
          <w:tcPr>
            <w:tcW w:w="2685" w:type="dxa"/>
            <w:tcMar>
              <w:left w:w="105" w:type="dxa"/>
              <w:right w:w="105" w:type="dxa"/>
            </w:tcMar>
          </w:tcPr>
          <w:p w14:paraId="29C362B7" w14:textId="10C8AF81"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Результати підсумкового контролю</w:t>
            </w:r>
          </w:p>
        </w:tc>
      </w:tr>
      <w:tr w:rsidR="2CB06F76" w:rsidRPr="00CC5A11" w14:paraId="69613857" w14:textId="77777777" w:rsidTr="2CB06F76">
        <w:trPr>
          <w:trHeight w:val="300"/>
          <w:jc w:val="center"/>
        </w:trPr>
        <w:tc>
          <w:tcPr>
            <w:tcW w:w="9330" w:type="dxa"/>
            <w:gridSpan w:val="3"/>
            <w:tcMar>
              <w:left w:w="105" w:type="dxa"/>
              <w:right w:w="105" w:type="dxa"/>
            </w:tcMar>
          </w:tcPr>
          <w:p w14:paraId="0B839E65" w14:textId="3FF6D59D"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фізичного стану</w:t>
            </w:r>
          </w:p>
        </w:tc>
      </w:tr>
      <w:tr w:rsidR="2CB06F76" w:rsidRPr="00CC5A11" w14:paraId="77620207" w14:textId="77777777" w:rsidTr="2CB06F76">
        <w:trPr>
          <w:trHeight w:val="300"/>
          <w:jc w:val="center"/>
        </w:trPr>
        <w:tc>
          <w:tcPr>
            <w:tcW w:w="3960" w:type="dxa"/>
            <w:tcMar>
              <w:left w:w="105" w:type="dxa"/>
              <w:right w:w="105" w:type="dxa"/>
            </w:tcMar>
          </w:tcPr>
          <w:p w14:paraId="403456B4" w14:textId="1CBE951A"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Вік, років</w:t>
            </w:r>
          </w:p>
        </w:tc>
        <w:tc>
          <w:tcPr>
            <w:tcW w:w="2685" w:type="dxa"/>
            <w:tcMar>
              <w:left w:w="105" w:type="dxa"/>
              <w:right w:w="105" w:type="dxa"/>
            </w:tcMar>
          </w:tcPr>
          <w:p w14:paraId="4E5BE882" w14:textId="1C1DD296"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29</w:t>
            </w:r>
          </w:p>
        </w:tc>
        <w:tc>
          <w:tcPr>
            <w:tcW w:w="2685" w:type="dxa"/>
            <w:tcMar>
              <w:left w:w="105" w:type="dxa"/>
              <w:right w:w="105" w:type="dxa"/>
            </w:tcMar>
          </w:tcPr>
          <w:p w14:paraId="337DF20A" w14:textId="2389749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29</w:t>
            </w:r>
          </w:p>
        </w:tc>
      </w:tr>
      <w:tr w:rsidR="2CB06F76" w:rsidRPr="00CC5A11" w14:paraId="6AD00BB6" w14:textId="77777777" w:rsidTr="2CB06F76">
        <w:trPr>
          <w:trHeight w:val="300"/>
          <w:jc w:val="center"/>
        </w:trPr>
        <w:tc>
          <w:tcPr>
            <w:tcW w:w="3960" w:type="dxa"/>
            <w:tcMar>
              <w:left w:w="105" w:type="dxa"/>
              <w:right w:w="105" w:type="dxa"/>
            </w:tcMar>
          </w:tcPr>
          <w:p w14:paraId="56407245" w14:textId="518FA7BD"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Стать</w:t>
            </w:r>
          </w:p>
        </w:tc>
        <w:tc>
          <w:tcPr>
            <w:tcW w:w="2685" w:type="dxa"/>
            <w:tcMar>
              <w:left w:w="105" w:type="dxa"/>
              <w:right w:w="105" w:type="dxa"/>
            </w:tcMar>
          </w:tcPr>
          <w:p w14:paraId="77D49739" w14:textId="5B26F983"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ч</w:t>
            </w:r>
          </w:p>
        </w:tc>
        <w:tc>
          <w:tcPr>
            <w:tcW w:w="2685" w:type="dxa"/>
            <w:tcMar>
              <w:left w:w="105" w:type="dxa"/>
              <w:right w:w="105" w:type="dxa"/>
            </w:tcMar>
          </w:tcPr>
          <w:p w14:paraId="3BDB77BE" w14:textId="5C5D5BD6"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ч</w:t>
            </w:r>
          </w:p>
        </w:tc>
      </w:tr>
      <w:tr w:rsidR="2CB06F76" w:rsidRPr="00CC5A11" w14:paraId="0EEE9CBD" w14:textId="77777777" w:rsidTr="2CB06F76">
        <w:trPr>
          <w:trHeight w:val="300"/>
          <w:jc w:val="center"/>
        </w:trPr>
        <w:tc>
          <w:tcPr>
            <w:tcW w:w="3960" w:type="dxa"/>
            <w:tcMar>
              <w:left w:w="105" w:type="dxa"/>
              <w:right w:w="105" w:type="dxa"/>
            </w:tcMar>
          </w:tcPr>
          <w:p w14:paraId="16EBBDBD" w14:textId="1AD0779F"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Маса тіла, кг.</w:t>
            </w:r>
          </w:p>
        </w:tc>
        <w:tc>
          <w:tcPr>
            <w:tcW w:w="2685" w:type="dxa"/>
            <w:tcMar>
              <w:left w:w="105" w:type="dxa"/>
              <w:right w:w="105" w:type="dxa"/>
            </w:tcMar>
          </w:tcPr>
          <w:p w14:paraId="5486C671" w14:textId="541894D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73</w:t>
            </w:r>
          </w:p>
        </w:tc>
        <w:tc>
          <w:tcPr>
            <w:tcW w:w="2685" w:type="dxa"/>
            <w:tcMar>
              <w:left w:w="105" w:type="dxa"/>
              <w:right w:w="105" w:type="dxa"/>
            </w:tcMar>
          </w:tcPr>
          <w:p w14:paraId="45309F8F" w14:textId="6E5C82C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73</w:t>
            </w:r>
          </w:p>
        </w:tc>
      </w:tr>
      <w:tr w:rsidR="2CB06F76" w:rsidRPr="00CC5A11" w14:paraId="7460E614" w14:textId="77777777" w:rsidTr="2CB06F76">
        <w:trPr>
          <w:trHeight w:val="300"/>
          <w:jc w:val="center"/>
        </w:trPr>
        <w:tc>
          <w:tcPr>
            <w:tcW w:w="3960" w:type="dxa"/>
            <w:tcMar>
              <w:left w:w="105" w:type="dxa"/>
              <w:right w:w="105" w:type="dxa"/>
            </w:tcMar>
          </w:tcPr>
          <w:p w14:paraId="53C12FAF" w14:textId="75CA675D"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Довжина тіла , см.</w:t>
            </w:r>
          </w:p>
        </w:tc>
        <w:tc>
          <w:tcPr>
            <w:tcW w:w="2685" w:type="dxa"/>
            <w:tcMar>
              <w:left w:w="105" w:type="dxa"/>
              <w:right w:w="105" w:type="dxa"/>
            </w:tcMar>
          </w:tcPr>
          <w:p w14:paraId="2DD61F78" w14:textId="51353BDE"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177</w:t>
            </w:r>
          </w:p>
        </w:tc>
        <w:tc>
          <w:tcPr>
            <w:tcW w:w="2685" w:type="dxa"/>
            <w:tcMar>
              <w:left w:w="105" w:type="dxa"/>
              <w:right w:w="105" w:type="dxa"/>
            </w:tcMar>
          </w:tcPr>
          <w:p w14:paraId="40D2430A" w14:textId="317BD69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177</w:t>
            </w:r>
          </w:p>
        </w:tc>
      </w:tr>
      <w:tr w:rsidR="2CB06F76" w:rsidRPr="00CC5A11" w14:paraId="02DCC137" w14:textId="77777777" w:rsidTr="2CB06F76">
        <w:trPr>
          <w:trHeight w:val="300"/>
          <w:jc w:val="center"/>
        </w:trPr>
        <w:tc>
          <w:tcPr>
            <w:tcW w:w="3960" w:type="dxa"/>
            <w:tcMar>
              <w:left w:w="105" w:type="dxa"/>
              <w:right w:w="105" w:type="dxa"/>
            </w:tcMar>
          </w:tcPr>
          <w:p w14:paraId="1034B932" w14:textId="573E4DC8"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спокої,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64F4BF77" w14:textId="71A42E20"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76</w:t>
            </w:r>
          </w:p>
        </w:tc>
        <w:tc>
          <w:tcPr>
            <w:tcW w:w="2685" w:type="dxa"/>
            <w:tcMar>
              <w:left w:w="105" w:type="dxa"/>
              <w:right w:w="105" w:type="dxa"/>
            </w:tcMar>
          </w:tcPr>
          <w:p w14:paraId="5C28E710" w14:textId="30B0824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76</w:t>
            </w:r>
          </w:p>
        </w:tc>
      </w:tr>
      <w:tr w:rsidR="2CB06F76" w:rsidRPr="00CC5A11" w14:paraId="2DF7D9D4" w14:textId="77777777" w:rsidTr="2CB06F76">
        <w:trPr>
          <w:trHeight w:val="300"/>
          <w:jc w:val="center"/>
        </w:trPr>
        <w:tc>
          <w:tcPr>
            <w:tcW w:w="3960" w:type="dxa"/>
            <w:tcMar>
              <w:left w:w="105" w:type="dxa"/>
              <w:right w:w="105" w:type="dxa"/>
            </w:tcMar>
          </w:tcPr>
          <w:p w14:paraId="3C9F1F53" w14:textId="66463863"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w:t>
            </w:r>
            <w:proofErr w:type="spellStart"/>
            <w:r w:rsidRPr="00CC5A11">
              <w:rPr>
                <w:rFonts w:eastAsia="Times New Roman" w:cs="Times New Roman"/>
                <w:color w:val="000000" w:themeColor="text1"/>
                <w:sz w:val="22"/>
                <w:szCs w:val="22"/>
              </w:rPr>
              <w:t>сист</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мм.рт.ст</w:t>
            </w:r>
            <w:proofErr w:type="spellEnd"/>
          </w:p>
        </w:tc>
        <w:tc>
          <w:tcPr>
            <w:tcW w:w="2685" w:type="dxa"/>
            <w:tcMar>
              <w:left w:w="105" w:type="dxa"/>
              <w:right w:w="105" w:type="dxa"/>
            </w:tcMar>
          </w:tcPr>
          <w:p w14:paraId="30189BC0" w14:textId="21B61B2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134</w:t>
            </w:r>
          </w:p>
        </w:tc>
        <w:tc>
          <w:tcPr>
            <w:tcW w:w="2685" w:type="dxa"/>
            <w:tcMar>
              <w:left w:w="105" w:type="dxa"/>
              <w:right w:w="105" w:type="dxa"/>
            </w:tcMar>
          </w:tcPr>
          <w:p w14:paraId="40013F2D" w14:textId="0E5A222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134</w:t>
            </w:r>
          </w:p>
        </w:tc>
      </w:tr>
      <w:tr w:rsidR="2CB06F76" w:rsidRPr="00CC5A11" w14:paraId="1D9B73F8" w14:textId="77777777" w:rsidTr="2CB06F76">
        <w:trPr>
          <w:trHeight w:val="300"/>
          <w:jc w:val="center"/>
        </w:trPr>
        <w:tc>
          <w:tcPr>
            <w:tcW w:w="3960" w:type="dxa"/>
            <w:tcBorders>
              <w:bottom w:val="single" w:sz="6" w:space="0" w:color="auto"/>
            </w:tcBorders>
            <w:tcMar>
              <w:left w:w="105" w:type="dxa"/>
              <w:right w:w="105" w:type="dxa"/>
            </w:tcMar>
          </w:tcPr>
          <w:p w14:paraId="494F90BA" w14:textId="32A6CDDE"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w:t>
            </w:r>
            <w:proofErr w:type="spellStart"/>
            <w:r w:rsidRPr="00CC5A11">
              <w:rPr>
                <w:rFonts w:eastAsia="Times New Roman" w:cs="Times New Roman"/>
                <w:color w:val="000000" w:themeColor="text1"/>
                <w:sz w:val="22"/>
                <w:szCs w:val="22"/>
              </w:rPr>
              <w:t>діаст</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мм.рт.ст</w:t>
            </w:r>
            <w:proofErr w:type="spellEnd"/>
          </w:p>
        </w:tc>
        <w:tc>
          <w:tcPr>
            <w:tcW w:w="2685" w:type="dxa"/>
            <w:tcBorders>
              <w:bottom w:val="single" w:sz="6" w:space="0" w:color="auto"/>
            </w:tcBorders>
            <w:tcMar>
              <w:left w:w="105" w:type="dxa"/>
              <w:right w:w="105" w:type="dxa"/>
            </w:tcMar>
          </w:tcPr>
          <w:p w14:paraId="2522DA44" w14:textId="2B6395E7"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73</w:t>
            </w:r>
          </w:p>
        </w:tc>
        <w:tc>
          <w:tcPr>
            <w:tcW w:w="2685" w:type="dxa"/>
            <w:tcBorders>
              <w:bottom w:val="single" w:sz="6" w:space="0" w:color="auto"/>
            </w:tcBorders>
            <w:tcMar>
              <w:left w:w="105" w:type="dxa"/>
              <w:right w:w="105" w:type="dxa"/>
            </w:tcMar>
          </w:tcPr>
          <w:p w14:paraId="2CF5AA43" w14:textId="39233555"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73</w:t>
            </w:r>
          </w:p>
        </w:tc>
      </w:tr>
      <w:tr w:rsidR="2CB06F76" w:rsidRPr="00CC5A11" w14:paraId="2AF667D6" w14:textId="77777777" w:rsidTr="2CB06F76">
        <w:trPr>
          <w:trHeight w:val="300"/>
          <w:jc w:val="center"/>
        </w:trPr>
        <w:tc>
          <w:tcPr>
            <w:tcW w:w="3960" w:type="dxa"/>
            <w:tcBorders>
              <w:bottom w:val="single" w:sz="12" w:space="0" w:color="auto"/>
            </w:tcBorders>
            <w:tcMar>
              <w:left w:w="105" w:type="dxa"/>
              <w:right w:w="105" w:type="dxa"/>
            </w:tcMar>
          </w:tcPr>
          <w:p w14:paraId="3953436B" w14:textId="41205024"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Ортостатична проба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Borders>
              <w:bottom w:val="single" w:sz="12" w:space="0" w:color="auto"/>
            </w:tcBorders>
            <w:tcMar>
              <w:left w:w="105" w:type="dxa"/>
              <w:right w:w="105" w:type="dxa"/>
            </w:tcMar>
          </w:tcPr>
          <w:p w14:paraId="12A54DDC" w14:textId="539F83D5"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21</w:t>
            </w:r>
          </w:p>
        </w:tc>
        <w:tc>
          <w:tcPr>
            <w:tcW w:w="2685" w:type="dxa"/>
            <w:tcBorders>
              <w:bottom w:val="single" w:sz="12" w:space="0" w:color="auto"/>
            </w:tcBorders>
            <w:tcMar>
              <w:left w:w="105" w:type="dxa"/>
              <w:right w:w="105" w:type="dxa"/>
            </w:tcMar>
          </w:tcPr>
          <w:p w14:paraId="685681A1" w14:textId="56DD69D3"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21</w:t>
            </w:r>
          </w:p>
        </w:tc>
      </w:tr>
      <w:tr w:rsidR="2CB06F76" w:rsidRPr="00CC5A11" w14:paraId="59FEE0A5" w14:textId="77777777" w:rsidTr="2CB06F76">
        <w:trPr>
          <w:trHeight w:val="300"/>
          <w:jc w:val="center"/>
        </w:trPr>
        <w:tc>
          <w:tcPr>
            <w:tcW w:w="3960" w:type="dxa"/>
            <w:tcBorders>
              <w:top w:val="single" w:sz="12" w:space="0" w:color="auto"/>
            </w:tcBorders>
            <w:tcMar>
              <w:left w:w="105" w:type="dxa"/>
              <w:right w:w="105" w:type="dxa"/>
            </w:tcMar>
          </w:tcPr>
          <w:p w14:paraId="689F17C4" w14:textId="6A7192D6"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у горизонтальному пол. </w:t>
            </w:r>
            <w:proofErr w:type="spellStart"/>
            <w:r w:rsidRPr="00CC5A11">
              <w:rPr>
                <w:rFonts w:eastAsia="Times New Roman" w:cs="Times New Roman"/>
                <w:color w:val="000000" w:themeColor="text1"/>
                <w:sz w:val="22"/>
                <w:szCs w:val="22"/>
              </w:rPr>
              <w:t>мм.рт.ст</w:t>
            </w:r>
            <w:proofErr w:type="spellEnd"/>
            <w:r w:rsidRPr="00CC5A11">
              <w:rPr>
                <w:rFonts w:eastAsia="Times New Roman" w:cs="Times New Roman"/>
                <w:color w:val="000000" w:themeColor="text1"/>
                <w:sz w:val="22"/>
                <w:szCs w:val="22"/>
              </w:rPr>
              <w:t xml:space="preserve"> </w:t>
            </w:r>
          </w:p>
        </w:tc>
        <w:tc>
          <w:tcPr>
            <w:tcW w:w="2685" w:type="dxa"/>
            <w:tcBorders>
              <w:top w:val="single" w:sz="12" w:space="0" w:color="auto"/>
            </w:tcBorders>
            <w:tcMar>
              <w:left w:w="105" w:type="dxa"/>
              <w:right w:w="105" w:type="dxa"/>
            </w:tcMar>
          </w:tcPr>
          <w:p w14:paraId="1E32541B" w14:textId="167AAD2A"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130/76</w:t>
            </w:r>
          </w:p>
        </w:tc>
        <w:tc>
          <w:tcPr>
            <w:tcW w:w="2685" w:type="dxa"/>
            <w:tcBorders>
              <w:top w:val="single" w:sz="12" w:space="0" w:color="auto"/>
            </w:tcBorders>
            <w:tcMar>
              <w:left w:w="105" w:type="dxa"/>
              <w:right w:w="105" w:type="dxa"/>
            </w:tcMar>
          </w:tcPr>
          <w:p w14:paraId="41AEEBCF" w14:textId="405811EE"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130/76</w:t>
            </w:r>
          </w:p>
        </w:tc>
      </w:tr>
      <w:tr w:rsidR="2CB06F76" w:rsidRPr="00CC5A11" w14:paraId="73B5A421" w14:textId="77777777" w:rsidTr="2CB06F76">
        <w:trPr>
          <w:trHeight w:val="300"/>
          <w:jc w:val="center"/>
        </w:trPr>
        <w:tc>
          <w:tcPr>
            <w:tcW w:w="3960" w:type="dxa"/>
            <w:tcMar>
              <w:left w:w="105" w:type="dxa"/>
              <w:right w:w="105" w:type="dxa"/>
            </w:tcMar>
          </w:tcPr>
          <w:p w14:paraId="6D751B6B" w14:textId="7FF94FCA"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у вертикальному пол. </w:t>
            </w:r>
            <w:proofErr w:type="spellStart"/>
            <w:r w:rsidRPr="00CC5A11">
              <w:rPr>
                <w:rFonts w:eastAsia="Times New Roman" w:cs="Times New Roman"/>
                <w:color w:val="000000" w:themeColor="text1"/>
                <w:sz w:val="22"/>
                <w:szCs w:val="22"/>
              </w:rPr>
              <w:t>мм.рт.ст</w:t>
            </w:r>
            <w:proofErr w:type="spellEnd"/>
          </w:p>
        </w:tc>
        <w:tc>
          <w:tcPr>
            <w:tcW w:w="2685" w:type="dxa"/>
            <w:tcMar>
              <w:left w:w="105" w:type="dxa"/>
              <w:right w:w="105" w:type="dxa"/>
            </w:tcMar>
          </w:tcPr>
          <w:p w14:paraId="3AE0278B" w14:textId="432ED5E1"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157/85</w:t>
            </w:r>
          </w:p>
        </w:tc>
        <w:tc>
          <w:tcPr>
            <w:tcW w:w="2685" w:type="dxa"/>
            <w:tcMar>
              <w:left w:w="105" w:type="dxa"/>
              <w:right w:w="105" w:type="dxa"/>
            </w:tcMar>
          </w:tcPr>
          <w:p w14:paraId="4C0127EE" w14:textId="4A23DEC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157/85</w:t>
            </w:r>
          </w:p>
        </w:tc>
      </w:tr>
      <w:tr w:rsidR="2CB06F76" w:rsidRPr="00CC5A11" w14:paraId="71115189" w14:textId="77777777" w:rsidTr="2CB06F76">
        <w:trPr>
          <w:trHeight w:val="300"/>
          <w:jc w:val="center"/>
        </w:trPr>
        <w:tc>
          <w:tcPr>
            <w:tcW w:w="3960" w:type="dxa"/>
            <w:tcMar>
              <w:left w:w="105" w:type="dxa"/>
              <w:right w:w="105" w:type="dxa"/>
            </w:tcMar>
          </w:tcPr>
          <w:p w14:paraId="354FD05E" w14:textId="064C697C"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горизонтальному пол.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45D2D45E" w14:textId="618B0F89"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72</w:t>
            </w:r>
          </w:p>
        </w:tc>
        <w:tc>
          <w:tcPr>
            <w:tcW w:w="2685" w:type="dxa"/>
            <w:tcMar>
              <w:left w:w="105" w:type="dxa"/>
              <w:right w:w="105" w:type="dxa"/>
            </w:tcMar>
          </w:tcPr>
          <w:p w14:paraId="2C399946" w14:textId="1D525BF7"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72</w:t>
            </w:r>
          </w:p>
        </w:tc>
      </w:tr>
      <w:tr w:rsidR="2CB06F76" w:rsidRPr="00CC5A11" w14:paraId="450EAE62" w14:textId="77777777" w:rsidTr="2CB06F76">
        <w:trPr>
          <w:trHeight w:val="300"/>
          <w:jc w:val="center"/>
        </w:trPr>
        <w:tc>
          <w:tcPr>
            <w:tcW w:w="3960" w:type="dxa"/>
            <w:tcMar>
              <w:left w:w="105" w:type="dxa"/>
              <w:right w:w="105" w:type="dxa"/>
            </w:tcMar>
          </w:tcPr>
          <w:p w14:paraId="09F7139C" w14:textId="56BF66EE"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вертикальному пол.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7F92C8A9" w14:textId="5CFEC786"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91</w:t>
            </w:r>
          </w:p>
        </w:tc>
        <w:tc>
          <w:tcPr>
            <w:tcW w:w="2685" w:type="dxa"/>
            <w:tcMar>
              <w:left w:w="105" w:type="dxa"/>
              <w:right w:w="105" w:type="dxa"/>
            </w:tcMar>
          </w:tcPr>
          <w:p w14:paraId="4E9BE34E" w14:textId="0732AD27"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91</w:t>
            </w:r>
          </w:p>
        </w:tc>
      </w:tr>
      <w:tr w:rsidR="2CB06F76" w:rsidRPr="00CC5A11" w14:paraId="10E370F9" w14:textId="77777777" w:rsidTr="2CB06F76">
        <w:trPr>
          <w:trHeight w:val="300"/>
          <w:jc w:val="center"/>
        </w:trPr>
        <w:tc>
          <w:tcPr>
            <w:tcW w:w="9330" w:type="dxa"/>
            <w:gridSpan w:val="3"/>
            <w:tcMar>
              <w:left w:w="105" w:type="dxa"/>
              <w:right w:w="105" w:type="dxa"/>
            </w:tcMar>
          </w:tcPr>
          <w:p w14:paraId="0CFC2D13" w14:textId="26B780B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розвитку силової витривалості</w:t>
            </w:r>
          </w:p>
        </w:tc>
      </w:tr>
      <w:tr w:rsidR="2CB06F76" w:rsidRPr="00CC5A11" w14:paraId="0F4AE149" w14:textId="77777777" w:rsidTr="2CB06F76">
        <w:trPr>
          <w:trHeight w:val="300"/>
          <w:jc w:val="center"/>
        </w:trPr>
        <w:tc>
          <w:tcPr>
            <w:tcW w:w="3960" w:type="dxa"/>
            <w:tcMar>
              <w:left w:w="105" w:type="dxa"/>
              <w:right w:w="105" w:type="dxa"/>
            </w:tcMar>
          </w:tcPr>
          <w:p w14:paraId="2279F909" w14:textId="3EA7CA6A"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Тест Купера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1167565F" w14:textId="71AF570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5хв 07сек</w:t>
            </w:r>
          </w:p>
        </w:tc>
        <w:tc>
          <w:tcPr>
            <w:tcW w:w="2685" w:type="dxa"/>
            <w:tcMar>
              <w:left w:w="105" w:type="dxa"/>
              <w:right w:w="105" w:type="dxa"/>
            </w:tcMar>
          </w:tcPr>
          <w:p w14:paraId="0760F49B" w14:textId="2E1D8989"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4 хв 55 </w:t>
            </w:r>
            <w:proofErr w:type="spellStart"/>
            <w:r w:rsidRPr="00CC5A11">
              <w:rPr>
                <w:rFonts w:eastAsia="Times New Roman" w:cs="Times New Roman"/>
                <w:color w:val="000000" w:themeColor="text1"/>
                <w:sz w:val="22"/>
                <w:szCs w:val="22"/>
              </w:rPr>
              <w:t>сек</w:t>
            </w:r>
            <w:proofErr w:type="spellEnd"/>
          </w:p>
        </w:tc>
      </w:tr>
      <w:tr w:rsidR="2CB06F76" w:rsidRPr="00CC5A11" w14:paraId="32FA17F2" w14:textId="77777777" w:rsidTr="2CB06F76">
        <w:trPr>
          <w:trHeight w:val="300"/>
          <w:jc w:val="center"/>
        </w:trPr>
        <w:tc>
          <w:tcPr>
            <w:tcW w:w="3960" w:type="dxa"/>
            <w:tcMar>
              <w:left w:w="105" w:type="dxa"/>
              <w:right w:w="105" w:type="dxa"/>
            </w:tcMar>
          </w:tcPr>
          <w:p w14:paraId="1CF40410" w14:textId="0741F8C4"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Планка в упорі лежачи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28CE50EE" w14:textId="6B49094E"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03сек</w:t>
            </w:r>
          </w:p>
        </w:tc>
        <w:tc>
          <w:tcPr>
            <w:tcW w:w="2685" w:type="dxa"/>
            <w:tcMar>
              <w:left w:w="105" w:type="dxa"/>
              <w:right w:w="105" w:type="dxa"/>
            </w:tcMar>
          </w:tcPr>
          <w:p w14:paraId="0A840ADD" w14:textId="3B730D5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1 хв 49 </w:t>
            </w:r>
            <w:proofErr w:type="spellStart"/>
            <w:r w:rsidRPr="00CC5A11">
              <w:rPr>
                <w:rFonts w:eastAsia="Times New Roman" w:cs="Times New Roman"/>
                <w:color w:val="000000" w:themeColor="text1"/>
                <w:sz w:val="22"/>
                <w:szCs w:val="22"/>
              </w:rPr>
              <w:t>сек</w:t>
            </w:r>
            <w:proofErr w:type="spellEnd"/>
          </w:p>
        </w:tc>
      </w:tr>
      <w:tr w:rsidR="2CB06F76" w:rsidRPr="00CC5A11" w14:paraId="25A52C9D" w14:textId="77777777" w:rsidTr="2CB06F76">
        <w:trPr>
          <w:trHeight w:val="300"/>
          <w:jc w:val="center"/>
        </w:trPr>
        <w:tc>
          <w:tcPr>
            <w:tcW w:w="3960" w:type="dxa"/>
            <w:tcMar>
              <w:left w:w="105" w:type="dxa"/>
              <w:right w:w="105" w:type="dxa"/>
            </w:tcMar>
          </w:tcPr>
          <w:p w14:paraId="66CC562A" w14:textId="0B167873"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Планка в упорі присісти 90</w:t>
            </w:r>
            <w:r w:rsidRPr="00CC5A11">
              <w:rPr>
                <w:rFonts w:eastAsia="Times New Roman" w:cs="Times New Roman"/>
                <w:color w:val="000000" w:themeColor="text1"/>
                <w:sz w:val="22"/>
                <w:szCs w:val="22"/>
                <w:vertAlign w:val="superscript"/>
              </w:rPr>
              <w:t xml:space="preserve">0 </w:t>
            </w:r>
            <w:r w:rsidRPr="00CC5A11">
              <w:rPr>
                <w:rFonts w:eastAsia="Times New Roman" w:cs="Times New Roman"/>
                <w:color w:val="000000" w:themeColor="text1"/>
                <w:sz w:val="22"/>
                <w:szCs w:val="22"/>
              </w:rPr>
              <w:t>(</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23AA0C2E" w14:textId="1040233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43сек</w:t>
            </w:r>
          </w:p>
        </w:tc>
        <w:tc>
          <w:tcPr>
            <w:tcW w:w="2685" w:type="dxa"/>
            <w:tcMar>
              <w:left w:w="105" w:type="dxa"/>
              <w:right w:w="105" w:type="dxa"/>
            </w:tcMar>
          </w:tcPr>
          <w:p w14:paraId="00C32096" w14:textId="59BB321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 хв</w:t>
            </w:r>
          </w:p>
        </w:tc>
      </w:tr>
      <w:tr w:rsidR="2CB06F76" w:rsidRPr="00CC5A11" w14:paraId="1DE35A98" w14:textId="77777777" w:rsidTr="2CB06F76">
        <w:trPr>
          <w:trHeight w:val="300"/>
          <w:jc w:val="center"/>
        </w:trPr>
        <w:tc>
          <w:tcPr>
            <w:tcW w:w="3960" w:type="dxa"/>
            <w:tcMar>
              <w:left w:w="105" w:type="dxa"/>
              <w:right w:w="105" w:type="dxa"/>
            </w:tcMar>
          </w:tcPr>
          <w:p w14:paraId="34F7AC53" w14:textId="002185B8"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Підйом гирі 24 кг двома руками за 2 хв.</w:t>
            </w:r>
          </w:p>
        </w:tc>
        <w:tc>
          <w:tcPr>
            <w:tcW w:w="2685" w:type="dxa"/>
            <w:tcMar>
              <w:left w:w="105" w:type="dxa"/>
              <w:right w:w="105" w:type="dxa"/>
            </w:tcMar>
          </w:tcPr>
          <w:p w14:paraId="64833798" w14:textId="33CE1A6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21р</w:t>
            </w:r>
          </w:p>
        </w:tc>
        <w:tc>
          <w:tcPr>
            <w:tcW w:w="2685" w:type="dxa"/>
            <w:tcMar>
              <w:left w:w="105" w:type="dxa"/>
              <w:right w:w="105" w:type="dxa"/>
            </w:tcMar>
          </w:tcPr>
          <w:p w14:paraId="733510B4" w14:textId="7C106F40"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28 р</w:t>
            </w:r>
          </w:p>
        </w:tc>
      </w:tr>
      <w:tr w:rsidR="2CB06F76" w:rsidRPr="00CC5A11" w14:paraId="6DF03B12" w14:textId="77777777" w:rsidTr="2CB06F76">
        <w:trPr>
          <w:trHeight w:val="300"/>
          <w:jc w:val="center"/>
        </w:trPr>
        <w:tc>
          <w:tcPr>
            <w:tcW w:w="9330" w:type="dxa"/>
            <w:gridSpan w:val="3"/>
            <w:tcMar>
              <w:left w:w="105" w:type="dxa"/>
              <w:right w:w="105" w:type="dxa"/>
            </w:tcMar>
          </w:tcPr>
          <w:p w14:paraId="7645F9D1" w14:textId="39DE09DA"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діяльності артилериста</w:t>
            </w:r>
          </w:p>
        </w:tc>
      </w:tr>
      <w:tr w:rsidR="00C76EF8" w:rsidRPr="00CC5A11" w14:paraId="1EE29D10" w14:textId="77777777" w:rsidTr="2CB06F76">
        <w:trPr>
          <w:trHeight w:val="300"/>
          <w:jc w:val="center"/>
        </w:trPr>
        <w:tc>
          <w:tcPr>
            <w:tcW w:w="3960" w:type="dxa"/>
            <w:tcMar>
              <w:left w:w="105" w:type="dxa"/>
              <w:right w:w="105" w:type="dxa"/>
            </w:tcMar>
          </w:tcPr>
          <w:p w14:paraId="2496D520" w14:textId="4475E245"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sz w:val="22"/>
                <w:szCs w:val="22"/>
              </w:rPr>
              <w:t>Пересування бігом від укриття до гармати 124 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DFC9C12" w14:textId="2963D967"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12сек</w:t>
            </w:r>
          </w:p>
        </w:tc>
        <w:tc>
          <w:tcPr>
            <w:tcW w:w="2685" w:type="dxa"/>
            <w:tcMar>
              <w:left w:w="105" w:type="dxa"/>
              <w:right w:w="105" w:type="dxa"/>
            </w:tcMar>
          </w:tcPr>
          <w:p w14:paraId="0AE17650" w14:textId="14DD9F4A"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12сек</w:t>
            </w:r>
          </w:p>
        </w:tc>
      </w:tr>
      <w:tr w:rsidR="2CB06F76" w:rsidRPr="00CC5A11" w14:paraId="7A1E3319" w14:textId="77777777" w:rsidTr="2CB06F76">
        <w:trPr>
          <w:trHeight w:val="300"/>
          <w:jc w:val="center"/>
        </w:trPr>
        <w:tc>
          <w:tcPr>
            <w:tcW w:w="3960" w:type="dxa"/>
            <w:tcMar>
              <w:left w:w="105" w:type="dxa"/>
              <w:right w:w="105" w:type="dxa"/>
            </w:tcMar>
          </w:tcPr>
          <w:p w14:paraId="2D13D543" w14:textId="0DFE4790"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Завантаження снарядів у гармату 10 </w:t>
            </w:r>
            <w:proofErr w:type="spellStart"/>
            <w:r w:rsidRPr="00CC5A11">
              <w:rPr>
                <w:rFonts w:eastAsia="Times New Roman" w:cs="Times New Roman"/>
                <w:color w:val="000000" w:themeColor="text1"/>
                <w:sz w:val="22"/>
                <w:szCs w:val="22"/>
              </w:rPr>
              <w:t>сн</w:t>
            </w:r>
            <w:proofErr w:type="spellEnd"/>
            <w:r w:rsidRPr="00CC5A11">
              <w:rPr>
                <w:rFonts w:eastAsia="Times New Roman" w:cs="Times New Roman"/>
                <w:color w:val="000000" w:themeColor="text1"/>
                <w:sz w:val="22"/>
                <w:szCs w:val="22"/>
              </w:rPr>
              <w:t>. по 54 кг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0037FB09" w14:textId="70B5C4A3"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5хв 11сек</w:t>
            </w:r>
          </w:p>
        </w:tc>
        <w:tc>
          <w:tcPr>
            <w:tcW w:w="2685" w:type="dxa"/>
            <w:tcMar>
              <w:left w:w="105" w:type="dxa"/>
              <w:right w:w="105" w:type="dxa"/>
            </w:tcMar>
          </w:tcPr>
          <w:p w14:paraId="01FF093D" w14:textId="04C2C5F4" w:rsidR="2CB06F76" w:rsidRPr="00CC5A11" w:rsidRDefault="00C76EF8"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 31сек</w:t>
            </w:r>
          </w:p>
        </w:tc>
      </w:tr>
      <w:tr w:rsidR="2CB06F76" w:rsidRPr="00CC5A11" w14:paraId="30005056" w14:textId="77777777" w:rsidTr="2CB06F76">
        <w:trPr>
          <w:trHeight w:val="300"/>
          <w:jc w:val="center"/>
        </w:trPr>
        <w:tc>
          <w:tcPr>
            <w:tcW w:w="3960" w:type="dxa"/>
            <w:tcMar>
              <w:left w:w="105" w:type="dxa"/>
              <w:right w:w="105" w:type="dxa"/>
            </w:tcMar>
          </w:tcPr>
          <w:p w14:paraId="5427BFDF" w14:textId="6D6B91E1"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Наведення гармати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0CBC05EE" w14:textId="158FD83A"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2хв</w:t>
            </w:r>
          </w:p>
        </w:tc>
        <w:tc>
          <w:tcPr>
            <w:tcW w:w="2685" w:type="dxa"/>
            <w:tcMar>
              <w:left w:w="105" w:type="dxa"/>
              <w:right w:w="105" w:type="dxa"/>
            </w:tcMar>
          </w:tcPr>
          <w:p w14:paraId="53C74573" w14:textId="18DE8A59"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2хв</w:t>
            </w:r>
          </w:p>
        </w:tc>
      </w:tr>
      <w:tr w:rsidR="2CB06F76" w:rsidRPr="00CC5A11" w14:paraId="0E05ADD6" w14:textId="77777777" w:rsidTr="2CB06F76">
        <w:trPr>
          <w:trHeight w:val="300"/>
          <w:jc w:val="center"/>
        </w:trPr>
        <w:tc>
          <w:tcPr>
            <w:tcW w:w="3960" w:type="dxa"/>
            <w:tcMar>
              <w:left w:w="105" w:type="dxa"/>
              <w:right w:w="105" w:type="dxa"/>
            </w:tcMar>
          </w:tcPr>
          <w:p w14:paraId="77BD7A76" w14:textId="16DCD20E"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Виїзд гармати із укриття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001BF509" w14:textId="1B15E30D"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31сек</w:t>
            </w:r>
          </w:p>
        </w:tc>
        <w:tc>
          <w:tcPr>
            <w:tcW w:w="2685" w:type="dxa"/>
            <w:tcMar>
              <w:left w:w="105" w:type="dxa"/>
              <w:right w:w="105" w:type="dxa"/>
            </w:tcMar>
          </w:tcPr>
          <w:p w14:paraId="7883B3CC" w14:textId="5B9933CA"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31сек</w:t>
            </w:r>
          </w:p>
        </w:tc>
      </w:tr>
      <w:tr w:rsidR="2CB06F76" w:rsidRPr="00CC5A11" w14:paraId="0650A57B" w14:textId="77777777" w:rsidTr="2CB06F76">
        <w:trPr>
          <w:trHeight w:val="300"/>
          <w:jc w:val="center"/>
        </w:trPr>
        <w:tc>
          <w:tcPr>
            <w:tcW w:w="3960" w:type="dxa"/>
            <w:tcMar>
              <w:left w:w="105" w:type="dxa"/>
              <w:right w:w="105" w:type="dxa"/>
            </w:tcMar>
          </w:tcPr>
          <w:p w14:paraId="326CC4D9" w14:textId="5ED67197"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Заряджання гармати снарядом і зарядом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30F228FD" w14:textId="5B1C9760"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29сек</w:t>
            </w:r>
          </w:p>
        </w:tc>
        <w:tc>
          <w:tcPr>
            <w:tcW w:w="2685" w:type="dxa"/>
            <w:tcMar>
              <w:left w:w="105" w:type="dxa"/>
              <w:right w:w="105" w:type="dxa"/>
            </w:tcMar>
          </w:tcPr>
          <w:p w14:paraId="56F410D7" w14:textId="443A9B3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29сек</w:t>
            </w:r>
          </w:p>
        </w:tc>
      </w:tr>
      <w:tr w:rsidR="2CB06F76" w:rsidRPr="00CC5A11" w14:paraId="7FCE06AB" w14:textId="77777777" w:rsidTr="2CB06F76">
        <w:trPr>
          <w:trHeight w:val="300"/>
          <w:jc w:val="center"/>
        </w:trPr>
        <w:tc>
          <w:tcPr>
            <w:tcW w:w="3960" w:type="dxa"/>
            <w:tcMar>
              <w:left w:w="105" w:type="dxa"/>
              <w:right w:w="105" w:type="dxa"/>
            </w:tcMar>
          </w:tcPr>
          <w:p w14:paraId="7A1939DA" w14:textId="2D80F2E9"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Постріл(</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73E6C5F7" w14:textId="15A2122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0.5сек</w:t>
            </w:r>
          </w:p>
        </w:tc>
        <w:tc>
          <w:tcPr>
            <w:tcW w:w="2685" w:type="dxa"/>
            <w:tcMar>
              <w:left w:w="105" w:type="dxa"/>
              <w:right w:w="105" w:type="dxa"/>
            </w:tcMar>
          </w:tcPr>
          <w:p w14:paraId="7F85687A" w14:textId="7688F3B9"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0.5сек</w:t>
            </w:r>
          </w:p>
        </w:tc>
      </w:tr>
      <w:tr w:rsidR="2CB06F76" w:rsidRPr="00CC5A11" w14:paraId="4E5F4CC3" w14:textId="77777777" w:rsidTr="2CB06F76">
        <w:trPr>
          <w:trHeight w:val="300"/>
          <w:jc w:val="center"/>
        </w:trPr>
        <w:tc>
          <w:tcPr>
            <w:tcW w:w="3960" w:type="dxa"/>
            <w:tcMar>
              <w:left w:w="105" w:type="dxa"/>
              <w:right w:w="105" w:type="dxa"/>
            </w:tcMar>
          </w:tcPr>
          <w:p w14:paraId="57D8B4C2" w14:textId="6F0F6DAC"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Повернення у вихідне положення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694D879F" w14:textId="7E1E5C45"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 21сек</w:t>
            </w:r>
          </w:p>
        </w:tc>
        <w:tc>
          <w:tcPr>
            <w:tcW w:w="2685" w:type="dxa"/>
            <w:tcMar>
              <w:left w:w="105" w:type="dxa"/>
              <w:right w:w="105" w:type="dxa"/>
            </w:tcMar>
          </w:tcPr>
          <w:p w14:paraId="00AE2426" w14:textId="490747D3"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 21сек</w:t>
            </w:r>
          </w:p>
        </w:tc>
      </w:tr>
    </w:tbl>
    <w:p w14:paraId="461F361F" w14:textId="5B30C0F8" w:rsidR="2CB06F76" w:rsidRPr="00CC5A11" w:rsidRDefault="2CB06F76">
      <w:r w:rsidRPr="00CC5A11">
        <w:br w:type="page"/>
      </w:r>
    </w:p>
    <w:p w14:paraId="301F0B1D" w14:textId="581A49BF" w:rsidR="2CB06F76" w:rsidRPr="00CC5A11" w:rsidRDefault="2CB06F76" w:rsidP="2CB06F76"/>
    <w:p w14:paraId="1C921229" w14:textId="0894804D" w:rsidR="2CB06F76" w:rsidRPr="00CC5A11" w:rsidRDefault="2CB06F76" w:rsidP="2CB06F76">
      <w:pPr>
        <w:widowControl w:val="0"/>
        <w:spacing w:line="360" w:lineRule="auto"/>
        <w:jc w:val="right"/>
      </w:pPr>
      <w:r w:rsidRPr="00CC5A11">
        <w:t>Додаток Г</w:t>
      </w:r>
    </w:p>
    <w:p w14:paraId="160EAB76" w14:textId="54E82392" w:rsidR="2CB06F76" w:rsidRPr="00CC5A11" w:rsidRDefault="2CB06F76" w:rsidP="2CB06F76">
      <w:pPr>
        <w:widowControl w:val="0"/>
        <w:spacing w:line="360" w:lineRule="auto"/>
        <w:ind w:firstLine="0"/>
        <w:jc w:val="center"/>
      </w:pPr>
      <w:r w:rsidRPr="00CC5A11">
        <w:t>Індивідуальна картка дослідження №4</w:t>
      </w:r>
    </w:p>
    <w:p w14:paraId="2ABFF276" w14:textId="180087D1" w:rsidR="2CB06F76" w:rsidRPr="00CC5A11" w:rsidRDefault="2CB06F76" w:rsidP="2CB06F76">
      <w:pPr>
        <w:spacing w:after="160"/>
        <w:jc w:val="left"/>
        <w:rPr>
          <w:rFonts w:eastAsia="Times New Roman" w:cs="Times New Roman"/>
          <w:color w:val="000000" w:themeColor="text1"/>
        </w:rPr>
      </w:pPr>
      <w:r w:rsidRPr="00CC5A11">
        <w:rPr>
          <w:rFonts w:eastAsia="Times New Roman" w:cs="Times New Roman"/>
          <w:color w:val="000000" w:themeColor="text1"/>
        </w:rPr>
        <w:t>Військове звання:</w:t>
      </w:r>
    </w:p>
    <w:p w14:paraId="7BCE5143" w14:textId="7A1EE761"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Прізвище ,ім’я, по-батькові:</w:t>
      </w:r>
    </w:p>
    <w:p w14:paraId="7E5ECF90" w14:textId="2A5FFB05"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Підрозділ:</w:t>
      </w:r>
    </w:p>
    <w:tbl>
      <w:tblPr>
        <w:tblStyle w:val="af6"/>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960"/>
        <w:gridCol w:w="2685"/>
        <w:gridCol w:w="2685"/>
      </w:tblGrid>
      <w:tr w:rsidR="2CB06F76" w:rsidRPr="00CC5A11" w14:paraId="3E91F78D" w14:textId="77777777" w:rsidTr="2CB06F76">
        <w:trPr>
          <w:trHeight w:val="300"/>
          <w:jc w:val="center"/>
        </w:trPr>
        <w:tc>
          <w:tcPr>
            <w:tcW w:w="3960" w:type="dxa"/>
            <w:tcMar>
              <w:left w:w="105" w:type="dxa"/>
              <w:right w:w="105" w:type="dxa"/>
            </w:tcMar>
          </w:tcPr>
          <w:p w14:paraId="0D3B6248" w14:textId="37449A0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Назви досліджень</w:t>
            </w:r>
          </w:p>
        </w:tc>
        <w:tc>
          <w:tcPr>
            <w:tcW w:w="2685" w:type="dxa"/>
            <w:tcMar>
              <w:left w:w="105" w:type="dxa"/>
              <w:right w:w="105" w:type="dxa"/>
            </w:tcMar>
          </w:tcPr>
          <w:p w14:paraId="45138F17" w14:textId="3FA940D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вихідного контролю</w:t>
            </w:r>
          </w:p>
        </w:tc>
        <w:tc>
          <w:tcPr>
            <w:tcW w:w="2685" w:type="dxa"/>
            <w:tcMar>
              <w:left w:w="105" w:type="dxa"/>
              <w:right w:w="105" w:type="dxa"/>
            </w:tcMar>
          </w:tcPr>
          <w:p w14:paraId="4628E7CF" w14:textId="4297AC5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підсумкового контролю</w:t>
            </w:r>
          </w:p>
        </w:tc>
      </w:tr>
      <w:tr w:rsidR="2CB06F76" w:rsidRPr="00CC5A11" w14:paraId="135B6275" w14:textId="77777777" w:rsidTr="2CB06F76">
        <w:trPr>
          <w:trHeight w:val="300"/>
          <w:jc w:val="center"/>
        </w:trPr>
        <w:tc>
          <w:tcPr>
            <w:tcW w:w="9330" w:type="dxa"/>
            <w:gridSpan w:val="3"/>
            <w:tcMar>
              <w:left w:w="105" w:type="dxa"/>
              <w:right w:w="105" w:type="dxa"/>
            </w:tcMar>
          </w:tcPr>
          <w:p w14:paraId="7EFF817C" w14:textId="303053A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фізичного стану</w:t>
            </w:r>
          </w:p>
        </w:tc>
      </w:tr>
      <w:tr w:rsidR="2CB06F76" w:rsidRPr="00CC5A11" w14:paraId="2D1202BC" w14:textId="77777777" w:rsidTr="2CB06F76">
        <w:trPr>
          <w:trHeight w:val="300"/>
          <w:jc w:val="center"/>
        </w:trPr>
        <w:tc>
          <w:tcPr>
            <w:tcW w:w="3960" w:type="dxa"/>
            <w:tcMar>
              <w:left w:w="105" w:type="dxa"/>
              <w:right w:w="105" w:type="dxa"/>
            </w:tcMar>
          </w:tcPr>
          <w:p w14:paraId="37064483" w14:textId="45A8E680"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Вік, років</w:t>
            </w:r>
          </w:p>
        </w:tc>
        <w:tc>
          <w:tcPr>
            <w:tcW w:w="2685" w:type="dxa"/>
            <w:tcMar>
              <w:left w:w="105" w:type="dxa"/>
              <w:right w:w="105" w:type="dxa"/>
            </w:tcMar>
          </w:tcPr>
          <w:p w14:paraId="26F55C31" w14:textId="7649102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26</w:t>
            </w:r>
          </w:p>
        </w:tc>
        <w:tc>
          <w:tcPr>
            <w:tcW w:w="2685" w:type="dxa"/>
            <w:tcMar>
              <w:left w:w="105" w:type="dxa"/>
              <w:right w:w="105" w:type="dxa"/>
            </w:tcMar>
          </w:tcPr>
          <w:p w14:paraId="039BFA10" w14:textId="34D649A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26</w:t>
            </w:r>
          </w:p>
        </w:tc>
      </w:tr>
      <w:tr w:rsidR="2CB06F76" w:rsidRPr="00CC5A11" w14:paraId="1AA7600B" w14:textId="77777777" w:rsidTr="2CB06F76">
        <w:trPr>
          <w:trHeight w:val="300"/>
          <w:jc w:val="center"/>
        </w:trPr>
        <w:tc>
          <w:tcPr>
            <w:tcW w:w="3960" w:type="dxa"/>
            <w:tcMar>
              <w:left w:w="105" w:type="dxa"/>
              <w:right w:w="105" w:type="dxa"/>
            </w:tcMar>
          </w:tcPr>
          <w:p w14:paraId="123E5F09" w14:textId="6244ADCD"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Стать</w:t>
            </w:r>
          </w:p>
        </w:tc>
        <w:tc>
          <w:tcPr>
            <w:tcW w:w="2685" w:type="dxa"/>
            <w:tcMar>
              <w:left w:w="105" w:type="dxa"/>
              <w:right w:w="105" w:type="dxa"/>
            </w:tcMar>
          </w:tcPr>
          <w:p w14:paraId="5FC003E5" w14:textId="01257A1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c>
          <w:tcPr>
            <w:tcW w:w="2685" w:type="dxa"/>
            <w:tcMar>
              <w:left w:w="105" w:type="dxa"/>
              <w:right w:w="105" w:type="dxa"/>
            </w:tcMar>
          </w:tcPr>
          <w:p w14:paraId="19B52DF2" w14:textId="75BE3CF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r>
      <w:tr w:rsidR="2CB06F76" w:rsidRPr="00CC5A11" w14:paraId="527E8961" w14:textId="77777777" w:rsidTr="2CB06F76">
        <w:trPr>
          <w:trHeight w:val="300"/>
          <w:jc w:val="center"/>
        </w:trPr>
        <w:tc>
          <w:tcPr>
            <w:tcW w:w="3960" w:type="dxa"/>
            <w:tcMar>
              <w:left w:w="105" w:type="dxa"/>
              <w:right w:w="105" w:type="dxa"/>
            </w:tcMar>
          </w:tcPr>
          <w:p w14:paraId="236009BE" w14:textId="24828D45"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Маса тіла, кг.</w:t>
            </w:r>
          </w:p>
        </w:tc>
        <w:tc>
          <w:tcPr>
            <w:tcW w:w="2685" w:type="dxa"/>
            <w:tcMar>
              <w:left w:w="105" w:type="dxa"/>
              <w:right w:w="105" w:type="dxa"/>
            </w:tcMar>
          </w:tcPr>
          <w:p w14:paraId="236DC407" w14:textId="273C4FB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84</w:t>
            </w:r>
          </w:p>
        </w:tc>
        <w:tc>
          <w:tcPr>
            <w:tcW w:w="2685" w:type="dxa"/>
            <w:tcMar>
              <w:left w:w="105" w:type="dxa"/>
              <w:right w:w="105" w:type="dxa"/>
            </w:tcMar>
          </w:tcPr>
          <w:p w14:paraId="2F9381DB" w14:textId="0DB0C12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84</w:t>
            </w:r>
          </w:p>
        </w:tc>
      </w:tr>
      <w:tr w:rsidR="2CB06F76" w:rsidRPr="00CC5A11" w14:paraId="58748242" w14:textId="77777777" w:rsidTr="2CB06F76">
        <w:trPr>
          <w:trHeight w:val="300"/>
          <w:jc w:val="center"/>
        </w:trPr>
        <w:tc>
          <w:tcPr>
            <w:tcW w:w="3960" w:type="dxa"/>
            <w:tcMar>
              <w:left w:w="105" w:type="dxa"/>
              <w:right w:w="105" w:type="dxa"/>
            </w:tcMar>
          </w:tcPr>
          <w:p w14:paraId="06575C64" w14:textId="535343FC"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Довжина тіла , см.</w:t>
            </w:r>
          </w:p>
        </w:tc>
        <w:tc>
          <w:tcPr>
            <w:tcW w:w="2685" w:type="dxa"/>
            <w:tcMar>
              <w:left w:w="105" w:type="dxa"/>
              <w:right w:w="105" w:type="dxa"/>
            </w:tcMar>
          </w:tcPr>
          <w:p w14:paraId="188DFC08" w14:textId="0046A92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180</w:t>
            </w:r>
          </w:p>
        </w:tc>
        <w:tc>
          <w:tcPr>
            <w:tcW w:w="2685" w:type="dxa"/>
            <w:tcMar>
              <w:left w:w="105" w:type="dxa"/>
              <w:right w:w="105" w:type="dxa"/>
            </w:tcMar>
          </w:tcPr>
          <w:p w14:paraId="31A6261D" w14:textId="0571042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180</w:t>
            </w:r>
          </w:p>
        </w:tc>
      </w:tr>
      <w:tr w:rsidR="2CB06F76" w:rsidRPr="00CC5A11" w14:paraId="1F800F62" w14:textId="77777777" w:rsidTr="2CB06F76">
        <w:trPr>
          <w:trHeight w:val="300"/>
          <w:jc w:val="center"/>
        </w:trPr>
        <w:tc>
          <w:tcPr>
            <w:tcW w:w="3960" w:type="dxa"/>
            <w:tcMar>
              <w:left w:w="105" w:type="dxa"/>
              <w:right w:w="105" w:type="dxa"/>
            </w:tcMar>
          </w:tcPr>
          <w:p w14:paraId="0DD4B9E0" w14:textId="5BB77231"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спокої,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1346C474" w14:textId="3A3561B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77</w:t>
            </w:r>
          </w:p>
        </w:tc>
        <w:tc>
          <w:tcPr>
            <w:tcW w:w="2685" w:type="dxa"/>
            <w:tcMar>
              <w:left w:w="105" w:type="dxa"/>
              <w:right w:w="105" w:type="dxa"/>
            </w:tcMar>
          </w:tcPr>
          <w:p w14:paraId="7DCBCF62" w14:textId="4FFF22F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77</w:t>
            </w:r>
          </w:p>
        </w:tc>
      </w:tr>
      <w:tr w:rsidR="2CB06F76" w:rsidRPr="00CC5A11" w14:paraId="4141ADFE" w14:textId="77777777" w:rsidTr="2CB06F76">
        <w:trPr>
          <w:trHeight w:val="300"/>
          <w:jc w:val="center"/>
        </w:trPr>
        <w:tc>
          <w:tcPr>
            <w:tcW w:w="3960" w:type="dxa"/>
            <w:tcMar>
              <w:left w:w="105" w:type="dxa"/>
              <w:right w:w="105" w:type="dxa"/>
            </w:tcMar>
          </w:tcPr>
          <w:p w14:paraId="1864ED31" w14:textId="71AE8E0C"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сист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557639DE" w14:textId="4D34EF1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115</w:t>
            </w:r>
          </w:p>
        </w:tc>
        <w:tc>
          <w:tcPr>
            <w:tcW w:w="2685" w:type="dxa"/>
            <w:tcMar>
              <w:left w:w="105" w:type="dxa"/>
              <w:right w:w="105" w:type="dxa"/>
            </w:tcMar>
          </w:tcPr>
          <w:p w14:paraId="44F43B95" w14:textId="71E2F29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115</w:t>
            </w:r>
          </w:p>
        </w:tc>
      </w:tr>
      <w:tr w:rsidR="2CB06F76" w:rsidRPr="00CC5A11" w14:paraId="500E64E7" w14:textId="77777777" w:rsidTr="2CB06F76">
        <w:trPr>
          <w:trHeight w:val="300"/>
          <w:jc w:val="center"/>
        </w:trPr>
        <w:tc>
          <w:tcPr>
            <w:tcW w:w="3960" w:type="dxa"/>
            <w:tcBorders>
              <w:bottom w:val="single" w:sz="6" w:space="0" w:color="auto"/>
            </w:tcBorders>
            <w:tcMar>
              <w:left w:w="105" w:type="dxa"/>
              <w:right w:w="105" w:type="dxa"/>
            </w:tcMar>
          </w:tcPr>
          <w:p w14:paraId="299887CD" w14:textId="122C5DC9"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діаст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Borders>
              <w:bottom w:val="single" w:sz="6" w:space="0" w:color="auto"/>
            </w:tcBorders>
            <w:tcMar>
              <w:left w:w="105" w:type="dxa"/>
              <w:right w:w="105" w:type="dxa"/>
            </w:tcMar>
          </w:tcPr>
          <w:p w14:paraId="3131FD73" w14:textId="047A228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59</w:t>
            </w:r>
          </w:p>
        </w:tc>
        <w:tc>
          <w:tcPr>
            <w:tcW w:w="2685" w:type="dxa"/>
            <w:tcBorders>
              <w:bottom w:val="single" w:sz="6" w:space="0" w:color="auto"/>
            </w:tcBorders>
            <w:tcMar>
              <w:left w:w="105" w:type="dxa"/>
              <w:right w:w="105" w:type="dxa"/>
            </w:tcMar>
          </w:tcPr>
          <w:p w14:paraId="309772C2" w14:textId="4652B90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59</w:t>
            </w:r>
          </w:p>
        </w:tc>
      </w:tr>
      <w:tr w:rsidR="2CB06F76" w:rsidRPr="00CC5A11" w14:paraId="747A64C3" w14:textId="77777777" w:rsidTr="2CB06F76">
        <w:trPr>
          <w:trHeight w:val="300"/>
          <w:jc w:val="center"/>
        </w:trPr>
        <w:tc>
          <w:tcPr>
            <w:tcW w:w="3960" w:type="dxa"/>
            <w:tcBorders>
              <w:bottom w:val="single" w:sz="12" w:space="0" w:color="auto"/>
            </w:tcBorders>
            <w:tcMar>
              <w:left w:w="105" w:type="dxa"/>
              <w:right w:w="105" w:type="dxa"/>
            </w:tcMar>
          </w:tcPr>
          <w:p w14:paraId="2F37D4A0" w14:textId="7310CC96"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Ортостатична проба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Borders>
              <w:bottom w:val="single" w:sz="12" w:space="0" w:color="auto"/>
            </w:tcBorders>
            <w:tcMar>
              <w:left w:w="105" w:type="dxa"/>
              <w:right w:w="105" w:type="dxa"/>
            </w:tcMar>
          </w:tcPr>
          <w:p w14:paraId="0CB5A348" w14:textId="7975F89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28</w:t>
            </w:r>
          </w:p>
        </w:tc>
        <w:tc>
          <w:tcPr>
            <w:tcW w:w="2685" w:type="dxa"/>
            <w:tcBorders>
              <w:bottom w:val="single" w:sz="12" w:space="0" w:color="auto"/>
            </w:tcBorders>
            <w:tcMar>
              <w:left w:w="105" w:type="dxa"/>
              <w:right w:w="105" w:type="dxa"/>
            </w:tcMar>
          </w:tcPr>
          <w:p w14:paraId="4E098DD8" w14:textId="5F27F2D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28</w:t>
            </w:r>
          </w:p>
        </w:tc>
      </w:tr>
      <w:tr w:rsidR="2CB06F76" w:rsidRPr="00CC5A11" w14:paraId="1739280E" w14:textId="77777777" w:rsidTr="2CB06F76">
        <w:trPr>
          <w:trHeight w:val="300"/>
          <w:jc w:val="center"/>
        </w:trPr>
        <w:tc>
          <w:tcPr>
            <w:tcW w:w="3960" w:type="dxa"/>
            <w:tcBorders>
              <w:top w:val="single" w:sz="12" w:space="0" w:color="auto"/>
            </w:tcBorders>
            <w:tcMar>
              <w:left w:w="105" w:type="dxa"/>
              <w:right w:w="105" w:type="dxa"/>
            </w:tcMar>
          </w:tcPr>
          <w:p w14:paraId="5C14A200" w14:textId="664AC8F9"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горизонтальному пол. </w:t>
            </w:r>
            <w:proofErr w:type="spellStart"/>
            <w:r w:rsidRPr="00CC5A11">
              <w:rPr>
                <w:rFonts w:eastAsia="Times New Roman" w:cs="Times New Roman"/>
                <w:sz w:val="22"/>
                <w:szCs w:val="22"/>
              </w:rPr>
              <w:t>мм.рт.ст</w:t>
            </w:r>
            <w:proofErr w:type="spellEnd"/>
            <w:r w:rsidRPr="00CC5A11">
              <w:rPr>
                <w:rFonts w:eastAsia="Times New Roman" w:cs="Times New Roman"/>
                <w:sz w:val="22"/>
                <w:szCs w:val="22"/>
              </w:rPr>
              <w:t xml:space="preserve"> </w:t>
            </w:r>
          </w:p>
        </w:tc>
        <w:tc>
          <w:tcPr>
            <w:tcW w:w="2685" w:type="dxa"/>
            <w:tcBorders>
              <w:top w:val="single" w:sz="12" w:space="0" w:color="auto"/>
            </w:tcBorders>
            <w:tcMar>
              <w:left w:w="105" w:type="dxa"/>
              <w:right w:w="105" w:type="dxa"/>
            </w:tcMar>
          </w:tcPr>
          <w:p w14:paraId="06F8DAC2" w14:textId="4C9A747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125/75</w:t>
            </w:r>
          </w:p>
        </w:tc>
        <w:tc>
          <w:tcPr>
            <w:tcW w:w="2685" w:type="dxa"/>
            <w:tcBorders>
              <w:top w:val="single" w:sz="12" w:space="0" w:color="auto"/>
            </w:tcBorders>
            <w:tcMar>
              <w:left w:w="105" w:type="dxa"/>
              <w:right w:w="105" w:type="dxa"/>
            </w:tcMar>
          </w:tcPr>
          <w:p w14:paraId="45B13BB7" w14:textId="5E44FC26"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125/75</w:t>
            </w:r>
          </w:p>
        </w:tc>
      </w:tr>
      <w:tr w:rsidR="2CB06F76" w:rsidRPr="00CC5A11" w14:paraId="30B61D99" w14:textId="77777777" w:rsidTr="2CB06F76">
        <w:trPr>
          <w:trHeight w:val="300"/>
          <w:jc w:val="center"/>
        </w:trPr>
        <w:tc>
          <w:tcPr>
            <w:tcW w:w="3960" w:type="dxa"/>
            <w:tcMar>
              <w:left w:w="105" w:type="dxa"/>
              <w:right w:w="105" w:type="dxa"/>
            </w:tcMar>
          </w:tcPr>
          <w:p w14:paraId="106E3F2A" w14:textId="43EC5D1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вертикальному пол.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4E628534" w14:textId="10E739F7"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135/53</w:t>
            </w:r>
          </w:p>
        </w:tc>
        <w:tc>
          <w:tcPr>
            <w:tcW w:w="2685" w:type="dxa"/>
            <w:tcMar>
              <w:left w:w="105" w:type="dxa"/>
              <w:right w:w="105" w:type="dxa"/>
            </w:tcMar>
          </w:tcPr>
          <w:p w14:paraId="172DD619" w14:textId="39FF499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135/53</w:t>
            </w:r>
          </w:p>
        </w:tc>
      </w:tr>
      <w:tr w:rsidR="2CB06F76" w:rsidRPr="00CC5A11" w14:paraId="2D8A7B1F" w14:textId="77777777" w:rsidTr="2CB06F76">
        <w:trPr>
          <w:trHeight w:val="300"/>
          <w:jc w:val="center"/>
        </w:trPr>
        <w:tc>
          <w:tcPr>
            <w:tcW w:w="3960" w:type="dxa"/>
            <w:tcMar>
              <w:left w:w="105" w:type="dxa"/>
              <w:right w:w="105" w:type="dxa"/>
            </w:tcMar>
          </w:tcPr>
          <w:p w14:paraId="6B357D32" w14:textId="778047EB"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горизонтальному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2490FB29" w14:textId="6EDAE07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72</w:t>
            </w:r>
          </w:p>
        </w:tc>
        <w:tc>
          <w:tcPr>
            <w:tcW w:w="2685" w:type="dxa"/>
            <w:tcMar>
              <w:left w:w="105" w:type="dxa"/>
              <w:right w:w="105" w:type="dxa"/>
            </w:tcMar>
          </w:tcPr>
          <w:p w14:paraId="2A43512E" w14:textId="7CCFE29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72</w:t>
            </w:r>
          </w:p>
        </w:tc>
      </w:tr>
      <w:tr w:rsidR="2CB06F76" w:rsidRPr="00CC5A11" w14:paraId="71EEDA93" w14:textId="77777777" w:rsidTr="2CB06F76">
        <w:trPr>
          <w:trHeight w:val="300"/>
          <w:jc w:val="center"/>
        </w:trPr>
        <w:tc>
          <w:tcPr>
            <w:tcW w:w="3960" w:type="dxa"/>
            <w:tcMar>
              <w:left w:w="105" w:type="dxa"/>
              <w:right w:w="105" w:type="dxa"/>
            </w:tcMar>
          </w:tcPr>
          <w:p w14:paraId="0E5492BB" w14:textId="63427448"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вертикальному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04F42A13" w14:textId="49FC6C97"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100</w:t>
            </w:r>
          </w:p>
        </w:tc>
        <w:tc>
          <w:tcPr>
            <w:tcW w:w="2685" w:type="dxa"/>
            <w:tcMar>
              <w:left w:w="105" w:type="dxa"/>
              <w:right w:w="105" w:type="dxa"/>
            </w:tcMar>
          </w:tcPr>
          <w:p w14:paraId="501F8CA6" w14:textId="7C119ED6"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100</w:t>
            </w:r>
          </w:p>
        </w:tc>
      </w:tr>
      <w:tr w:rsidR="2CB06F76" w:rsidRPr="00CC5A11" w14:paraId="598D66E6" w14:textId="77777777" w:rsidTr="2CB06F76">
        <w:trPr>
          <w:trHeight w:val="300"/>
          <w:jc w:val="center"/>
        </w:trPr>
        <w:tc>
          <w:tcPr>
            <w:tcW w:w="9330" w:type="dxa"/>
            <w:gridSpan w:val="3"/>
            <w:tcMar>
              <w:left w:w="105" w:type="dxa"/>
              <w:right w:w="105" w:type="dxa"/>
            </w:tcMar>
          </w:tcPr>
          <w:p w14:paraId="0E2F73D1" w14:textId="6F5C321C"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розвитку силової витривалості</w:t>
            </w:r>
          </w:p>
        </w:tc>
      </w:tr>
      <w:tr w:rsidR="2CB06F76" w:rsidRPr="00CC5A11" w14:paraId="7F00A916" w14:textId="77777777" w:rsidTr="2CB06F76">
        <w:trPr>
          <w:trHeight w:val="300"/>
          <w:jc w:val="center"/>
        </w:trPr>
        <w:tc>
          <w:tcPr>
            <w:tcW w:w="3960" w:type="dxa"/>
            <w:tcMar>
              <w:left w:w="105" w:type="dxa"/>
              <w:right w:w="105" w:type="dxa"/>
            </w:tcMar>
          </w:tcPr>
          <w:p w14:paraId="0A86C2E0" w14:textId="36197FDF"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Тест Купера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D2F530C" w14:textId="09EB52E4"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4хв 30сек</w:t>
            </w:r>
          </w:p>
        </w:tc>
        <w:tc>
          <w:tcPr>
            <w:tcW w:w="2685" w:type="dxa"/>
            <w:tcMar>
              <w:left w:w="105" w:type="dxa"/>
              <w:right w:w="105" w:type="dxa"/>
            </w:tcMar>
          </w:tcPr>
          <w:p w14:paraId="7EE7214E" w14:textId="5229736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4 хв 11 </w:t>
            </w:r>
            <w:proofErr w:type="spellStart"/>
            <w:r w:rsidRPr="00CC5A11">
              <w:rPr>
                <w:rFonts w:eastAsia="Times New Roman" w:cs="Times New Roman"/>
                <w:sz w:val="22"/>
                <w:szCs w:val="22"/>
              </w:rPr>
              <w:t>сек</w:t>
            </w:r>
            <w:proofErr w:type="spellEnd"/>
          </w:p>
        </w:tc>
      </w:tr>
      <w:tr w:rsidR="2CB06F76" w:rsidRPr="00CC5A11" w14:paraId="3DE0B935" w14:textId="77777777" w:rsidTr="2CB06F76">
        <w:trPr>
          <w:trHeight w:val="300"/>
          <w:jc w:val="center"/>
        </w:trPr>
        <w:tc>
          <w:tcPr>
            <w:tcW w:w="3960" w:type="dxa"/>
            <w:tcMar>
              <w:left w:w="105" w:type="dxa"/>
              <w:right w:w="105" w:type="dxa"/>
            </w:tcMar>
          </w:tcPr>
          <w:p w14:paraId="10E52273" w14:textId="39EDCBE4"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лежачи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EF01A95" w14:textId="681FCEA5"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1хв 09сек</w:t>
            </w:r>
          </w:p>
        </w:tc>
        <w:tc>
          <w:tcPr>
            <w:tcW w:w="2685" w:type="dxa"/>
            <w:tcMar>
              <w:left w:w="105" w:type="dxa"/>
              <w:right w:w="105" w:type="dxa"/>
            </w:tcMar>
          </w:tcPr>
          <w:p w14:paraId="7FFAB54C" w14:textId="43EE59DB"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1хв 48 </w:t>
            </w:r>
            <w:proofErr w:type="spellStart"/>
            <w:r w:rsidRPr="00CC5A11">
              <w:rPr>
                <w:rFonts w:eastAsia="Times New Roman" w:cs="Times New Roman"/>
                <w:sz w:val="22"/>
                <w:szCs w:val="22"/>
              </w:rPr>
              <w:t>сек</w:t>
            </w:r>
            <w:proofErr w:type="spellEnd"/>
          </w:p>
        </w:tc>
      </w:tr>
      <w:tr w:rsidR="2CB06F76" w:rsidRPr="00CC5A11" w14:paraId="636B0E6E" w14:textId="77777777" w:rsidTr="2CB06F76">
        <w:trPr>
          <w:trHeight w:val="300"/>
          <w:jc w:val="center"/>
        </w:trPr>
        <w:tc>
          <w:tcPr>
            <w:tcW w:w="3960" w:type="dxa"/>
            <w:tcMar>
              <w:left w:w="105" w:type="dxa"/>
              <w:right w:w="105" w:type="dxa"/>
            </w:tcMar>
          </w:tcPr>
          <w:p w14:paraId="2D7DE4BF" w14:textId="2FB179F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присісти 90</w:t>
            </w:r>
            <w:r w:rsidRPr="00CC5A11">
              <w:rPr>
                <w:rFonts w:eastAsia="Times New Roman" w:cs="Times New Roman"/>
                <w:sz w:val="22"/>
                <w:szCs w:val="22"/>
                <w:vertAlign w:val="superscript"/>
              </w:rPr>
              <w:t xml:space="preserve">0 </w:t>
            </w:r>
            <w:r w:rsidRPr="00CC5A11">
              <w:rPr>
                <w:rFonts w:eastAsia="Times New Roman" w:cs="Times New Roman"/>
                <w:sz w:val="22"/>
                <w:szCs w:val="22"/>
              </w:rPr>
              <w:t>(</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1CFB25C9" w14:textId="158ABD06"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1хв 34сек</w:t>
            </w:r>
          </w:p>
        </w:tc>
        <w:tc>
          <w:tcPr>
            <w:tcW w:w="2685" w:type="dxa"/>
            <w:tcMar>
              <w:left w:w="105" w:type="dxa"/>
              <w:right w:w="105" w:type="dxa"/>
            </w:tcMar>
          </w:tcPr>
          <w:p w14:paraId="7E61C755" w14:textId="3B79F9D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 хв</w:t>
            </w:r>
          </w:p>
        </w:tc>
      </w:tr>
      <w:tr w:rsidR="2CB06F76" w:rsidRPr="00CC5A11" w14:paraId="28F2AABA" w14:textId="77777777" w:rsidTr="2CB06F76">
        <w:trPr>
          <w:trHeight w:val="300"/>
          <w:jc w:val="center"/>
        </w:trPr>
        <w:tc>
          <w:tcPr>
            <w:tcW w:w="3960" w:type="dxa"/>
            <w:tcMar>
              <w:left w:w="105" w:type="dxa"/>
              <w:right w:w="105" w:type="dxa"/>
            </w:tcMar>
          </w:tcPr>
          <w:p w14:paraId="2A11BB34" w14:textId="68477BA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Підйом гирі 24 кг двома руками за 2 хв.</w:t>
            </w:r>
          </w:p>
        </w:tc>
        <w:tc>
          <w:tcPr>
            <w:tcW w:w="2685" w:type="dxa"/>
            <w:tcMar>
              <w:left w:w="105" w:type="dxa"/>
              <w:right w:w="105" w:type="dxa"/>
            </w:tcMar>
          </w:tcPr>
          <w:p w14:paraId="295E2C08" w14:textId="012A094E" w:rsidR="2CB06F76" w:rsidRPr="00CC5A11" w:rsidRDefault="2CB06F76" w:rsidP="2CB06F76">
            <w:pPr>
              <w:spacing w:line="259" w:lineRule="auto"/>
              <w:jc w:val="center"/>
              <w:rPr>
                <w:rFonts w:eastAsia="Times New Roman" w:cs="Times New Roman"/>
                <w:sz w:val="22"/>
                <w:szCs w:val="22"/>
              </w:rPr>
            </w:pPr>
            <w:r w:rsidRPr="00CC5A11">
              <w:rPr>
                <w:rFonts w:eastAsia="Times New Roman" w:cs="Times New Roman"/>
                <w:sz w:val="22"/>
                <w:szCs w:val="22"/>
              </w:rPr>
              <w:t>26р</w:t>
            </w:r>
          </w:p>
        </w:tc>
        <w:tc>
          <w:tcPr>
            <w:tcW w:w="2685" w:type="dxa"/>
            <w:tcMar>
              <w:left w:w="105" w:type="dxa"/>
              <w:right w:w="105" w:type="dxa"/>
            </w:tcMar>
          </w:tcPr>
          <w:p w14:paraId="5EF540B9" w14:textId="1F8C212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31 р</w:t>
            </w:r>
          </w:p>
        </w:tc>
      </w:tr>
      <w:tr w:rsidR="2CB06F76" w:rsidRPr="00CC5A11" w14:paraId="494D4A98" w14:textId="77777777" w:rsidTr="2CB06F76">
        <w:trPr>
          <w:trHeight w:val="300"/>
          <w:jc w:val="center"/>
        </w:trPr>
        <w:tc>
          <w:tcPr>
            <w:tcW w:w="9330" w:type="dxa"/>
            <w:gridSpan w:val="3"/>
            <w:tcMar>
              <w:left w:w="105" w:type="dxa"/>
              <w:right w:w="105" w:type="dxa"/>
            </w:tcMar>
          </w:tcPr>
          <w:p w14:paraId="032094EB" w14:textId="1DB1F51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діяльності артилериста</w:t>
            </w:r>
          </w:p>
        </w:tc>
      </w:tr>
      <w:tr w:rsidR="00C76EF8" w:rsidRPr="00CC5A11" w14:paraId="5E6C45D1" w14:textId="77777777" w:rsidTr="2CB06F76">
        <w:trPr>
          <w:trHeight w:val="300"/>
          <w:jc w:val="center"/>
        </w:trPr>
        <w:tc>
          <w:tcPr>
            <w:tcW w:w="3960" w:type="dxa"/>
            <w:tcMar>
              <w:left w:w="105" w:type="dxa"/>
              <w:right w:w="105" w:type="dxa"/>
            </w:tcMar>
          </w:tcPr>
          <w:p w14:paraId="021A53A6" w14:textId="723863CE"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Пересування бігом від укриття до гармати 124 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D811BC0" w14:textId="350F0AFC"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12сек</w:t>
            </w:r>
          </w:p>
        </w:tc>
        <w:tc>
          <w:tcPr>
            <w:tcW w:w="2685" w:type="dxa"/>
            <w:tcMar>
              <w:left w:w="105" w:type="dxa"/>
              <w:right w:w="105" w:type="dxa"/>
            </w:tcMar>
          </w:tcPr>
          <w:p w14:paraId="62D85EBD" w14:textId="33026BDE"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12сек</w:t>
            </w:r>
          </w:p>
        </w:tc>
      </w:tr>
      <w:tr w:rsidR="00C76EF8" w:rsidRPr="00CC5A11" w14:paraId="1E32916E" w14:textId="77777777" w:rsidTr="2CB06F76">
        <w:trPr>
          <w:trHeight w:val="300"/>
          <w:jc w:val="center"/>
        </w:trPr>
        <w:tc>
          <w:tcPr>
            <w:tcW w:w="3960" w:type="dxa"/>
            <w:tcMar>
              <w:left w:w="105" w:type="dxa"/>
              <w:right w:w="105" w:type="dxa"/>
            </w:tcMar>
          </w:tcPr>
          <w:p w14:paraId="0BA454F1" w14:textId="5D223150"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 xml:space="preserve">Завантаження снарядів у гармату 10 </w:t>
            </w:r>
            <w:proofErr w:type="spellStart"/>
            <w:r w:rsidRPr="00CC5A11">
              <w:rPr>
                <w:rFonts w:eastAsia="Times New Roman" w:cs="Times New Roman"/>
                <w:sz w:val="22"/>
                <w:szCs w:val="22"/>
              </w:rPr>
              <w:t>сн</w:t>
            </w:r>
            <w:proofErr w:type="spellEnd"/>
            <w:r w:rsidRPr="00CC5A11">
              <w:rPr>
                <w:rFonts w:eastAsia="Times New Roman" w:cs="Times New Roman"/>
                <w:sz w:val="22"/>
                <w:szCs w:val="22"/>
              </w:rPr>
              <w:t>. по 54 кг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D8D2A6D" w14:textId="0735C333"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5хв 11сек</w:t>
            </w:r>
          </w:p>
        </w:tc>
        <w:tc>
          <w:tcPr>
            <w:tcW w:w="2685" w:type="dxa"/>
            <w:tcMar>
              <w:left w:w="105" w:type="dxa"/>
              <w:right w:w="105" w:type="dxa"/>
            </w:tcMar>
          </w:tcPr>
          <w:p w14:paraId="1F9D359B" w14:textId="576B16E1"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color w:val="000000" w:themeColor="text1"/>
                <w:sz w:val="22"/>
                <w:szCs w:val="22"/>
              </w:rPr>
              <w:t>3хв 31сек</w:t>
            </w:r>
          </w:p>
        </w:tc>
      </w:tr>
      <w:tr w:rsidR="00C76EF8" w:rsidRPr="00CC5A11" w14:paraId="2B6B46EE" w14:textId="77777777" w:rsidTr="2CB06F76">
        <w:trPr>
          <w:trHeight w:val="300"/>
          <w:jc w:val="center"/>
        </w:trPr>
        <w:tc>
          <w:tcPr>
            <w:tcW w:w="3960" w:type="dxa"/>
            <w:tcMar>
              <w:left w:w="105" w:type="dxa"/>
              <w:right w:w="105" w:type="dxa"/>
            </w:tcMar>
          </w:tcPr>
          <w:p w14:paraId="065B8F7F" w14:textId="64DABFC3"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Наведення гармати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06A9BB20" w14:textId="1D3EF875"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2хв</w:t>
            </w:r>
          </w:p>
        </w:tc>
        <w:tc>
          <w:tcPr>
            <w:tcW w:w="2685" w:type="dxa"/>
            <w:tcMar>
              <w:left w:w="105" w:type="dxa"/>
              <w:right w:w="105" w:type="dxa"/>
            </w:tcMar>
          </w:tcPr>
          <w:p w14:paraId="6A2DC1A1" w14:textId="1E5E0152"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2хв</w:t>
            </w:r>
          </w:p>
        </w:tc>
      </w:tr>
      <w:tr w:rsidR="00C76EF8" w:rsidRPr="00CC5A11" w14:paraId="45B369E5" w14:textId="77777777" w:rsidTr="2CB06F76">
        <w:trPr>
          <w:trHeight w:val="300"/>
          <w:jc w:val="center"/>
        </w:trPr>
        <w:tc>
          <w:tcPr>
            <w:tcW w:w="3960" w:type="dxa"/>
            <w:tcMar>
              <w:left w:w="105" w:type="dxa"/>
              <w:right w:w="105" w:type="dxa"/>
            </w:tcMar>
          </w:tcPr>
          <w:p w14:paraId="33596741" w14:textId="62A3FB4B"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Виїзд гармати із укриття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7BE3932B" w14:textId="3C3CFE82"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1хв 31сек</w:t>
            </w:r>
          </w:p>
        </w:tc>
        <w:tc>
          <w:tcPr>
            <w:tcW w:w="2685" w:type="dxa"/>
            <w:tcMar>
              <w:left w:w="105" w:type="dxa"/>
              <w:right w:w="105" w:type="dxa"/>
            </w:tcMar>
          </w:tcPr>
          <w:p w14:paraId="54D4D132" w14:textId="3A8D1E44"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1хв 31сек</w:t>
            </w:r>
          </w:p>
        </w:tc>
      </w:tr>
      <w:tr w:rsidR="00C76EF8" w:rsidRPr="00CC5A11" w14:paraId="289912AE" w14:textId="77777777" w:rsidTr="2CB06F76">
        <w:trPr>
          <w:trHeight w:val="300"/>
          <w:jc w:val="center"/>
        </w:trPr>
        <w:tc>
          <w:tcPr>
            <w:tcW w:w="3960" w:type="dxa"/>
            <w:tcMar>
              <w:left w:w="105" w:type="dxa"/>
              <w:right w:w="105" w:type="dxa"/>
            </w:tcMar>
          </w:tcPr>
          <w:p w14:paraId="1DB8A802" w14:textId="36B7AD9C"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Заряджання гармати снарядом і зарядом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1B3A3D62" w14:textId="753D5E8E"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29секк</w:t>
            </w:r>
          </w:p>
        </w:tc>
        <w:tc>
          <w:tcPr>
            <w:tcW w:w="2685" w:type="dxa"/>
            <w:tcMar>
              <w:left w:w="105" w:type="dxa"/>
              <w:right w:w="105" w:type="dxa"/>
            </w:tcMar>
          </w:tcPr>
          <w:p w14:paraId="7C2BD945" w14:textId="189CC7A5"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29секк</w:t>
            </w:r>
          </w:p>
        </w:tc>
      </w:tr>
      <w:tr w:rsidR="00C76EF8" w:rsidRPr="00CC5A11" w14:paraId="78340669" w14:textId="77777777" w:rsidTr="2CB06F76">
        <w:trPr>
          <w:trHeight w:val="300"/>
          <w:jc w:val="center"/>
        </w:trPr>
        <w:tc>
          <w:tcPr>
            <w:tcW w:w="3960" w:type="dxa"/>
            <w:tcMar>
              <w:left w:w="105" w:type="dxa"/>
              <w:right w:w="105" w:type="dxa"/>
            </w:tcMar>
          </w:tcPr>
          <w:p w14:paraId="71B2D9A1" w14:textId="30A23621"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Постріл(</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078FC951" w14:textId="3ADFDC38"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0.5сек</w:t>
            </w:r>
          </w:p>
        </w:tc>
        <w:tc>
          <w:tcPr>
            <w:tcW w:w="2685" w:type="dxa"/>
            <w:tcMar>
              <w:left w:w="105" w:type="dxa"/>
              <w:right w:w="105" w:type="dxa"/>
            </w:tcMar>
          </w:tcPr>
          <w:p w14:paraId="6E8CF787" w14:textId="53777B5D"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0.5сек</w:t>
            </w:r>
          </w:p>
        </w:tc>
      </w:tr>
      <w:tr w:rsidR="00C76EF8" w:rsidRPr="00CC5A11" w14:paraId="7362523E" w14:textId="77777777" w:rsidTr="2CB06F76">
        <w:trPr>
          <w:trHeight w:val="300"/>
          <w:jc w:val="center"/>
        </w:trPr>
        <w:tc>
          <w:tcPr>
            <w:tcW w:w="3960" w:type="dxa"/>
            <w:tcMar>
              <w:left w:w="105" w:type="dxa"/>
              <w:right w:w="105" w:type="dxa"/>
            </w:tcMar>
          </w:tcPr>
          <w:p w14:paraId="319AC4E5" w14:textId="2DC4C54D"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Повернення у вихідне положення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3D8BFB7E" w14:textId="3FD7B891"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3хв 21сек</w:t>
            </w:r>
          </w:p>
        </w:tc>
        <w:tc>
          <w:tcPr>
            <w:tcW w:w="2685" w:type="dxa"/>
            <w:tcMar>
              <w:left w:w="105" w:type="dxa"/>
              <w:right w:w="105" w:type="dxa"/>
            </w:tcMar>
          </w:tcPr>
          <w:p w14:paraId="7A055FE8" w14:textId="028A3E1E"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3хв 21сек</w:t>
            </w:r>
          </w:p>
        </w:tc>
      </w:tr>
    </w:tbl>
    <w:p w14:paraId="77E34234" w14:textId="52053362" w:rsidR="2CB06F76" w:rsidRPr="00CC5A11" w:rsidRDefault="2CB06F76">
      <w:r w:rsidRPr="00CC5A11">
        <w:br w:type="page"/>
      </w:r>
    </w:p>
    <w:p w14:paraId="1F7BD05F" w14:textId="4F575573" w:rsidR="2CB06F76" w:rsidRPr="00CC5A11" w:rsidRDefault="2CB06F76" w:rsidP="2CB06F76">
      <w:pPr>
        <w:spacing w:after="160"/>
        <w:rPr>
          <w:rFonts w:eastAsia="Times New Roman" w:cs="Times New Roman"/>
          <w:color w:val="000000" w:themeColor="text1"/>
        </w:rPr>
      </w:pPr>
    </w:p>
    <w:p w14:paraId="7A0CDCEB" w14:textId="16629A88" w:rsidR="2CB06F76" w:rsidRPr="00CC5A11" w:rsidRDefault="2CB06F76" w:rsidP="2CB06F76">
      <w:pPr>
        <w:widowControl w:val="0"/>
        <w:spacing w:line="360" w:lineRule="auto"/>
        <w:jc w:val="right"/>
      </w:pPr>
      <w:r w:rsidRPr="00CC5A11">
        <w:t>Додаток Ґ</w:t>
      </w:r>
    </w:p>
    <w:p w14:paraId="04BB6B68" w14:textId="3199584E" w:rsidR="2CB06F76" w:rsidRPr="00CC5A11" w:rsidRDefault="2CB06F76" w:rsidP="2CB06F76">
      <w:pPr>
        <w:widowControl w:val="0"/>
        <w:spacing w:line="360" w:lineRule="auto"/>
        <w:ind w:firstLine="0"/>
        <w:jc w:val="center"/>
      </w:pPr>
      <w:r w:rsidRPr="00CC5A11">
        <w:t>Індивідуальна картка дослідження №5</w:t>
      </w:r>
    </w:p>
    <w:p w14:paraId="1E34A66F" w14:textId="180087D1" w:rsidR="2CB06F76" w:rsidRPr="00CC5A11" w:rsidRDefault="2CB06F76" w:rsidP="2CB06F76">
      <w:pPr>
        <w:spacing w:after="160"/>
        <w:jc w:val="left"/>
        <w:rPr>
          <w:rFonts w:eastAsia="Times New Roman" w:cs="Times New Roman"/>
          <w:color w:val="000000" w:themeColor="text1"/>
        </w:rPr>
      </w:pPr>
      <w:r w:rsidRPr="00CC5A11">
        <w:rPr>
          <w:rFonts w:eastAsia="Times New Roman" w:cs="Times New Roman"/>
          <w:color w:val="000000" w:themeColor="text1"/>
        </w:rPr>
        <w:t>Військове звання:</w:t>
      </w:r>
    </w:p>
    <w:p w14:paraId="1EBF7753" w14:textId="7A1EE761"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Прізвище ,ім’я, по-батькові:</w:t>
      </w:r>
    </w:p>
    <w:p w14:paraId="1B2A232F" w14:textId="2A5FFB05"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Підрозділ:</w:t>
      </w:r>
    </w:p>
    <w:tbl>
      <w:tblPr>
        <w:tblStyle w:val="af6"/>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960"/>
        <w:gridCol w:w="2685"/>
        <w:gridCol w:w="2685"/>
      </w:tblGrid>
      <w:tr w:rsidR="2CB06F76" w:rsidRPr="00CC5A11" w14:paraId="23583384" w14:textId="77777777" w:rsidTr="2CB06F76">
        <w:trPr>
          <w:trHeight w:val="300"/>
          <w:jc w:val="center"/>
        </w:trPr>
        <w:tc>
          <w:tcPr>
            <w:tcW w:w="3960" w:type="dxa"/>
            <w:tcMar>
              <w:left w:w="105" w:type="dxa"/>
              <w:right w:w="105" w:type="dxa"/>
            </w:tcMar>
          </w:tcPr>
          <w:p w14:paraId="51D3B96F" w14:textId="5A2F307E"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Назви досліджень</w:t>
            </w:r>
          </w:p>
        </w:tc>
        <w:tc>
          <w:tcPr>
            <w:tcW w:w="2685" w:type="dxa"/>
            <w:tcMar>
              <w:left w:w="105" w:type="dxa"/>
              <w:right w:w="105" w:type="dxa"/>
            </w:tcMar>
          </w:tcPr>
          <w:p w14:paraId="12B1400F" w14:textId="2CC65F29"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Результати вихідного контролю</w:t>
            </w:r>
          </w:p>
        </w:tc>
        <w:tc>
          <w:tcPr>
            <w:tcW w:w="2685" w:type="dxa"/>
            <w:tcMar>
              <w:left w:w="105" w:type="dxa"/>
              <w:right w:w="105" w:type="dxa"/>
            </w:tcMar>
          </w:tcPr>
          <w:p w14:paraId="260EEDDE" w14:textId="3D00F5FB"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Результати підсумкового контролю</w:t>
            </w:r>
          </w:p>
        </w:tc>
      </w:tr>
      <w:tr w:rsidR="2CB06F76" w:rsidRPr="00CC5A11" w14:paraId="010136A2" w14:textId="77777777" w:rsidTr="2CB06F76">
        <w:trPr>
          <w:trHeight w:val="300"/>
          <w:jc w:val="center"/>
        </w:trPr>
        <w:tc>
          <w:tcPr>
            <w:tcW w:w="9330" w:type="dxa"/>
            <w:gridSpan w:val="3"/>
            <w:tcMar>
              <w:left w:w="105" w:type="dxa"/>
              <w:right w:w="105" w:type="dxa"/>
            </w:tcMar>
          </w:tcPr>
          <w:p w14:paraId="5A71440C" w14:textId="7455E63B"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фізичного стану</w:t>
            </w:r>
          </w:p>
        </w:tc>
      </w:tr>
      <w:tr w:rsidR="2CB06F76" w:rsidRPr="00CC5A11" w14:paraId="68760CA4" w14:textId="77777777" w:rsidTr="2CB06F76">
        <w:trPr>
          <w:trHeight w:val="300"/>
          <w:jc w:val="center"/>
        </w:trPr>
        <w:tc>
          <w:tcPr>
            <w:tcW w:w="3960" w:type="dxa"/>
            <w:tcMar>
              <w:left w:w="105" w:type="dxa"/>
              <w:right w:w="105" w:type="dxa"/>
            </w:tcMar>
          </w:tcPr>
          <w:p w14:paraId="1B32F2E7" w14:textId="548C533C"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Вік, років</w:t>
            </w:r>
          </w:p>
        </w:tc>
        <w:tc>
          <w:tcPr>
            <w:tcW w:w="2685" w:type="dxa"/>
            <w:tcMar>
              <w:left w:w="105" w:type="dxa"/>
              <w:right w:w="105" w:type="dxa"/>
            </w:tcMar>
          </w:tcPr>
          <w:p w14:paraId="33BA7573" w14:textId="2AAA78D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31</w:t>
            </w:r>
          </w:p>
        </w:tc>
        <w:tc>
          <w:tcPr>
            <w:tcW w:w="2685" w:type="dxa"/>
            <w:tcMar>
              <w:left w:w="105" w:type="dxa"/>
              <w:right w:w="105" w:type="dxa"/>
            </w:tcMar>
          </w:tcPr>
          <w:p w14:paraId="216C47AD" w14:textId="7BF166E1"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31</w:t>
            </w:r>
          </w:p>
        </w:tc>
      </w:tr>
      <w:tr w:rsidR="2CB06F76" w:rsidRPr="00CC5A11" w14:paraId="7FA3B1DA" w14:textId="77777777" w:rsidTr="2CB06F76">
        <w:trPr>
          <w:trHeight w:val="300"/>
          <w:jc w:val="center"/>
        </w:trPr>
        <w:tc>
          <w:tcPr>
            <w:tcW w:w="3960" w:type="dxa"/>
            <w:tcMar>
              <w:left w:w="105" w:type="dxa"/>
              <w:right w:w="105" w:type="dxa"/>
            </w:tcMar>
          </w:tcPr>
          <w:p w14:paraId="1028EE2B" w14:textId="43FB502B"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Стать</w:t>
            </w:r>
          </w:p>
        </w:tc>
        <w:tc>
          <w:tcPr>
            <w:tcW w:w="2685" w:type="dxa"/>
            <w:tcMar>
              <w:left w:w="105" w:type="dxa"/>
              <w:right w:w="105" w:type="dxa"/>
            </w:tcMar>
          </w:tcPr>
          <w:p w14:paraId="23B07743" w14:textId="2B4B920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ч</w:t>
            </w:r>
          </w:p>
        </w:tc>
        <w:tc>
          <w:tcPr>
            <w:tcW w:w="2685" w:type="dxa"/>
            <w:tcMar>
              <w:left w:w="105" w:type="dxa"/>
              <w:right w:w="105" w:type="dxa"/>
            </w:tcMar>
          </w:tcPr>
          <w:p w14:paraId="1026E41C" w14:textId="25779746"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ч</w:t>
            </w:r>
          </w:p>
        </w:tc>
      </w:tr>
      <w:tr w:rsidR="2CB06F76" w:rsidRPr="00CC5A11" w14:paraId="021C42E0" w14:textId="77777777" w:rsidTr="2CB06F76">
        <w:trPr>
          <w:trHeight w:val="300"/>
          <w:jc w:val="center"/>
        </w:trPr>
        <w:tc>
          <w:tcPr>
            <w:tcW w:w="3960" w:type="dxa"/>
            <w:tcMar>
              <w:left w:w="105" w:type="dxa"/>
              <w:right w:w="105" w:type="dxa"/>
            </w:tcMar>
          </w:tcPr>
          <w:p w14:paraId="4F89C49A" w14:textId="620225EA"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Маса тіла, кг.</w:t>
            </w:r>
          </w:p>
        </w:tc>
        <w:tc>
          <w:tcPr>
            <w:tcW w:w="2685" w:type="dxa"/>
            <w:tcMar>
              <w:left w:w="105" w:type="dxa"/>
              <w:right w:w="105" w:type="dxa"/>
            </w:tcMar>
          </w:tcPr>
          <w:p w14:paraId="5E796E7C" w14:textId="73B70097"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85</w:t>
            </w:r>
          </w:p>
        </w:tc>
        <w:tc>
          <w:tcPr>
            <w:tcW w:w="2685" w:type="dxa"/>
            <w:tcMar>
              <w:left w:w="105" w:type="dxa"/>
              <w:right w:w="105" w:type="dxa"/>
            </w:tcMar>
          </w:tcPr>
          <w:p w14:paraId="52A67B0D" w14:textId="1E78742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85</w:t>
            </w:r>
          </w:p>
        </w:tc>
      </w:tr>
      <w:tr w:rsidR="2CB06F76" w:rsidRPr="00CC5A11" w14:paraId="6D326757" w14:textId="77777777" w:rsidTr="2CB06F76">
        <w:trPr>
          <w:trHeight w:val="300"/>
          <w:jc w:val="center"/>
        </w:trPr>
        <w:tc>
          <w:tcPr>
            <w:tcW w:w="3960" w:type="dxa"/>
            <w:tcMar>
              <w:left w:w="105" w:type="dxa"/>
              <w:right w:w="105" w:type="dxa"/>
            </w:tcMar>
          </w:tcPr>
          <w:p w14:paraId="3A589624" w14:textId="45C3B353"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Довжина тіла , см.</w:t>
            </w:r>
          </w:p>
        </w:tc>
        <w:tc>
          <w:tcPr>
            <w:tcW w:w="2685" w:type="dxa"/>
            <w:tcMar>
              <w:left w:w="105" w:type="dxa"/>
              <w:right w:w="105" w:type="dxa"/>
            </w:tcMar>
          </w:tcPr>
          <w:p w14:paraId="7C95C5C0" w14:textId="7EEBFF4E"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172</w:t>
            </w:r>
          </w:p>
        </w:tc>
        <w:tc>
          <w:tcPr>
            <w:tcW w:w="2685" w:type="dxa"/>
            <w:tcMar>
              <w:left w:w="105" w:type="dxa"/>
              <w:right w:w="105" w:type="dxa"/>
            </w:tcMar>
          </w:tcPr>
          <w:p w14:paraId="5E18088E" w14:textId="24AAA4C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172</w:t>
            </w:r>
          </w:p>
        </w:tc>
      </w:tr>
      <w:tr w:rsidR="2CB06F76" w:rsidRPr="00CC5A11" w14:paraId="59E66912" w14:textId="77777777" w:rsidTr="2CB06F76">
        <w:trPr>
          <w:trHeight w:val="300"/>
          <w:jc w:val="center"/>
        </w:trPr>
        <w:tc>
          <w:tcPr>
            <w:tcW w:w="3960" w:type="dxa"/>
            <w:tcMar>
              <w:left w:w="105" w:type="dxa"/>
              <w:right w:w="105" w:type="dxa"/>
            </w:tcMar>
          </w:tcPr>
          <w:p w14:paraId="696FE431" w14:textId="44B791F2"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спокої,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4646AD3A" w14:textId="6C99C9F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62</w:t>
            </w:r>
          </w:p>
        </w:tc>
        <w:tc>
          <w:tcPr>
            <w:tcW w:w="2685" w:type="dxa"/>
            <w:tcMar>
              <w:left w:w="105" w:type="dxa"/>
              <w:right w:w="105" w:type="dxa"/>
            </w:tcMar>
          </w:tcPr>
          <w:p w14:paraId="685181CE" w14:textId="04132DE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62</w:t>
            </w:r>
          </w:p>
        </w:tc>
      </w:tr>
      <w:tr w:rsidR="2CB06F76" w:rsidRPr="00CC5A11" w14:paraId="1B1BF8C6" w14:textId="77777777" w:rsidTr="2CB06F76">
        <w:trPr>
          <w:trHeight w:val="300"/>
          <w:jc w:val="center"/>
        </w:trPr>
        <w:tc>
          <w:tcPr>
            <w:tcW w:w="3960" w:type="dxa"/>
            <w:tcMar>
              <w:left w:w="105" w:type="dxa"/>
              <w:right w:w="105" w:type="dxa"/>
            </w:tcMar>
          </w:tcPr>
          <w:p w14:paraId="4E6BC25A" w14:textId="0F85EF33"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w:t>
            </w:r>
            <w:proofErr w:type="spellStart"/>
            <w:r w:rsidRPr="00CC5A11">
              <w:rPr>
                <w:rFonts w:eastAsia="Times New Roman" w:cs="Times New Roman"/>
                <w:color w:val="000000" w:themeColor="text1"/>
                <w:sz w:val="22"/>
                <w:szCs w:val="22"/>
              </w:rPr>
              <w:t>сист</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мм.рт.ст</w:t>
            </w:r>
            <w:proofErr w:type="spellEnd"/>
          </w:p>
        </w:tc>
        <w:tc>
          <w:tcPr>
            <w:tcW w:w="2685" w:type="dxa"/>
            <w:tcMar>
              <w:left w:w="105" w:type="dxa"/>
              <w:right w:w="105" w:type="dxa"/>
            </w:tcMar>
          </w:tcPr>
          <w:p w14:paraId="647BC2FC" w14:textId="7FB9E416"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114</w:t>
            </w:r>
          </w:p>
        </w:tc>
        <w:tc>
          <w:tcPr>
            <w:tcW w:w="2685" w:type="dxa"/>
            <w:tcMar>
              <w:left w:w="105" w:type="dxa"/>
              <w:right w:w="105" w:type="dxa"/>
            </w:tcMar>
          </w:tcPr>
          <w:p w14:paraId="65E36019" w14:textId="3CD0B392"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114</w:t>
            </w:r>
          </w:p>
        </w:tc>
      </w:tr>
      <w:tr w:rsidR="2CB06F76" w:rsidRPr="00CC5A11" w14:paraId="74C8E4CA" w14:textId="77777777" w:rsidTr="2CB06F76">
        <w:trPr>
          <w:trHeight w:val="300"/>
          <w:jc w:val="center"/>
        </w:trPr>
        <w:tc>
          <w:tcPr>
            <w:tcW w:w="3960" w:type="dxa"/>
            <w:tcBorders>
              <w:bottom w:val="single" w:sz="6" w:space="0" w:color="auto"/>
            </w:tcBorders>
            <w:tcMar>
              <w:left w:w="105" w:type="dxa"/>
              <w:right w:w="105" w:type="dxa"/>
            </w:tcMar>
          </w:tcPr>
          <w:p w14:paraId="7D86324B" w14:textId="33DB203A"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w:t>
            </w:r>
            <w:proofErr w:type="spellStart"/>
            <w:r w:rsidRPr="00CC5A11">
              <w:rPr>
                <w:rFonts w:eastAsia="Times New Roman" w:cs="Times New Roman"/>
                <w:color w:val="000000" w:themeColor="text1"/>
                <w:sz w:val="22"/>
                <w:szCs w:val="22"/>
              </w:rPr>
              <w:t>діаст</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мм.рт.ст</w:t>
            </w:r>
            <w:proofErr w:type="spellEnd"/>
          </w:p>
        </w:tc>
        <w:tc>
          <w:tcPr>
            <w:tcW w:w="2685" w:type="dxa"/>
            <w:tcBorders>
              <w:bottom w:val="single" w:sz="6" w:space="0" w:color="auto"/>
            </w:tcBorders>
            <w:tcMar>
              <w:left w:w="105" w:type="dxa"/>
              <w:right w:w="105" w:type="dxa"/>
            </w:tcMar>
          </w:tcPr>
          <w:p w14:paraId="72A13987" w14:textId="071181E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67</w:t>
            </w:r>
          </w:p>
        </w:tc>
        <w:tc>
          <w:tcPr>
            <w:tcW w:w="2685" w:type="dxa"/>
            <w:tcBorders>
              <w:bottom w:val="single" w:sz="6" w:space="0" w:color="auto"/>
            </w:tcBorders>
            <w:tcMar>
              <w:left w:w="105" w:type="dxa"/>
              <w:right w:w="105" w:type="dxa"/>
            </w:tcMar>
          </w:tcPr>
          <w:p w14:paraId="57FD4DA7" w14:textId="1A286FF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67</w:t>
            </w:r>
          </w:p>
        </w:tc>
      </w:tr>
      <w:tr w:rsidR="2CB06F76" w:rsidRPr="00CC5A11" w14:paraId="0400777D" w14:textId="77777777" w:rsidTr="2CB06F76">
        <w:trPr>
          <w:trHeight w:val="300"/>
          <w:jc w:val="center"/>
        </w:trPr>
        <w:tc>
          <w:tcPr>
            <w:tcW w:w="3960" w:type="dxa"/>
            <w:tcBorders>
              <w:bottom w:val="single" w:sz="12" w:space="0" w:color="auto"/>
            </w:tcBorders>
            <w:tcMar>
              <w:left w:w="105" w:type="dxa"/>
              <w:right w:w="105" w:type="dxa"/>
            </w:tcMar>
          </w:tcPr>
          <w:p w14:paraId="3BF531B3" w14:textId="28D63464"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Ортостатична проба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Borders>
              <w:bottom w:val="single" w:sz="12" w:space="0" w:color="auto"/>
            </w:tcBorders>
            <w:tcMar>
              <w:left w:w="105" w:type="dxa"/>
              <w:right w:w="105" w:type="dxa"/>
            </w:tcMar>
          </w:tcPr>
          <w:p w14:paraId="49D71BD3" w14:textId="53FAB70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33</w:t>
            </w:r>
          </w:p>
        </w:tc>
        <w:tc>
          <w:tcPr>
            <w:tcW w:w="2685" w:type="dxa"/>
            <w:tcBorders>
              <w:bottom w:val="single" w:sz="12" w:space="0" w:color="auto"/>
            </w:tcBorders>
            <w:tcMar>
              <w:left w:w="105" w:type="dxa"/>
              <w:right w:w="105" w:type="dxa"/>
            </w:tcMar>
          </w:tcPr>
          <w:p w14:paraId="5D17FB36" w14:textId="68138B8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33</w:t>
            </w:r>
          </w:p>
        </w:tc>
      </w:tr>
      <w:tr w:rsidR="2CB06F76" w:rsidRPr="00CC5A11" w14:paraId="7B3789D0" w14:textId="77777777" w:rsidTr="2CB06F76">
        <w:trPr>
          <w:trHeight w:val="300"/>
          <w:jc w:val="center"/>
        </w:trPr>
        <w:tc>
          <w:tcPr>
            <w:tcW w:w="3960" w:type="dxa"/>
            <w:tcBorders>
              <w:top w:val="single" w:sz="12" w:space="0" w:color="auto"/>
            </w:tcBorders>
            <w:tcMar>
              <w:left w:w="105" w:type="dxa"/>
              <w:right w:w="105" w:type="dxa"/>
            </w:tcMar>
          </w:tcPr>
          <w:p w14:paraId="1647152F" w14:textId="0AD3BF3D"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у горизонтальному пол. </w:t>
            </w:r>
            <w:proofErr w:type="spellStart"/>
            <w:r w:rsidRPr="00CC5A11">
              <w:rPr>
                <w:rFonts w:eastAsia="Times New Roman" w:cs="Times New Roman"/>
                <w:color w:val="000000" w:themeColor="text1"/>
                <w:sz w:val="22"/>
                <w:szCs w:val="22"/>
              </w:rPr>
              <w:t>мм.рт.ст</w:t>
            </w:r>
            <w:proofErr w:type="spellEnd"/>
            <w:r w:rsidRPr="00CC5A11">
              <w:rPr>
                <w:rFonts w:eastAsia="Times New Roman" w:cs="Times New Roman"/>
                <w:color w:val="000000" w:themeColor="text1"/>
                <w:sz w:val="22"/>
                <w:szCs w:val="22"/>
              </w:rPr>
              <w:t xml:space="preserve"> </w:t>
            </w:r>
          </w:p>
        </w:tc>
        <w:tc>
          <w:tcPr>
            <w:tcW w:w="2685" w:type="dxa"/>
            <w:tcBorders>
              <w:top w:val="single" w:sz="12" w:space="0" w:color="auto"/>
            </w:tcBorders>
            <w:tcMar>
              <w:left w:w="105" w:type="dxa"/>
              <w:right w:w="105" w:type="dxa"/>
            </w:tcMar>
          </w:tcPr>
          <w:p w14:paraId="2A127AEA" w14:textId="67BB3F4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115/66</w:t>
            </w:r>
          </w:p>
        </w:tc>
        <w:tc>
          <w:tcPr>
            <w:tcW w:w="2685" w:type="dxa"/>
            <w:tcBorders>
              <w:top w:val="single" w:sz="12" w:space="0" w:color="auto"/>
            </w:tcBorders>
            <w:tcMar>
              <w:left w:w="105" w:type="dxa"/>
              <w:right w:w="105" w:type="dxa"/>
            </w:tcMar>
          </w:tcPr>
          <w:p w14:paraId="77FD9B93" w14:textId="2A24F580"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115/66</w:t>
            </w:r>
          </w:p>
        </w:tc>
      </w:tr>
      <w:tr w:rsidR="2CB06F76" w:rsidRPr="00CC5A11" w14:paraId="4ECCA19A" w14:textId="77777777" w:rsidTr="2CB06F76">
        <w:trPr>
          <w:trHeight w:val="300"/>
          <w:jc w:val="center"/>
        </w:trPr>
        <w:tc>
          <w:tcPr>
            <w:tcW w:w="3960" w:type="dxa"/>
            <w:tcMar>
              <w:left w:w="105" w:type="dxa"/>
              <w:right w:w="105" w:type="dxa"/>
            </w:tcMar>
          </w:tcPr>
          <w:p w14:paraId="79401BFC" w14:textId="26E113D7"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у вертикальному пол. </w:t>
            </w:r>
            <w:proofErr w:type="spellStart"/>
            <w:r w:rsidRPr="00CC5A11">
              <w:rPr>
                <w:rFonts w:eastAsia="Times New Roman" w:cs="Times New Roman"/>
                <w:color w:val="000000" w:themeColor="text1"/>
                <w:sz w:val="22"/>
                <w:szCs w:val="22"/>
              </w:rPr>
              <w:t>мм.рт.ст</w:t>
            </w:r>
            <w:proofErr w:type="spellEnd"/>
          </w:p>
        </w:tc>
        <w:tc>
          <w:tcPr>
            <w:tcW w:w="2685" w:type="dxa"/>
            <w:tcMar>
              <w:left w:w="105" w:type="dxa"/>
              <w:right w:w="105" w:type="dxa"/>
            </w:tcMar>
          </w:tcPr>
          <w:p w14:paraId="04F03576" w14:textId="48810899"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138/45</w:t>
            </w:r>
          </w:p>
        </w:tc>
        <w:tc>
          <w:tcPr>
            <w:tcW w:w="2685" w:type="dxa"/>
            <w:tcMar>
              <w:left w:w="105" w:type="dxa"/>
              <w:right w:w="105" w:type="dxa"/>
            </w:tcMar>
          </w:tcPr>
          <w:p w14:paraId="2DE48852" w14:textId="6276847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138/45</w:t>
            </w:r>
          </w:p>
        </w:tc>
      </w:tr>
      <w:tr w:rsidR="2CB06F76" w:rsidRPr="00CC5A11" w14:paraId="492B49D3" w14:textId="77777777" w:rsidTr="2CB06F76">
        <w:trPr>
          <w:trHeight w:val="300"/>
          <w:jc w:val="center"/>
        </w:trPr>
        <w:tc>
          <w:tcPr>
            <w:tcW w:w="3960" w:type="dxa"/>
            <w:tcMar>
              <w:left w:w="105" w:type="dxa"/>
              <w:right w:w="105" w:type="dxa"/>
            </w:tcMar>
          </w:tcPr>
          <w:p w14:paraId="340AB253" w14:textId="73BC7C28"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горизонтальному пол.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7A72BF3C" w14:textId="063E0D8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60</w:t>
            </w:r>
          </w:p>
        </w:tc>
        <w:tc>
          <w:tcPr>
            <w:tcW w:w="2685" w:type="dxa"/>
            <w:tcMar>
              <w:left w:w="105" w:type="dxa"/>
              <w:right w:w="105" w:type="dxa"/>
            </w:tcMar>
          </w:tcPr>
          <w:p w14:paraId="61E6C019" w14:textId="13669CE0"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60</w:t>
            </w:r>
          </w:p>
        </w:tc>
      </w:tr>
      <w:tr w:rsidR="2CB06F76" w:rsidRPr="00CC5A11" w14:paraId="158C6146" w14:textId="77777777" w:rsidTr="2CB06F76">
        <w:trPr>
          <w:trHeight w:val="300"/>
          <w:jc w:val="center"/>
        </w:trPr>
        <w:tc>
          <w:tcPr>
            <w:tcW w:w="3960" w:type="dxa"/>
            <w:tcMar>
              <w:left w:w="105" w:type="dxa"/>
              <w:right w:w="105" w:type="dxa"/>
            </w:tcMar>
          </w:tcPr>
          <w:p w14:paraId="2D35F117" w14:textId="5EB63E20"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вертикальному пол.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0447F2FC" w14:textId="0F0032B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93</w:t>
            </w:r>
          </w:p>
        </w:tc>
        <w:tc>
          <w:tcPr>
            <w:tcW w:w="2685" w:type="dxa"/>
            <w:tcMar>
              <w:left w:w="105" w:type="dxa"/>
              <w:right w:w="105" w:type="dxa"/>
            </w:tcMar>
          </w:tcPr>
          <w:p w14:paraId="06EB72B1" w14:textId="418DA446"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93</w:t>
            </w:r>
          </w:p>
        </w:tc>
      </w:tr>
      <w:tr w:rsidR="2CB06F76" w:rsidRPr="00CC5A11" w14:paraId="59C401B7" w14:textId="77777777" w:rsidTr="2CB06F76">
        <w:trPr>
          <w:trHeight w:val="300"/>
          <w:jc w:val="center"/>
        </w:trPr>
        <w:tc>
          <w:tcPr>
            <w:tcW w:w="9330" w:type="dxa"/>
            <w:gridSpan w:val="3"/>
            <w:tcMar>
              <w:left w:w="105" w:type="dxa"/>
              <w:right w:w="105" w:type="dxa"/>
            </w:tcMar>
          </w:tcPr>
          <w:p w14:paraId="016443A7" w14:textId="38E3FCF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розвитку силової витривалості</w:t>
            </w:r>
          </w:p>
        </w:tc>
      </w:tr>
      <w:tr w:rsidR="2CB06F76" w:rsidRPr="00CC5A11" w14:paraId="595DAB6A" w14:textId="77777777" w:rsidTr="2CB06F76">
        <w:trPr>
          <w:trHeight w:val="300"/>
          <w:jc w:val="center"/>
        </w:trPr>
        <w:tc>
          <w:tcPr>
            <w:tcW w:w="3960" w:type="dxa"/>
            <w:tcMar>
              <w:left w:w="105" w:type="dxa"/>
              <w:right w:w="105" w:type="dxa"/>
            </w:tcMar>
          </w:tcPr>
          <w:p w14:paraId="34843A95" w14:textId="1BCB9D8E"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Тест Купера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7B055A22" w14:textId="7E2DEBC0"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5хв</w:t>
            </w:r>
          </w:p>
        </w:tc>
        <w:tc>
          <w:tcPr>
            <w:tcW w:w="2685" w:type="dxa"/>
            <w:tcMar>
              <w:left w:w="105" w:type="dxa"/>
              <w:right w:w="105" w:type="dxa"/>
            </w:tcMar>
          </w:tcPr>
          <w:p w14:paraId="25AA374E" w14:textId="29AF9AF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4 хв 50 </w:t>
            </w:r>
            <w:proofErr w:type="spellStart"/>
            <w:r w:rsidRPr="00CC5A11">
              <w:rPr>
                <w:rFonts w:eastAsia="Times New Roman" w:cs="Times New Roman"/>
                <w:color w:val="000000" w:themeColor="text1"/>
                <w:sz w:val="22"/>
                <w:szCs w:val="22"/>
              </w:rPr>
              <w:t>сек</w:t>
            </w:r>
            <w:proofErr w:type="spellEnd"/>
          </w:p>
        </w:tc>
      </w:tr>
      <w:tr w:rsidR="2CB06F76" w:rsidRPr="00CC5A11" w14:paraId="1BF04668" w14:textId="77777777" w:rsidTr="2CB06F76">
        <w:trPr>
          <w:trHeight w:val="300"/>
          <w:jc w:val="center"/>
        </w:trPr>
        <w:tc>
          <w:tcPr>
            <w:tcW w:w="3960" w:type="dxa"/>
            <w:tcMar>
              <w:left w:w="105" w:type="dxa"/>
              <w:right w:w="105" w:type="dxa"/>
            </w:tcMar>
          </w:tcPr>
          <w:p w14:paraId="6EA62330" w14:textId="6E7CD275"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Планка в упорі лежачи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798DA6D2" w14:textId="51EDF19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02сек</w:t>
            </w:r>
          </w:p>
        </w:tc>
        <w:tc>
          <w:tcPr>
            <w:tcW w:w="2685" w:type="dxa"/>
            <w:tcMar>
              <w:left w:w="105" w:type="dxa"/>
              <w:right w:w="105" w:type="dxa"/>
            </w:tcMar>
          </w:tcPr>
          <w:p w14:paraId="5A3BA434" w14:textId="69305891"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1хв 31 </w:t>
            </w:r>
            <w:proofErr w:type="spellStart"/>
            <w:r w:rsidRPr="00CC5A11">
              <w:rPr>
                <w:rFonts w:eastAsia="Times New Roman" w:cs="Times New Roman"/>
                <w:color w:val="000000" w:themeColor="text1"/>
                <w:sz w:val="22"/>
                <w:szCs w:val="22"/>
              </w:rPr>
              <w:t>сек</w:t>
            </w:r>
            <w:proofErr w:type="spellEnd"/>
          </w:p>
        </w:tc>
      </w:tr>
      <w:tr w:rsidR="2CB06F76" w:rsidRPr="00CC5A11" w14:paraId="69F502EE" w14:textId="77777777" w:rsidTr="2CB06F76">
        <w:trPr>
          <w:trHeight w:val="300"/>
          <w:jc w:val="center"/>
        </w:trPr>
        <w:tc>
          <w:tcPr>
            <w:tcW w:w="3960" w:type="dxa"/>
            <w:tcMar>
              <w:left w:w="105" w:type="dxa"/>
              <w:right w:w="105" w:type="dxa"/>
            </w:tcMar>
          </w:tcPr>
          <w:p w14:paraId="7630B8E5" w14:textId="12DF0D14"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Планка в упорі присісти 90</w:t>
            </w:r>
            <w:r w:rsidRPr="00CC5A11">
              <w:rPr>
                <w:rFonts w:eastAsia="Times New Roman" w:cs="Times New Roman"/>
                <w:color w:val="000000" w:themeColor="text1"/>
                <w:sz w:val="22"/>
                <w:szCs w:val="22"/>
                <w:vertAlign w:val="superscript"/>
              </w:rPr>
              <w:t xml:space="preserve">0 </w:t>
            </w:r>
            <w:r w:rsidRPr="00CC5A11">
              <w:rPr>
                <w:rFonts w:eastAsia="Times New Roman" w:cs="Times New Roman"/>
                <w:color w:val="000000" w:themeColor="text1"/>
                <w:sz w:val="22"/>
                <w:szCs w:val="22"/>
              </w:rPr>
              <w:t>(</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0034232A" w14:textId="2BAA00E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18сек</w:t>
            </w:r>
          </w:p>
        </w:tc>
        <w:tc>
          <w:tcPr>
            <w:tcW w:w="2685" w:type="dxa"/>
            <w:tcMar>
              <w:left w:w="105" w:type="dxa"/>
              <w:right w:w="105" w:type="dxa"/>
            </w:tcMar>
          </w:tcPr>
          <w:p w14:paraId="17C6E8FA" w14:textId="0EF39D2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1 хв 44 </w:t>
            </w:r>
            <w:proofErr w:type="spellStart"/>
            <w:r w:rsidRPr="00CC5A11">
              <w:rPr>
                <w:rFonts w:eastAsia="Times New Roman" w:cs="Times New Roman"/>
                <w:color w:val="000000" w:themeColor="text1"/>
                <w:sz w:val="22"/>
                <w:szCs w:val="22"/>
              </w:rPr>
              <w:t>сек</w:t>
            </w:r>
            <w:proofErr w:type="spellEnd"/>
          </w:p>
        </w:tc>
      </w:tr>
      <w:tr w:rsidR="2CB06F76" w:rsidRPr="00CC5A11" w14:paraId="1E3DBF0F" w14:textId="77777777" w:rsidTr="2CB06F76">
        <w:trPr>
          <w:trHeight w:val="300"/>
          <w:jc w:val="center"/>
        </w:trPr>
        <w:tc>
          <w:tcPr>
            <w:tcW w:w="3960" w:type="dxa"/>
            <w:tcMar>
              <w:left w:w="105" w:type="dxa"/>
              <w:right w:w="105" w:type="dxa"/>
            </w:tcMar>
          </w:tcPr>
          <w:p w14:paraId="411DD497" w14:textId="06BCBFD6"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Підйом гирі 24 кг двома руками за 2 хв.</w:t>
            </w:r>
          </w:p>
        </w:tc>
        <w:tc>
          <w:tcPr>
            <w:tcW w:w="2685" w:type="dxa"/>
            <w:tcMar>
              <w:left w:w="105" w:type="dxa"/>
              <w:right w:w="105" w:type="dxa"/>
            </w:tcMar>
          </w:tcPr>
          <w:p w14:paraId="0DDCEE25" w14:textId="5960A777"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24р</w:t>
            </w:r>
          </w:p>
        </w:tc>
        <w:tc>
          <w:tcPr>
            <w:tcW w:w="2685" w:type="dxa"/>
            <w:tcMar>
              <w:left w:w="105" w:type="dxa"/>
              <w:right w:w="105" w:type="dxa"/>
            </w:tcMar>
          </w:tcPr>
          <w:p w14:paraId="43FEAB4C" w14:textId="48B21186"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32 р</w:t>
            </w:r>
          </w:p>
        </w:tc>
      </w:tr>
      <w:tr w:rsidR="2CB06F76" w:rsidRPr="00CC5A11" w14:paraId="4F5F3EB7" w14:textId="77777777" w:rsidTr="2CB06F76">
        <w:trPr>
          <w:trHeight w:val="300"/>
          <w:jc w:val="center"/>
        </w:trPr>
        <w:tc>
          <w:tcPr>
            <w:tcW w:w="9330" w:type="dxa"/>
            <w:gridSpan w:val="3"/>
            <w:tcMar>
              <w:left w:w="105" w:type="dxa"/>
              <w:right w:w="105" w:type="dxa"/>
            </w:tcMar>
          </w:tcPr>
          <w:p w14:paraId="5C567228" w14:textId="32533743"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діяльності артилериста</w:t>
            </w:r>
          </w:p>
        </w:tc>
      </w:tr>
      <w:tr w:rsidR="00C76EF8" w:rsidRPr="00CC5A11" w14:paraId="38E42139" w14:textId="77777777" w:rsidTr="2CB06F76">
        <w:trPr>
          <w:trHeight w:val="300"/>
          <w:jc w:val="center"/>
        </w:trPr>
        <w:tc>
          <w:tcPr>
            <w:tcW w:w="3960" w:type="dxa"/>
            <w:tcMar>
              <w:left w:w="105" w:type="dxa"/>
              <w:right w:w="105" w:type="dxa"/>
            </w:tcMar>
          </w:tcPr>
          <w:p w14:paraId="3F749059" w14:textId="57E472CA"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sz w:val="22"/>
                <w:szCs w:val="22"/>
              </w:rPr>
              <w:t>Пересування бігом від укриття до гармати 124 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3991899A" w14:textId="75D19FA9"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12сек</w:t>
            </w:r>
          </w:p>
        </w:tc>
        <w:tc>
          <w:tcPr>
            <w:tcW w:w="2685" w:type="dxa"/>
            <w:tcMar>
              <w:left w:w="105" w:type="dxa"/>
              <w:right w:w="105" w:type="dxa"/>
            </w:tcMar>
          </w:tcPr>
          <w:p w14:paraId="3A4DAFB0" w14:textId="3B01BD79"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12сек</w:t>
            </w:r>
          </w:p>
        </w:tc>
      </w:tr>
      <w:tr w:rsidR="00C76EF8" w:rsidRPr="00CC5A11" w14:paraId="2C4B1471" w14:textId="77777777" w:rsidTr="2CB06F76">
        <w:trPr>
          <w:trHeight w:val="300"/>
          <w:jc w:val="center"/>
        </w:trPr>
        <w:tc>
          <w:tcPr>
            <w:tcW w:w="3960" w:type="dxa"/>
            <w:tcMar>
              <w:left w:w="105" w:type="dxa"/>
              <w:right w:w="105" w:type="dxa"/>
            </w:tcMar>
          </w:tcPr>
          <w:p w14:paraId="78330BE6" w14:textId="0A4A6FBE"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Завантаження снарядів у гармату 10 </w:t>
            </w:r>
            <w:proofErr w:type="spellStart"/>
            <w:r w:rsidRPr="00CC5A11">
              <w:rPr>
                <w:rFonts w:eastAsia="Times New Roman" w:cs="Times New Roman"/>
                <w:color w:val="000000" w:themeColor="text1"/>
                <w:sz w:val="22"/>
                <w:szCs w:val="22"/>
              </w:rPr>
              <w:t>сн</w:t>
            </w:r>
            <w:proofErr w:type="spellEnd"/>
            <w:r w:rsidRPr="00CC5A11">
              <w:rPr>
                <w:rFonts w:eastAsia="Times New Roman" w:cs="Times New Roman"/>
                <w:color w:val="000000" w:themeColor="text1"/>
                <w:sz w:val="22"/>
                <w:szCs w:val="22"/>
              </w:rPr>
              <w:t>. по 54 кг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1D3F5F0B" w14:textId="2C1908B1"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5хв 11сек</w:t>
            </w:r>
          </w:p>
        </w:tc>
        <w:tc>
          <w:tcPr>
            <w:tcW w:w="2685" w:type="dxa"/>
            <w:tcMar>
              <w:left w:w="105" w:type="dxa"/>
              <w:right w:w="105" w:type="dxa"/>
            </w:tcMar>
          </w:tcPr>
          <w:p w14:paraId="111CB297" w14:textId="2BBFC905"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 31сек</w:t>
            </w:r>
          </w:p>
        </w:tc>
      </w:tr>
      <w:tr w:rsidR="00C76EF8" w:rsidRPr="00CC5A11" w14:paraId="67525808" w14:textId="77777777" w:rsidTr="2CB06F76">
        <w:trPr>
          <w:trHeight w:val="300"/>
          <w:jc w:val="center"/>
        </w:trPr>
        <w:tc>
          <w:tcPr>
            <w:tcW w:w="3960" w:type="dxa"/>
            <w:tcMar>
              <w:left w:w="105" w:type="dxa"/>
              <w:right w:w="105" w:type="dxa"/>
            </w:tcMar>
          </w:tcPr>
          <w:p w14:paraId="72D4BC34" w14:textId="31A8AB8B"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Наведення гармати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70BBF467" w14:textId="1773B3C6"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2хв</w:t>
            </w:r>
          </w:p>
        </w:tc>
        <w:tc>
          <w:tcPr>
            <w:tcW w:w="2685" w:type="dxa"/>
            <w:tcMar>
              <w:left w:w="105" w:type="dxa"/>
              <w:right w:w="105" w:type="dxa"/>
            </w:tcMar>
          </w:tcPr>
          <w:p w14:paraId="2848CA1D" w14:textId="095C32EA"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2хв</w:t>
            </w:r>
          </w:p>
        </w:tc>
      </w:tr>
      <w:tr w:rsidR="00C76EF8" w:rsidRPr="00CC5A11" w14:paraId="5A30A174" w14:textId="77777777" w:rsidTr="2CB06F76">
        <w:trPr>
          <w:trHeight w:val="300"/>
          <w:jc w:val="center"/>
        </w:trPr>
        <w:tc>
          <w:tcPr>
            <w:tcW w:w="3960" w:type="dxa"/>
            <w:tcMar>
              <w:left w:w="105" w:type="dxa"/>
              <w:right w:w="105" w:type="dxa"/>
            </w:tcMar>
          </w:tcPr>
          <w:p w14:paraId="34FB21F0" w14:textId="6D1130A9"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Виїзд гармати із укриття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34AFFB3A" w14:textId="34FEDB54"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31сек</w:t>
            </w:r>
          </w:p>
        </w:tc>
        <w:tc>
          <w:tcPr>
            <w:tcW w:w="2685" w:type="dxa"/>
            <w:tcMar>
              <w:left w:w="105" w:type="dxa"/>
              <w:right w:w="105" w:type="dxa"/>
            </w:tcMar>
          </w:tcPr>
          <w:p w14:paraId="32AF5AB5" w14:textId="4C1D8315"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31сек</w:t>
            </w:r>
          </w:p>
        </w:tc>
      </w:tr>
      <w:tr w:rsidR="00C76EF8" w:rsidRPr="00CC5A11" w14:paraId="1DE50C19" w14:textId="77777777" w:rsidTr="2CB06F76">
        <w:trPr>
          <w:trHeight w:val="300"/>
          <w:jc w:val="center"/>
        </w:trPr>
        <w:tc>
          <w:tcPr>
            <w:tcW w:w="3960" w:type="dxa"/>
            <w:tcMar>
              <w:left w:w="105" w:type="dxa"/>
              <w:right w:w="105" w:type="dxa"/>
            </w:tcMar>
          </w:tcPr>
          <w:p w14:paraId="1C962635" w14:textId="2B300EAB"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Заряджання гармати снарядом і зарядом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7B12627D" w14:textId="158F470E"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29сек</w:t>
            </w:r>
          </w:p>
        </w:tc>
        <w:tc>
          <w:tcPr>
            <w:tcW w:w="2685" w:type="dxa"/>
            <w:tcMar>
              <w:left w:w="105" w:type="dxa"/>
              <w:right w:w="105" w:type="dxa"/>
            </w:tcMar>
          </w:tcPr>
          <w:p w14:paraId="522D17FD" w14:textId="165BAC92"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29сек</w:t>
            </w:r>
          </w:p>
        </w:tc>
      </w:tr>
      <w:tr w:rsidR="00C76EF8" w:rsidRPr="00CC5A11" w14:paraId="6D0CE089" w14:textId="77777777" w:rsidTr="2CB06F76">
        <w:trPr>
          <w:trHeight w:val="300"/>
          <w:jc w:val="center"/>
        </w:trPr>
        <w:tc>
          <w:tcPr>
            <w:tcW w:w="3960" w:type="dxa"/>
            <w:tcMar>
              <w:left w:w="105" w:type="dxa"/>
              <w:right w:w="105" w:type="dxa"/>
            </w:tcMar>
          </w:tcPr>
          <w:p w14:paraId="18E73F57" w14:textId="6C286A0C"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Постріл(</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0FD625BE" w14:textId="010D98E4"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0.5сек</w:t>
            </w:r>
          </w:p>
        </w:tc>
        <w:tc>
          <w:tcPr>
            <w:tcW w:w="2685" w:type="dxa"/>
            <w:tcMar>
              <w:left w:w="105" w:type="dxa"/>
              <w:right w:w="105" w:type="dxa"/>
            </w:tcMar>
          </w:tcPr>
          <w:p w14:paraId="4EAC48E9" w14:textId="05DAE50B"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0.5сек</w:t>
            </w:r>
          </w:p>
        </w:tc>
      </w:tr>
      <w:tr w:rsidR="00C76EF8" w:rsidRPr="00CC5A11" w14:paraId="6E96A70D" w14:textId="77777777" w:rsidTr="2CB06F76">
        <w:trPr>
          <w:trHeight w:val="300"/>
          <w:jc w:val="center"/>
        </w:trPr>
        <w:tc>
          <w:tcPr>
            <w:tcW w:w="3960" w:type="dxa"/>
            <w:tcMar>
              <w:left w:w="105" w:type="dxa"/>
              <w:right w:w="105" w:type="dxa"/>
            </w:tcMar>
          </w:tcPr>
          <w:p w14:paraId="6B501873" w14:textId="1C2D040E"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Повернення у вихідне </w:t>
            </w:r>
            <w:proofErr w:type="spellStart"/>
            <w:r w:rsidRPr="00CC5A11">
              <w:rPr>
                <w:rFonts w:eastAsia="Times New Roman" w:cs="Times New Roman"/>
                <w:color w:val="000000" w:themeColor="text1"/>
                <w:sz w:val="22"/>
                <w:szCs w:val="22"/>
              </w:rPr>
              <w:t>полодження</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65B7067E" w14:textId="3BF64E99"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 21сек</w:t>
            </w:r>
          </w:p>
        </w:tc>
        <w:tc>
          <w:tcPr>
            <w:tcW w:w="2685" w:type="dxa"/>
            <w:tcMar>
              <w:left w:w="105" w:type="dxa"/>
              <w:right w:w="105" w:type="dxa"/>
            </w:tcMar>
          </w:tcPr>
          <w:p w14:paraId="25E2CB1F" w14:textId="77C661E6"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 21сек</w:t>
            </w:r>
          </w:p>
        </w:tc>
      </w:tr>
    </w:tbl>
    <w:p w14:paraId="0B58A642" w14:textId="6DB97256" w:rsidR="2CB06F76" w:rsidRPr="00CC5A11" w:rsidRDefault="2CB06F76">
      <w:r w:rsidRPr="00CC5A11">
        <w:br w:type="page"/>
      </w:r>
    </w:p>
    <w:p w14:paraId="7128721C" w14:textId="0DD216B6" w:rsidR="2CB06F76" w:rsidRPr="00CC5A11" w:rsidRDefault="2CB06F76" w:rsidP="2CB06F76">
      <w:pPr>
        <w:widowControl w:val="0"/>
        <w:spacing w:line="360" w:lineRule="auto"/>
      </w:pPr>
    </w:p>
    <w:p w14:paraId="5A5357DB" w14:textId="44FA7874" w:rsidR="2CB06F76" w:rsidRPr="00CC5A11" w:rsidRDefault="2CB06F76" w:rsidP="2CB06F76">
      <w:pPr>
        <w:widowControl w:val="0"/>
        <w:spacing w:line="360" w:lineRule="auto"/>
        <w:jc w:val="right"/>
      </w:pPr>
      <w:r w:rsidRPr="00CC5A11">
        <w:t>Додаток Д</w:t>
      </w:r>
    </w:p>
    <w:p w14:paraId="5129E638" w14:textId="1D4A2240" w:rsidR="2CB06F76" w:rsidRPr="00CC5A11" w:rsidRDefault="2CB06F76" w:rsidP="2CB06F76">
      <w:pPr>
        <w:widowControl w:val="0"/>
        <w:spacing w:line="360" w:lineRule="auto"/>
        <w:ind w:firstLine="0"/>
        <w:jc w:val="center"/>
      </w:pPr>
      <w:r w:rsidRPr="00CC5A11">
        <w:t>Індивідуальна картка дослідження №6</w:t>
      </w:r>
    </w:p>
    <w:p w14:paraId="27D8E48C" w14:textId="180087D1" w:rsidR="2CB06F76" w:rsidRPr="00CC5A11" w:rsidRDefault="2CB06F76" w:rsidP="2CB06F76">
      <w:pPr>
        <w:spacing w:after="160"/>
        <w:jc w:val="left"/>
        <w:rPr>
          <w:rFonts w:eastAsia="Times New Roman" w:cs="Times New Roman"/>
          <w:color w:val="000000" w:themeColor="text1"/>
        </w:rPr>
      </w:pPr>
      <w:r w:rsidRPr="00CC5A11">
        <w:rPr>
          <w:rFonts w:eastAsia="Times New Roman" w:cs="Times New Roman"/>
          <w:color w:val="000000" w:themeColor="text1"/>
        </w:rPr>
        <w:t>Військове звання:</w:t>
      </w:r>
    </w:p>
    <w:p w14:paraId="0C526660" w14:textId="7A1EE761"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Прізвище ,ім’я, по-батькові:</w:t>
      </w:r>
    </w:p>
    <w:p w14:paraId="7848CAFB" w14:textId="2A5FFB05"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Підрозділ:</w:t>
      </w:r>
    </w:p>
    <w:tbl>
      <w:tblPr>
        <w:tblStyle w:val="af6"/>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960"/>
        <w:gridCol w:w="2685"/>
        <w:gridCol w:w="2670"/>
      </w:tblGrid>
      <w:tr w:rsidR="2CB06F76" w:rsidRPr="00CC5A11" w14:paraId="712479CE" w14:textId="77777777" w:rsidTr="2CB06F76">
        <w:trPr>
          <w:trHeight w:val="300"/>
          <w:jc w:val="center"/>
        </w:trPr>
        <w:tc>
          <w:tcPr>
            <w:tcW w:w="3960" w:type="dxa"/>
            <w:tcMar>
              <w:left w:w="105" w:type="dxa"/>
              <w:right w:w="105" w:type="dxa"/>
            </w:tcMar>
          </w:tcPr>
          <w:p w14:paraId="6DE840B9" w14:textId="53FE3AA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Назви досліджень</w:t>
            </w:r>
          </w:p>
        </w:tc>
        <w:tc>
          <w:tcPr>
            <w:tcW w:w="2685" w:type="dxa"/>
            <w:tcMar>
              <w:left w:w="105" w:type="dxa"/>
              <w:right w:w="105" w:type="dxa"/>
            </w:tcMar>
          </w:tcPr>
          <w:p w14:paraId="46C00DAF" w14:textId="16399A2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вихідного контролю</w:t>
            </w:r>
          </w:p>
        </w:tc>
        <w:tc>
          <w:tcPr>
            <w:tcW w:w="2670" w:type="dxa"/>
            <w:tcMar>
              <w:left w:w="105" w:type="dxa"/>
              <w:right w:w="105" w:type="dxa"/>
            </w:tcMar>
          </w:tcPr>
          <w:p w14:paraId="5E79A4E5" w14:textId="00705A9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підсумкового контролю</w:t>
            </w:r>
          </w:p>
        </w:tc>
      </w:tr>
      <w:tr w:rsidR="2CB06F76" w:rsidRPr="00CC5A11" w14:paraId="069AE510" w14:textId="77777777" w:rsidTr="2CB06F76">
        <w:trPr>
          <w:trHeight w:val="300"/>
          <w:jc w:val="center"/>
        </w:trPr>
        <w:tc>
          <w:tcPr>
            <w:tcW w:w="9315" w:type="dxa"/>
            <w:gridSpan w:val="3"/>
            <w:tcMar>
              <w:left w:w="105" w:type="dxa"/>
              <w:right w:w="105" w:type="dxa"/>
            </w:tcMar>
          </w:tcPr>
          <w:p w14:paraId="40D221BC" w14:textId="013B07D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фізичного стану</w:t>
            </w:r>
          </w:p>
        </w:tc>
      </w:tr>
      <w:tr w:rsidR="2CB06F76" w:rsidRPr="00CC5A11" w14:paraId="01DE8B3B" w14:textId="77777777" w:rsidTr="2CB06F76">
        <w:trPr>
          <w:trHeight w:val="300"/>
          <w:jc w:val="center"/>
        </w:trPr>
        <w:tc>
          <w:tcPr>
            <w:tcW w:w="3960" w:type="dxa"/>
            <w:tcMar>
              <w:left w:w="105" w:type="dxa"/>
              <w:right w:w="105" w:type="dxa"/>
            </w:tcMar>
          </w:tcPr>
          <w:p w14:paraId="43A3C17B" w14:textId="2EE9BEB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Вік, років</w:t>
            </w:r>
          </w:p>
        </w:tc>
        <w:tc>
          <w:tcPr>
            <w:tcW w:w="2685" w:type="dxa"/>
            <w:tcMar>
              <w:left w:w="105" w:type="dxa"/>
              <w:right w:w="105" w:type="dxa"/>
            </w:tcMar>
          </w:tcPr>
          <w:p w14:paraId="022BFA86" w14:textId="6A735A3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28</w:t>
            </w:r>
          </w:p>
        </w:tc>
        <w:tc>
          <w:tcPr>
            <w:tcW w:w="2670" w:type="dxa"/>
            <w:tcMar>
              <w:left w:w="105" w:type="dxa"/>
              <w:right w:w="105" w:type="dxa"/>
            </w:tcMar>
          </w:tcPr>
          <w:p w14:paraId="2A44BFF6" w14:textId="28FBB00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28</w:t>
            </w:r>
          </w:p>
        </w:tc>
      </w:tr>
      <w:tr w:rsidR="2CB06F76" w:rsidRPr="00CC5A11" w14:paraId="737E6050" w14:textId="77777777" w:rsidTr="2CB06F76">
        <w:trPr>
          <w:trHeight w:val="300"/>
          <w:jc w:val="center"/>
        </w:trPr>
        <w:tc>
          <w:tcPr>
            <w:tcW w:w="3960" w:type="dxa"/>
            <w:tcMar>
              <w:left w:w="105" w:type="dxa"/>
              <w:right w:w="105" w:type="dxa"/>
            </w:tcMar>
          </w:tcPr>
          <w:p w14:paraId="0771158C" w14:textId="0A4946F2"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Стать</w:t>
            </w:r>
          </w:p>
        </w:tc>
        <w:tc>
          <w:tcPr>
            <w:tcW w:w="2685" w:type="dxa"/>
            <w:tcMar>
              <w:left w:w="105" w:type="dxa"/>
              <w:right w:w="105" w:type="dxa"/>
            </w:tcMar>
          </w:tcPr>
          <w:p w14:paraId="3B840942" w14:textId="5F38F0EC"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c>
          <w:tcPr>
            <w:tcW w:w="2670" w:type="dxa"/>
            <w:tcMar>
              <w:left w:w="105" w:type="dxa"/>
              <w:right w:w="105" w:type="dxa"/>
            </w:tcMar>
          </w:tcPr>
          <w:p w14:paraId="7A270D98" w14:textId="16889BE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r>
      <w:tr w:rsidR="2CB06F76" w:rsidRPr="00CC5A11" w14:paraId="2E21CE6C" w14:textId="77777777" w:rsidTr="2CB06F76">
        <w:trPr>
          <w:trHeight w:val="300"/>
          <w:jc w:val="center"/>
        </w:trPr>
        <w:tc>
          <w:tcPr>
            <w:tcW w:w="3960" w:type="dxa"/>
            <w:tcMar>
              <w:left w:w="105" w:type="dxa"/>
              <w:right w:w="105" w:type="dxa"/>
            </w:tcMar>
          </w:tcPr>
          <w:p w14:paraId="45EDAB50" w14:textId="201A6BE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Маса тіла, кг.</w:t>
            </w:r>
          </w:p>
        </w:tc>
        <w:tc>
          <w:tcPr>
            <w:tcW w:w="2685" w:type="dxa"/>
            <w:tcMar>
              <w:left w:w="105" w:type="dxa"/>
              <w:right w:w="105" w:type="dxa"/>
            </w:tcMar>
          </w:tcPr>
          <w:p w14:paraId="5EB79C58" w14:textId="7773DF7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73</w:t>
            </w:r>
          </w:p>
        </w:tc>
        <w:tc>
          <w:tcPr>
            <w:tcW w:w="2670" w:type="dxa"/>
            <w:tcMar>
              <w:left w:w="105" w:type="dxa"/>
              <w:right w:w="105" w:type="dxa"/>
            </w:tcMar>
          </w:tcPr>
          <w:p w14:paraId="7F834F84" w14:textId="40C0190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73</w:t>
            </w:r>
          </w:p>
        </w:tc>
      </w:tr>
      <w:tr w:rsidR="2CB06F76" w:rsidRPr="00CC5A11" w14:paraId="053A7FF6" w14:textId="77777777" w:rsidTr="2CB06F76">
        <w:trPr>
          <w:trHeight w:val="300"/>
          <w:jc w:val="center"/>
        </w:trPr>
        <w:tc>
          <w:tcPr>
            <w:tcW w:w="3960" w:type="dxa"/>
            <w:tcMar>
              <w:left w:w="105" w:type="dxa"/>
              <w:right w:w="105" w:type="dxa"/>
            </w:tcMar>
          </w:tcPr>
          <w:p w14:paraId="4B22BCF6" w14:textId="45B29354"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Довжина тіла , см.</w:t>
            </w:r>
          </w:p>
        </w:tc>
        <w:tc>
          <w:tcPr>
            <w:tcW w:w="2685" w:type="dxa"/>
            <w:tcMar>
              <w:left w:w="105" w:type="dxa"/>
              <w:right w:w="105" w:type="dxa"/>
            </w:tcMar>
          </w:tcPr>
          <w:p w14:paraId="31F961DA" w14:textId="066C3AA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177</w:t>
            </w:r>
          </w:p>
        </w:tc>
        <w:tc>
          <w:tcPr>
            <w:tcW w:w="2670" w:type="dxa"/>
            <w:tcMar>
              <w:left w:w="105" w:type="dxa"/>
              <w:right w:w="105" w:type="dxa"/>
            </w:tcMar>
          </w:tcPr>
          <w:p w14:paraId="048438FE" w14:textId="66D9F25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177</w:t>
            </w:r>
          </w:p>
        </w:tc>
      </w:tr>
      <w:tr w:rsidR="2CB06F76" w:rsidRPr="00CC5A11" w14:paraId="5950EE9A" w14:textId="77777777" w:rsidTr="2CB06F76">
        <w:trPr>
          <w:trHeight w:val="300"/>
          <w:jc w:val="center"/>
        </w:trPr>
        <w:tc>
          <w:tcPr>
            <w:tcW w:w="3960" w:type="dxa"/>
            <w:tcMar>
              <w:left w:w="105" w:type="dxa"/>
              <w:right w:w="105" w:type="dxa"/>
            </w:tcMar>
          </w:tcPr>
          <w:p w14:paraId="05D7743C" w14:textId="2628FC75"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спокої,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6298A271" w14:textId="732D795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58</w:t>
            </w:r>
          </w:p>
        </w:tc>
        <w:tc>
          <w:tcPr>
            <w:tcW w:w="2670" w:type="dxa"/>
            <w:tcMar>
              <w:left w:w="105" w:type="dxa"/>
              <w:right w:w="105" w:type="dxa"/>
            </w:tcMar>
          </w:tcPr>
          <w:p w14:paraId="1428FC65" w14:textId="6CB4437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58</w:t>
            </w:r>
          </w:p>
        </w:tc>
      </w:tr>
      <w:tr w:rsidR="2CB06F76" w:rsidRPr="00CC5A11" w14:paraId="32B35A49" w14:textId="77777777" w:rsidTr="2CB06F76">
        <w:trPr>
          <w:trHeight w:val="300"/>
          <w:jc w:val="center"/>
        </w:trPr>
        <w:tc>
          <w:tcPr>
            <w:tcW w:w="3960" w:type="dxa"/>
            <w:tcMar>
              <w:left w:w="105" w:type="dxa"/>
              <w:right w:w="105" w:type="dxa"/>
            </w:tcMar>
          </w:tcPr>
          <w:p w14:paraId="23E36A01" w14:textId="130D0C9B"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сист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728E0356" w14:textId="600E4C9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157</w:t>
            </w:r>
          </w:p>
        </w:tc>
        <w:tc>
          <w:tcPr>
            <w:tcW w:w="2670" w:type="dxa"/>
            <w:tcMar>
              <w:left w:w="105" w:type="dxa"/>
              <w:right w:w="105" w:type="dxa"/>
            </w:tcMar>
          </w:tcPr>
          <w:p w14:paraId="789D67FF" w14:textId="0BC67E1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157</w:t>
            </w:r>
          </w:p>
        </w:tc>
      </w:tr>
      <w:tr w:rsidR="2CB06F76" w:rsidRPr="00CC5A11" w14:paraId="60A8DACD" w14:textId="77777777" w:rsidTr="2CB06F76">
        <w:trPr>
          <w:trHeight w:val="300"/>
          <w:jc w:val="center"/>
        </w:trPr>
        <w:tc>
          <w:tcPr>
            <w:tcW w:w="3960" w:type="dxa"/>
            <w:tcBorders>
              <w:bottom w:val="single" w:sz="6" w:space="0" w:color="auto"/>
            </w:tcBorders>
            <w:tcMar>
              <w:left w:w="105" w:type="dxa"/>
              <w:right w:w="105" w:type="dxa"/>
            </w:tcMar>
          </w:tcPr>
          <w:p w14:paraId="5BF19D13" w14:textId="5C102E17"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діаст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Borders>
              <w:bottom w:val="single" w:sz="6" w:space="0" w:color="auto"/>
            </w:tcBorders>
            <w:tcMar>
              <w:left w:w="105" w:type="dxa"/>
              <w:right w:w="105" w:type="dxa"/>
            </w:tcMar>
          </w:tcPr>
          <w:p w14:paraId="147EA253" w14:textId="6AD1D67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73</w:t>
            </w:r>
          </w:p>
        </w:tc>
        <w:tc>
          <w:tcPr>
            <w:tcW w:w="2670" w:type="dxa"/>
            <w:tcBorders>
              <w:bottom w:val="single" w:sz="6" w:space="0" w:color="auto"/>
            </w:tcBorders>
            <w:tcMar>
              <w:left w:w="105" w:type="dxa"/>
              <w:right w:w="105" w:type="dxa"/>
            </w:tcMar>
          </w:tcPr>
          <w:p w14:paraId="208F08A6" w14:textId="4FCEBAD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73</w:t>
            </w:r>
          </w:p>
        </w:tc>
      </w:tr>
      <w:tr w:rsidR="2CB06F76" w:rsidRPr="00CC5A11" w14:paraId="7FB5910A" w14:textId="77777777" w:rsidTr="2CB06F76">
        <w:trPr>
          <w:trHeight w:val="300"/>
          <w:jc w:val="center"/>
        </w:trPr>
        <w:tc>
          <w:tcPr>
            <w:tcW w:w="3960" w:type="dxa"/>
            <w:tcBorders>
              <w:bottom w:val="single" w:sz="12" w:space="0" w:color="auto"/>
            </w:tcBorders>
            <w:tcMar>
              <w:left w:w="105" w:type="dxa"/>
              <w:right w:w="105" w:type="dxa"/>
            </w:tcMar>
          </w:tcPr>
          <w:p w14:paraId="222362C3" w14:textId="7563006D"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Ортостатична проба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Borders>
              <w:bottom w:val="single" w:sz="12" w:space="0" w:color="auto"/>
            </w:tcBorders>
            <w:tcMar>
              <w:left w:w="105" w:type="dxa"/>
              <w:right w:w="105" w:type="dxa"/>
            </w:tcMar>
          </w:tcPr>
          <w:p w14:paraId="2EBFF345" w14:textId="4152253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34</w:t>
            </w:r>
          </w:p>
        </w:tc>
        <w:tc>
          <w:tcPr>
            <w:tcW w:w="2670" w:type="dxa"/>
            <w:tcBorders>
              <w:bottom w:val="single" w:sz="12" w:space="0" w:color="auto"/>
            </w:tcBorders>
            <w:tcMar>
              <w:left w:w="105" w:type="dxa"/>
              <w:right w:w="105" w:type="dxa"/>
            </w:tcMar>
          </w:tcPr>
          <w:p w14:paraId="16F4E7F7" w14:textId="5130728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34</w:t>
            </w:r>
          </w:p>
        </w:tc>
      </w:tr>
      <w:tr w:rsidR="2CB06F76" w:rsidRPr="00CC5A11" w14:paraId="72442D98" w14:textId="77777777" w:rsidTr="2CB06F76">
        <w:trPr>
          <w:trHeight w:val="300"/>
          <w:jc w:val="center"/>
        </w:trPr>
        <w:tc>
          <w:tcPr>
            <w:tcW w:w="3960" w:type="dxa"/>
            <w:tcBorders>
              <w:top w:val="single" w:sz="12" w:space="0" w:color="auto"/>
            </w:tcBorders>
            <w:tcMar>
              <w:left w:w="105" w:type="dxa"/>
              <w:right w:w="105" w:type="dxa"/>
            </w:tcMar>
          </w:tcPr>
          <w:p w14:paraId="240D518E" w14:textId="32B4906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горизонтальному пол. </w:t>
            </w:r>
            <w:proofErr w:type="spellStart"/>
            <w:r w:rsidRPr="00CC5A11">
              <w:rPr>
                <w:rFonts w:eastAsia="Times New Roman" w:cs="Times New Roman"/>
                <w:sz w:val="22"/>
                <w:szCs w:val="22"/>
              </w:rPr>
              <w:t>мм.рт.ст</w:t>
            </w:r>
            <w:proofErr w:type="spellEnd"/>
            <w:r w:rsidRPr="00CC5A11">
              <w:rPr>
                <w:rFonts w:eastAsia="Times New Roman" w:cs="Times New Roman"/>
                <w:sz w:val="22"/>
                <w:szCs w:val="22"/>
              </w:rPr>
              <w:t xml:space="preserve"> </w:t>
            </w:r>
          </w:p>
        </w:tc>
        <w:tc>
          <w:tcPr>
            <w:tcW w:w="2685" w:type="dxa"/>
            <w:tcBorders>
              <w:top w:val="single" w:sz="12" w:space="0" w:color="auto"/>
            </w:tcBorders>
            <w:tcMar>
              <w:left w:w="105" w:type="dxa"/>
              <w:right w:w="105" w:type="dxa"/>
            </w:tcMar>
          </w:tcPr>
          <w:p w14:paraId="7DBF71AF" w14:textId="183A122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126/63</w:t>
            </w:r>
          </w:p>
        </w:tc>
        <w:tc>
          <w:tcPr>
            <w:tcW w:w="2670" w:type="dxa"/>
            <w:tcBorders>
              <w:top w:val="single" w:sz="12" w:space="0" w:color="auto"/>
            </w:tcBorders>
            <w:tcMar>
              <w:left w:w="105" w:type="dxa"/>
              <w:right w:w="105" w:type="dxa"/>
            </w:tcMar>
          </w:tcPr>
          <w:p w14:paraId="65F51F83" w14:textId="6C4ACE6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126/63</w:t>
            </w:r>
          </w:p>
        </w:tc>
      </w:tr>
      <w:tr w:rsidR="2CB06F76" w:rsidRPr="00CC5A11" w14:paraId="30B55BFA" w14:textId="77777777" w:rsidTr="2CB06F76">
        <w:trPr>
          <w:trHeight w:val="300"/>
          <w:jc w:val="center"/>
        </w:trPr>
        <w:tc>
          <w:tcPr>
            <w:tcW w:w="3960" w:type="dxa"/>
            <w:tcMar>
              <w:left w:w="105" w:type="dxa"/>
              <w:right w:w="105" w:type="dxa"/>
            </w:tcMar>
          </w:tcPr>
          <w:p w14:paraId="180B3E96" w14:textId="6D56B83F"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вертикальному пол.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2B8DBB0C" w14:textId="31FE9BBB"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99/44</w:t>
            </w:r>
          </w:p>
        </w:tc>
        <w:tc>
          <w:tcPr>
            <w:tcW w:w="2670" w:type="dxa"/>
            <w:tcMar>
              <w:left w:w="105" w:type="dxa"/>
              <w:right w:w="105" w:type="dxa"/>
            </w:tcMar>
          </w:tcPr>
          <w:p w14:paraId="592351F1" w14:textId="181C637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99/44</w:t>
            </w:r>
          </w:p>
        </w:tc>
      </w:tr>
      <w:tr w:rsidR="2CB06F76" w:rsidRPr="00CC5A11" w14:paraId="7D1176EB" w14:textId="77777777" w:rsidTr="2CB06F76">
        <w:trPr>
          <w:trHeight w:val="300"/>
          <w:jc w:val="center"/>
        </w:trPr>
        <w:tc>
          <w:tcPr>
            <w:tcW w:w="3960" w:type="dxa"/>
            <w:tcMar>
              <w:left w:w="105" w:type="dxa"/>
              <w:right w:w="105" w:type="dxa"/>
            </w:tcMar>
          </w:tcPr>
          <w:p w14:paraId="6F58B08C" w14:textId="1F5A53BD"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горизонтальному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143C3E86" w14:textId="067D3C97"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54</w:t>
            </w:r>
          </w:p>
        </w:tc>
        <w:tc>
          <w:tcPr>
            <w:tcW w:w="2670" w:type="dxa"/>
            <w:tcMar>
              <w:left w:w="105" w:type="dxa"/>
              <w:right w:w="105" w:type="dxa"/>
            </w:tcMar>
          </w:tcPr>
          <w:p w14:paraId="6828EA98" w14:textId="42DB5CD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54</w:t>
            </w:r>
          </w:p>
        </w:tc>
      </w:tr>
      <w:tr w:rsidR="2CB06F76" w:rsidRPr="00CC5A11" w14:paraId="6C4FC70A" w14:textId="77777777" w:rsidTr="2CB06F76">
        <w:trPr>
          <w:trHeight w:val="300"/>
          <w:jc w:val="center"/>
        </w:trPr>
        <w:tc>
          <w:tcPr>
            <w:tcW w:w="3960" w:type="dxa"/>
            <w:tcMar>
              <w:left w:w="105" w:type="dxa"/>
              <w:right w:w="105" w:type="dxa"/>
            </w:tcMar>
          </w:tcPr>
          <w:p w14:paraId="136C447B" w14:textId="7247AEB4"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вертикальному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0AD7B748" w14:textId="3751121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88</w:t>
            </w:r>
          </w:p>
        </w:tc>
        <w:tc>
          <w:tcPr>
            <w:tcW w:w="2670" w:type="dxa"/>
            <w:tcMar>
              <w:left w:w="105" w:type="dxa"/>
              <w:right w:w="105" w:type="dxa"/>
            </w:tcMar>
          </w:tcPr>
          <w:p w14:paraId="79FF8258" w14:textId="12E5F09C"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88</w:t>
            </w:r>
          </w:p>
        </w:tc>
      </w:tr>
      <w:tr w:rsidR="2CB06F76" w:rsidRPr="00CC5A11" w14:paraId="773C3B3B" w14:textId="77777777" w:rsidTr="2CB06F76">
        <w:trPr>
          <w:trHeight w:val="300"/>
          <w:jc w:val="center"/>
        </w:trPr>
        <w:tc>
          <w:tcPr>
            <w:tcW w:w="9315" w:type="dxa"/>
            <w:gridSpan w:val="3"/>
            <w:tcMar>
              <w:left w:w="105" w:type="dxa"/>
              <w:right w:w="105" w:type="dxa"/>
            </w:tcMar>
          </w:tcPr>
          <w:p w14:paraId="0821FF49" w14:textId="7EA5A5B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розвитку силової витривалості</w:t>
            </w:r>
          </w:p>
        </w:tc>
      </w:tr>
      <w:tr w:rsidR="2CB06F76" w:rsidRPr="00CC5A11" w14:paraId="292267AC" w14:textId="77777777" w:rsidTr="2CB06F76">
        <w:trPr>
          <w:trHeight w:val="300"/>
          <w:jc w:val="center"/>
        </w:trPr>
        <w:tc>
          <w:tcPr>
            <w:tcW w:w="3960" w:type="dxa"/>
            <w:tcMar>
              <w:left w:w="105" w:type="dxa"/>
              <w:right w:w="105" w:type="dxa"/>
            </w:tcMar>
          </w:tcPr>
          <w:p w14:paraId="5091C371" w14:textId="0C8F31C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Тест Купера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ECD0156" w14:textId="0F021A5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5хв 48сек</w:t>
            </w:r>
          </w:p>
        </w:tc>
        <w:tc>
          <w:tcPr>
            <w:tcW w:w="2670" w:type="dxa"/>
            <w:tcMar>
              <w:left w:w="105" w:type="dxa"/>
              <w:right w:w="105" w:type="dxa"/>
            </w:tcMar>
          </w:tcPr>
          <w:p w14:paraId="5F258452" w14:textId="05D0A9A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5 хв 11 </w:t>
            </w:r>
            <w:proofErr w:type="spellStart"/>
            <w:r w:rsidRPr="00CC5A11">
              <w:rPr>
                <w:rFonts w:eastAsia="Times New Roman" w:cs="Times New Roman"/>
                <w:sz w:val="22"/>
                <w:szCs w:val="22"/>
              </w:rPr>
              <w:t>сек</w:t>
            </w:r>
            <w:proofErr w:type="spellEnd"/>
          </w:p>
        </w:tc>
      </w:tr>
      <w:tr w:rsidR="2CB06F76" w:rsidRPr="00CC5A11" w14:paraId="7FB9DF24" w14:textId="77777777" w:rsidTr="2CB06F76">
        <w:trPr>
          <w:trHeight w:val="300"/>
          <w:jc w:val="center"/>
        </w:trPr>
        <w:tc>
          <w:tcPr>
            <w:tcW w:w="3960" w:type="dxa"/>
            <w:tcMar>
              <w:left w:w="105" w:type="dxa"/>
              <w:right w:w="105" w:type="dxa"/>
            </w:tcMar>
          </w:tcPr>
          <w:p w14:paraId="049584DD" w14:textId="51E4D227"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лежачи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13530309" w14:textId="42DDC19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41сек</w:t>
            </w:r>
          </w:p>
        </w:tc>
        <w:tc>
          <w:tcPr>
            <w:tcW w:w="2670" w:type="dxa"/>
            <w:tcMar>
              <w:left w:w="105" w:type="dxa"/>
              <w:right w:w="105" w:type="dxa"/>
            </w:tcMar>
          </w:tcPr>
          <w:p w14:paraId="242EE18F" w14:textId="044AA2A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1 хв 23 </w:t>
            </w:r>
            <w:proofErr w:type="spellStart"/>
            <w:r w:rsidRPr="00CC5A11">
              <w:rPr>
                <w:rFonts w:eastAsia="Times New Roman" w:cs="Times New Roman"/>
                <w:sz w:val="22"/>
                <w:szCs w:val="22"/>
              </w:rPr>
              <w:t>сек</w:t>
            </w:r>
            <w:proofErr w:type="spellEnd"/>
          </w:p>
        </w:tc>
      </w:tr>
      <w:tr w:rsidR="2CB06F76" w:rsidRPr="00CC5A11" w14:paraId="713EC2F3" w14:textId="77777777" w:rsidTr="2CB06F76">
        <w:trPr>
          <w:trHeight w:val="300"/>
          <w:jc w:val="center"/>
        </w:trPr>
        <w:tc>
          <w:tcPr>
            <w:tcW w:w="3960" w:type="dxa"/>
            <w:tcMar>
              <w:left w:w="105" w:type="dxa"/>
              <w:right w:w="105" w:type="dxa"/>
            </w:tcMar>
          </w:tcPr>
          <w:p w14:paraId="21A73754" w14:textId="18C03775"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присісти 90</w:t>
            </w:r>
            <w:r w:rsidRPr="00CC5A11">
              <w:rPr>
                <w:rFonts w:eastAsia="Times New Roman" w:cs="Times New Roman"/>
                <w:sz w:val="22"/>
                <w:szCs w:val="22"/>
                <w:vertAlign w:val="superscript"/>
              </w:rPr>
              <w:t xml:space="preserve">0 </w:t>
            </w:r>
            <w:r w:rsidRPr="00CC5A11">
              <w:rPr>
                <w:rFonts w:eastAsia="Times New Roman" w:cs="Times New Roman"/>
                <w:sz w:val="22"/>
                <w:szCs w:val="22"/>
              </w:rPr>
              <w:t>(</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EC250FE" w14:textId="4A99159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1хв</w:t>
            </w:r>
          </w:p>
        </w:tc>
        <w:tc>
          <w:tcPr>
            <w:tcW w:w="2670" w:type="dxa"/>
            <w:tcMar>
              <w:left w:w="105" w:type="dxa"/>
              <w:right w:w="105" w:type="dxa"/>
            </w:tcMar>
          </w:tcPr>
          <w:p w14:paraId="320DBB6F" w14:textId="6ED2449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1 хв 44 </w:t>
            </w:r>
            <w:proofErr w:type="spellStart"/>
            <w:r w:rsidRPr="00CC5A11">
              <w:rPr>
                <w:rFonts w:eastAsia="Times New Roman" w:cs="Times New Roman"/>
                <w:sz w:val="22"/>
                <w:szCs w:val="22"/>
              </w:rPr>
              <w:t>сек</w:t>
            </w:r>
            <w:proofErr w:type="spellEnd"/>
          </w:p>
        </w:tc>
      </w:tr>
      <w:tr w:rsidR="2CB06F76" w:rsidRPr="00CC5A11" w14:paraId="64B78EAB" w14:textId="77777777" w:rsidTr="2CB06F76">
        <w:trPr>
          <w:trHeight w:val="300"/>
          <w:jc w:val="center"/>
        </w:trPr>
        <w:tc>
          <w:tcPr>
            <w:tcW w:w="3960" w:type="dxa"/>
            <w:tcMar>
              <w:left w:w="105" w:type="dxa"/>
              <w:right w:w="105" w:type="dxa"/>
            </w:tcMar>
          </w:tcPr>
          <w:p w14:paraId="4AD2A142" w14:textId="6A2EA281"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Підйом гирі 24 кг двома руками за 2 хв.</w:t>
            </w:r>
          </w:p>
        </w:tc>
        <w:tc>
          <w:tcPr>
            <w:tcW w:w="2685" w:type="dxa"/>
            <w:tcMar>
              <w:left w:w="105" w:type="dxa"/>
              <w:right w:w="105" w:type="dxa"/>
            </w:tcMar>
          </w:tcPr>
          <w:p w14:paraId="77370195" w14:textId="6B0199E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18р</w:t>
            </w:r>
          </w:p>
        </w:tc>
        <w:tc>
          <w:tcPr>
            <w:tcW w:w="2670" w:type="dxa"/>
            <w:tcMar>
              <w:left w:w="105" w:type="dxa"/>
              <w:right w:w="105" w:type="dxa"/>
            </w:tcMar>
          </w:tcPr>
          <w:p w14:paraId="43F24751" w14:textId="16E7F4A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27 р</w:t>
            </w:r>
          </w:p>
        </w:tc>
      </w:tr>
      <w:tr w:rsidR="2CB06F76" w:rsidRPr="00CC5A11" w14:paraId="0A62A567" w14:textId="77777777" w:rsidTr="2CB06F76">
        <w:trPr>
          <w:trHeight w:val="300"/>
          <w:jc w:val="center"/>
        </w:trPr>
        <w:tc>
          <w:tcPr>
            <w:tcW w:w="9315" w:type="dxa"/>
            <w:gridSpan w:val="3"/>
            <w:tcMar>
              <w:left w:w="105" w:type="dxa"/>
              <w:right w:w="105" w:type="dxa"/>
            </w:tcMar>
          </w:tcPr>
          <w:p w14:paraId="099A408E" w14:textId="7A071AAC"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діяльності артилериста</w:t>
            </w:r>
          </w:p>
        </w:tc>
      </w:tr>
      <w:tr w:rsidR="00C76EF8" w:rsidRPr="00CC5A11" w14:paraId="25D6AD12" w14:textId="77777777" w:rsidTr="2CB06F76">
        <w:trPr>
          <w:trHeight w:val="300"/>
          <w:jc w:val="center"/>
        </w:trPr>
        <w:tc>
          <w:tcPr>
            <w:tcW w:w="3960" w:type="dxa"/>
            <w:tcMar>
              <w:left w:w="105" w:type="dxa"/>
              <w:right w:w="105" w:type="dxa"/>
            </w:tcMar>
          </w:tcPr>
          <w:p w14:paraId="0DFA1F01" w14:textId="1B6EE753"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Пересування бігом від укриття до гармати 124 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BEC5C2C" w14:textId="69E1792B"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18сек</w:t>
            </w:r>
          </w:p>
        </w:tc>
        <w:tc>
          <w:tcPr>
            <w:tcW w:w="2670" w:type="dxa"/>
            <w:tcMar>
              <w:left w:w="105" w:type="dxa"/>
              <w:right w:w="105" w:type="dxa"/>
            </w:tcMar>
          </w:tcPr>
          <w:p w14:paraId="38B50B6B" w14:textId="0DAA96FB"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18сек</w:t>
            </w:r>
          </w:p>
        </w:tc>
      </w:tr>
      <w:tr w:rsidR="00C76EF8" w:rsidRPr="00CC5A11" w14:paraId="038D5D98" w14:textId="77777777" w:rsidTr="2CB06F76">
        <w:trPr>
          <w:trHeight w:val="300"/>
          <w:jc w:val="center"/>
        </w:trPr>
        <w:tc>
          <w:tcPr>
            <w:tcW w:w="3960" w:type="dxa"/>
            <w:tcMar>
              <w:left w:w="105" w:type="dxa"/>
              <w:right w:w="105" w:type="dxa"/>
            </w:tcMar>
          </w:tcPr>
          <w:p w14:paraId="5F0F2E53" w14:textId="53017AC1"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 xml:space="preserve">Завантаження снарядів у гармату 10 </w:t>
            </w:r>
            <w:proofErr w:type="spellStart"/>
            <w:r w:rsidRPr="00CC5A11">
              <w:rPr>
                <w:rFonts w:eastAsia="Times New Roman" w:cs="Times New Roman"/>
                <w:sz w:val="22"/>
                <w:szCs w:val="22"/>
              </w:rPr>
              <w:t>сн</w:t>
            </w:r>
            <w:proofErr w:type="spellEnd"/>
            <w:r w:rsidRPr="00CC5A11">
              <w:rPr>
                <w:rFonts w:eastAsia="Times New Roman" w:cs="Times New Roman"/>
                <w:sz w:val="22"/>
                <w:szCs w:val="22"/>
              </w:rPr>
              <w:t>. по 54 кг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0151D788" w14:textId="16FAEE0B"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4хв 29сек</w:t>
            </w:r>
          </w:p>
        </w:tc>
        <w:tc>
          <w:tcPr>
            <w:tcW w:w="2670" w:type="dxa"/>
            <w:tcMar>
              <w:left w:w="105" w:type="dxa"/>
              <w:right w:w="105" w:type="dxa"/>
            </w:tcMar>
          </w:tcPr>
          <w:p w14:paraId="48701A72" w14:textId="207CA1BD"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color w:val="000000" w:themeColor="text1"/>
                <w:sz w:val="22"/>
                <w:szCs w:val="22"/>
              </w:rPr>
              <w:t>3хв 31сек</w:t>
            </w:r>
          </w:p>
        </w:tc>
      </w:tr>
      <w:tr w:rsidR="00C76EF8" w:rsidRPr="00CC5A11" w14:paraId="52D48373" w14:textId="77777777" w:rsidTr="2CB06F76">
        <w:trPr>
          <w:trHeight w:val="300"/>
          <w:jc w:val="center"/>
        </w:trPr>
        <w:tc>
          <w:tcPr>
            <w:tcW w:w="3960" w:type="dxa"/>
            <w:tcMar>
              <w:left w:w="105" w:type="dxa"/>
              <w:right w:w="105" w:type="dxa"/>
            </w:tcMar>
          </w:tcPr>
          <w:p w14:paraId="73BBA111" w14:textId="0A38A180"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Наведення гармати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3D39300" w14:textId="254452B1"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1хв 44сек</w:t>
            </w:r>
          </w:p>
        </w:tc>
        <w:tc>
          <w:tcPr>
            <w:tcW w:w="2670" w:type="dxa"/>
            <w:tcMar>
              <w:left w:w="105" w:type="dxa"/>
              <w:right w:w="105" w:type="dxa"/>
            </w:tcMar>
          </w:tcPr>
          <w:p w14:paraId="3CB51957" w14:textId="2589D545"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1хв 44сек</w:t>
            </w:r>
          </w:p>
        </w:tc>
      </w:tr>
      <w:tr w:rsidR="00C76EF8" w:rsidRPr="00CC5A11" w14:paraId="02ACFAD6" w14:textId="77777777" w:rsidTr="2CB06F76">
        <w:trPr>
          <w:trHeight w:val="300"/>
          <w:jc w:val="center"/>
        </w:trPr>
        <w:tc>
          <w:tcPr>
            <w:tcW w:w="3960" w:type="dxa"/>
            <w:tcMar>
              <w:left w:w="105" w:type="dxa"/>
              <w:right w:w="105" w:type="dxa"/>
            </w:tcMar>
          </w:tcPr>
          <w:p w14:paraId="479C572B" w14:textId="22B88381"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Виїзд гармати із укриття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3B85FD56" w14:textId="515A888F"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58сек</w:t>
            </w:r>
          </w:p>
        </w:tc>
        <w:tc>
          <w:tcPr>
            <w:tcW w:w="2670" w:type="dxa"/>
            <w:tcMar>
              <w:left w:w="105" w:type="dxa"/>
              <w:right w:w="105" w:type="dxa"/>
            </w:tcMar>
          </w:tcPr>
          <w:p w14:paraId="6E8062CD" w14:textId="50B7E490"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58сек</w:t>
            </w:r>
          </w:p>
        </w:tc>
      </w:tr>
      <w:tr w:rsidR="00C76EF8" w:rsidRPr="00CC5A11" w14:paraId="007A0A5F" w14:textId="77777777" w:rsidTr="2CB06F76">
        <w:trPr>
          <w:trHeight w:val="300"/>
          <w:jc w:val="center"/>
        </w:trPr>
        <w:tc>
          <w:tcPr>
            <w:tcW w:w="3960" w:type="dxa"/>
            <w:tcMar>
              <w:left w:w="105" w:type="dxa"/>
              <w:right w:w="105" w:type="dxa"/>
            </w:tcMar>
          </w:tcPr>
          <w:p w14:paraId="030EAC00" w14:textId="3BF0011B"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Заряджання гармати снарядом і зарядом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17BE2CF5" w14:textId="43FAC19C"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31сек</w:t>
            </w:r>
          </w:p>
        </w:tc>
        <w:tc>
          <w:tcPr>
            <w:tcW w:w="2670" w:type="dxa"/>
            <w:tcMar>
              <w:left w:w="105" w:type="dxa"/>
              <w:right w:w="105" w:type="dxa"/>
            </w:tcMar>
          </w:tcPr>
          <w:p w14:paraId="3123E445" w14:textId="733B94EA"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31сек</w:t>
            </w:r>
          </w:p>
        </w:tc>
      </w:tr>
      <w:tr w:rsidR="00C76EF8" w:rsidRPr="00CC5A11" w14:paraId="2E330F97" w14:textId="77777777" w:rsidTr="2CB06F76">
        <w:trPr>
          <w:trHeight w:val="300"/>
          <w:jc w:val="center"/>
        </w:trPr>
        <w:tc>
          <w:tcPr>
            <w:tcW w:w="3960" w:type="dxa"/>
            <w:tcMar>
              <w:left w:w="105" w:type="dxa"/>
              <w:right w:w="105" w:type="dxa"/>
            </w:tcMar>
          </w:tcPr>
          <w:p w14:paraId="02B7D87A" w14:textId="6FBD089D"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Постріл(</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0C9CC17E" w14:textId="0A267843"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0.5сек</w:t>
            </w:r>
          </w:p>
        </w:tc>
        <w:tc>
          <w:tcPr>
            <w:tcW w:w="2670" w:type="dxa"/>
            <w:tcMar>
              <w:left w:w="105" w:type="dxa"/>
              <w:right w:w="105" w:type="dxa"/>
            </w:tcMar>
          </w:tcPr>
          <w:p w14:paraId="7E8DC506" w14:textId="6D28E6EF"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0.5сек</w:t>
            </w:r>
          </w:p>
        </w:tc>
      </w:tr>
      <w:tr w:rsidR="00C76EF8" w:rsidRPr="00CC5A11" w14:paraId="55A9C271" w14:textId="77777777" w:rsidTr="2CB06F76">
        <w:trPr>
          <w:trHeight w:val="300"/>
          <w:jc w:val="center"/>
        </w:trPr>
        <w:tc>
          <w:tcPr>
            <w:tcW w:w="3960" w:type="dxa"/>
            <w:tcMar>
              <w:left w:w="105" w:type="dxa"/>
              <w:right w:w="105" w:type="dxa"/>
            </w:tcMar>
          </w:tcPr>
          <w:p w14:paraId="71231853" w14:textId="2A754589"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 xml:space="preserve">Повернення у вихідне </w:t>
            </w:r>
            <w:proofErr w:type="spellStart"/>
            <w:r w:rsidRPr="00CC5A11">
              <w:rPr>
                <w:rFonts w:eastAsia="Times New Roman" w:cs="Times New Roman"/>
                <w:sz w:val="22"/>
                <w:szCs w:val="22"/>
              </w:rPr>
              <w:t>полодження</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5666FC98" w14:textId="75405E46"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3хв</w:t>
            </w:r>
          </w:p>
        </w:tc>
        <w:tc>
          <w:tcPr>
            <w:tcW w:w="2670" w:type="dxa"/>
            <w:tcMar>
              <w:left w:w="105" w:type="dxa"/>
              <w:right w:w="105" w:type="dxa"/>
            </w:tcMar>
          </w:tcPr>
          <w:p w14:paraId="277C75F6" w14:textId="333F3C6D"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3хв</w:t>
            </w:r>
          </w:p>
        </w:tc>
      </w:tr>
    </w:tbl>
    <w:p w14:paraId="2ABED7C7" w14:textId="2AC22244" w:rsidR="2CB06F76" w:rsidRPr="00CC5A11" w:rsidRDefault="2CB06F76">
      <w:r w:rsidRPr="00CC5A11">
        <w:br w:type="page"/>
      </w:r>
    </w:p>
    <w:p w14:paraId="788BB2A3" w14:textId="290A1B93" w:rsidR="2CB06F76" w:rsidRPr="00CC5A11" w:rsidRDefault="2CB06F76" w:rsidP="2CB06F76">
      <w:pPr>
        <w:spacing w:after="160"/>
        <w:rPr>
          <w:rFonts w:eastAsia="Times New Roman" w:cs="Times New Roman"/>
          <w:color w:val="000000" w:themeColor="text1"/>
        </w:rPr>
      </w:pPr>
    </w:p>
    <w:p w14:paraId="4FFAE72B" w14:textId="2CB999BA" w:rsidR="2CB06F76" w:rsidRPr="00CC5A11" w:rsidRDefault="2CB06F76" w:rsidP="2CB06F76">
      <w:pPr>
        <w:widowControl w:val="0"/>
        <w:spacing w:line="360" w:lineRule="auto"/>
        <w:jc w:val="right"/>
      </w:pPr>
      <w:r w:rsidRPr="00CC5A11">
        <w:t>Додаток Е</w:t>
      </w:r>
    </w:p>
    <w:p w14:paraId="5D2D60B7" w14:textId="1149A447" w:rsidR="2CB06F76" w:rsidRPr="00CC5A11" w:rsidRDefault="2CB06F76" w:rsidP="2CB06F76">
      <w:pPr>
        <w:widowControl w:val="0"/>
        <w:spacing w:line="360" w:lineRule="auto"/>
        <w:ind w:firstLine="0"/>
        <w:jc w:val="center"/>
      </w:pPr>
      <w:r w:rsidRPr="00CC5A11">
        <w:t>Індивідуальна картка дослідження №7</w:t>
      </w:r>
    </w:p>
    <w:p w14:paraId="3B9ED747" w14:textId="180087D1" w:rsidR="2CB06F76" w:rsidRPr="00CC5A11" w:rsidRDefault="2CB06F76" w:rsidP="2CB06F76">
      <w:pPr>
        <w:spacing w:after="160"/>
        <w:jc w:val="left"/>
        <w:rPr>
          <w:rFonts w:eastAsia="Times New Roman" w:cs="Times New Roman"/>
          <w:color w:val="000000" w:themeColor="text1"/>
        </w:rPr>
      </w:pPr>
      <w:r w:rsidRPr="00CC5A11">
        <w:rPr>
          <w:rFonts w:eastAsia="Times New Roman" w:cs="Times New Roman"/>
          <w:color w:val="000000" w:themeColor="text1"/>
        </w:rPr>
        <w:t>Військове звання:</w:t>
      </w:r>
    </w:p>
    <w:p w14:paraId="087F3797" w14:textId="7A1EE761"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Прізвище ,ім’я, по-батькові:</w:t>
      </w:r>
    </w:p>
    <w:p w14:paraId="53CACC2B" w14:textId="2A5FFB05"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Підрозділ:</w:t>
      </w:r>
    </w:p>
    <w:tbl>
      <w:tblPr>
        <w:tblStyle w:val="af6"/>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960"/>
        <w:gridCol w:w="2685"/>
        <w:gridCol w:w="2685"/>
      </w:tblGrid>
      <w:tr w:rsidR="2CB06F76" w:rsidRPr="00CC5A11" w14:paraId="1A2EB85C" w14:textId="77777777" w:rsidTr="2CB06F76">
        <w:trPr>
          <w:trHeight w:val="300"/>
          <w:jc w:val="center"/>
        </w:trPr>
        <w:tc>
          <w:tcPr>
            <w:tcW w:w="3960" w:type="dxa"/>
            <w:tcMar>
              <w:left w:w="105" w:type="dxa"/>
              <w:right w:w="105" w:type="dxa"/>
            </w:tcMar>
          </w:tcPr>
          <w:p w14:paraId="2C1476FC" w14:textId="2D1D84D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Назви досліджень</w:t>
            </w:r>
          </w:p>
        </w:tc>
        <w:tc>
          <w:tcPr>
            <w:tcW w:w="2685" w:type="dxa"/>
            <w:tcMar>
              <w:left w:w="105" w:type="dxa"/>
              <w:right w:w="105" w:type="dxa"/>
            </w:tcMar>
          </w:tcPr>
          <w:p w14:paraId="1768A747" w14:textId="4319C54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вихідного контролю</w:t>
            </w:r>
          </w:p>
        </w:tc>
        <w:tc>
          <w:tcPr>
            <w:tcW w:w="2685" w:type="dxa"/>
            <w:tcMar>
              <w:left w:w="105" w:type="dxa"/>
              <w:right w:w="105" w:type="dxa"/>
            </w:tcMar>
          </w:tcPr>
          <w:p w14:paraId="72589612" w14:textId="49E31C2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підсумкового контролю</w:t>
            </w:r>
          </w:p>
        </w:tc>
      </w:tr>
      <w:tr w:rsidR="2CB06F76" w:rsidRPr="00CC5A11" w14:paraId="07D956DB" w14:textId="77777777" w:rsidTr="2CB06F76">
        <w:trPr>
          <w:trHeight w:val="300"/>
          <w:jc w:val="center"/>
        </w:trPr>
        <w:tc>
          <w:tcPr>
            <w:tcW w:w="9330" w:type="dxa"/>
            <w:gridSpan w:val="3"/>
            <w:tcMar>
              <w:left w:w="105" w:type="dxa"/>
              <w:right w:w="105" w:type="dxa"/>
            </w:tcMar>
          </w:tcPr>
          <w:p w14:paraId="57A27BA3" w14:textId="69B16C9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фізичного стану</w:t>
            </w:r>
          </w:p>
        </w:tc>
      </w:tr>
      <w:tr w:rsidR="2CB06F76" w:rsidRPr="00CC5A11" w14:paraId="3125D59A" w14:textId="77777777" w:rsidTr="2CB06F76">
        <w:trPr>
          <w:trHeight w:val="300"/>
          <w:jc w:val="center"/>
        </w:trPr>
        <w:tc>
          <w:tcPr>
            <w:tcW w:w="3960" w:type="dxa"/>
            <w:tcMar>
              <w:left w:w="105" w:type="dxa"/>
              <w:right w:w="105" w:type="dxa"/>
            </w:tcMar>
          </w:tcPr>
          <w:p w14:paraId="67891360" w14:textId="107FFAFC"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Вік, років</w:t>
            </w:r>
          </w:p>
        </w:tc>
        <w:tc>
          <w:tcPr>
            <w:tcW w:w="2685" w:type="dxa"/>
            <w:tcMar>
              <w:left w:w="105" w:type="dxa"/>
              <w:right w:w="105" w:type="dxa"/>
            </w:tcMar>
          </w:tcPr>
          <w:p w14:paraId="6118826A" w14:textId="58A7DE2C"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23</w:t>
            </w:r>
          </w:p>
        </w:tc>
        <w:tc>
          <w:tcPr>
            <w:tcW w:w="2685" w:type="dxa"/>
            <w:tcMar>
              <w:left w:w="105" w:type="dxa"/>
              <w:right w:w="105" w:type="dxa"/>
            </w:tcMar>
          </w:tcPr>
          <w:p w14:paraId="74C5F505" w14:textId="24815E6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23</w:t>
            </w:r>
          </w:p>
        </w:tc>
      </w:tr>
      <w:tr w:rsidR="2CB06F76" w:rsidRPr="00CC5A11" w14:paraId="10DB6727" w14:textId="77777777" w:rsidTr="2CB06F76">
        <w:trPr>
          <w:trHeight w:val="300"/>
          <w:jc w:val="center"/>
        </w:trPr>
        <w:tc>
          <w:tcPr>
            <w:tcW w:w="3960" w:type="dxa"/>
            <w:tcMar>
              <w:left w:w="105" w:type="dxa"/>
              <w:right w:w="105" w:type="dxa"/>
            </w:tcMar>
          </w:tcPr>
          <w:p w14:paraId="1D416506" w14:textId="6F16AFCE"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Стать</w:t>
            </w:r>
          </w:p>
        </w:tc>
        <w:tc>
          <w:tcPr>
            <w:tcW w:w="2685" w:type="dxa"/>
            <w:tcMar>
              <w:left w:w="105" w:type="dxa"/>
              <w:right w:w="105" w:type="dxa"/>
            </w:tcMar>
          </w:tcPr>
          <w:p w14:paraId="740C88BF" w14:textId="4F8BDF8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c>
          <w:tcPr>
            <w:tcW w:w="2685" w:type="dxa"/>
            <w:tcMar>
              <w:left w:w="105" w:type="dxa"/>
              <w:right w:w="105" w:type="dxa"/>
            </w:tcMar>
          </w:tcPr>
          <w:p w14:paraId="71043EA1" w14:textId="25F0919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r>
      <w:tr w:rsidR="2CB06F76" w:rsidRPr="00CC5A11" w14:paraId="083BC15D" w14:textId="77777777" w:rsidTr="2CB06F76">
        <w:trPr>
          <w:trHeight w:val="300"/>
          <w:jc w:val="center"/>
        </w:trPr>
        <w:tc>
          <w:tcPr>
            <w:tcW w:w="3960" w:type="dxa"/>
            <w:tcMar>
              <w:left w:w="105" w:type="dxa"/>
              <w:right w:w="105" w:type="dxa"/>
            </w:tcMar>
          </w:tcPr>
          <w:p w14:paraId="74C63153" w14:textId="7E7B44D2"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Маса тіла, кг.</w:t>
            </w:r>
          </w:p>
        </w:tc>
        <w:tc>
          <w:tcPr>
            <w:tcW w:w="2685" w:type="dxa"/>
            <w:tcMar>
              <w:left w:w="105" w:type="dxa"/>
              <w:right w:w="105" w:type="dxa"/>
            </w:tcMar>
          </w:tcPr>
          <w:p w14:paraId="2D039AED" w14:textId="7477E28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77</w:t>
            </w:r>
          </w:p>
        </w:tc>
        <w:tc>
          <w:tcPr>
            <w:tcW w:w="2685" w:type="dxa"/>
            <w:tcMar>
              <w:left w:w="105" w:type="dxa"/>
              <w:right w:w="105" w:type="dxa"/>
            </w:tcMar>
          </w:tcPr>
          <w:p w14:paraId="1F221E16" w14:textId="6D4BCD4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77</w:t>
            </w:r>
          </w:p>
        </w:tc>
      </w:tr>
      <w:tr w:rsidR="2CB06F76" w:rsidRPr="00CC5A11" w14:paraId="54AB3228" w14:textId="77777777" w:rsidTr="2CB06F76">
        <w:trPr>
          <w:trHeight w:val="300"/>
          <w:jc w:val="center"/>
        </w:trPr>
        <w:tc>
          <w:tcPr>
            <w:tcW w:w="3960" w:type="dxa"/>
            <w:tcMar>
              <w:left w:w="105" w:type="dxa"/>
              <w:right w:w="105" w:type="dxa"/>
            </w:tcMar>
          </w:tcPr>
          <w:p w14:paraId="176A6CB8" w14:textId="4C08B004"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Довжина тіла , см.</w:t>
            </w:r>
          </w:p>
        </w:tc>
        <w:tc>
          <w:tcPr>
            <w:tcW w:w="2685" w:type="dxa"/>
            <w:tcMar>
              <w:left w:w="105" w:type="dxa"/>
              <w:right w:w="105" w:type="dxa"/>
            </w:tcMar>
          </w:tcPr>
          <w:p w14:paraId="7C276376" w14:textId="40C3E52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172</w:t>
            </w:r>
          </w:p>
        </w:tc>
        <w:tc>
          <w:tcPr>
            <w:tcW w:w="2685" w:type="dxa"/>
            <w:tcMar>
              <w:left w:w="105" w:type="dxa"/>
              <w:right w:w="105" w:type="dxa"/>
            </w:tcMar>
          </w:tcPr>
          <w:p w14:paraId="23B790B3" w14:textId="7E3682F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172</w:t>
            </w:r>
          </w:p>
        </w:tc>
      </w:tr>
      <w:tr w:rsidR="2CB06F76" w:rsidRPr="00CC5A11" w14:paraId="1D50849C" w14:textId="77777777" w:rsidTr="2CB06F76">
        <w:trPr>
          <w:trHeight w:val="300"/>
          <w:jc w:val="center"/>
        </w:trPr>
        <w:tc>
          <w:tcPr>
            <w:tcW w:w="3960" w:type="dxa"/>
            <w:tcMar>
              <w:left w:w="105" w:type="dxa"/>
              <w:right w:w="105" w:type="dxa"/>
            </w:tcMar>
          </w:tcPr>
          <w:p w14:paraId="5E7A3A05" w14:textId="38CB8EBD"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спокої,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7C54BD49" w14:textId="0E3C226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56</w:t>
            </w:r>
          </w:p>
        </w:tc>
        <w:tc>
          <w:tcPr>
            <w:tcW w:w="2685" w:type="dxa"/>
            <w:tcMar>
              <w:left w:w="105" w:type="dxa"/>
              <w:right w:w="105" w:type="dxa"/>
            </w:tcMar>
          </w:tcPr>
          <w:p w14:paraId="12D8DFAD" w14:textId="6AF3278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56</w:t>
            </w:r>
          </w:p>
        </w:tc>
      </w:tr>
      <w:tr w:rsidR="2CB06F76" w:rsidRPr="00CC5A11" w14:paraId="4BC307CC" w14:textId="77777777" w:rsidTr="2CB06F76">
        <w:trPr>
          <w:trHeight w:val="300"/>
          <w:jc w:val="center"/>
        </w:trPr>
        <w:tc>
          <w:tcPr>
            <w:tcW w:w="3960" w:type="dxa"/>
            <w:tcMar>
              <w:left w:w="105" w:type="dxa"/>
              <w:right w:w="105" w:type="dxa"/>
            </w:tcMar>
          </w:tcPr>
          <w:p w14:paraId="2842C410" w14:textId="1043BFC4"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сист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43F2B8F3" w14:textId="36B2C60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133</w:t>
            </w:r>
          </w:p>
        </w:tc>
        <w:tc>
          <w:tcPr>
            <w:tcW w:w="2685" w:type="dxa"/>
            <w:tcMar>
              <w:left w:w="105" w:type="dxa"/>
              <w:right w:w="105" w:type="dxa"/>
            </w:tcMar>
          </w:tcPr>
          <w:p w14:paraId="3CCDEA2D" w14:textId="7CE7B27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133</w:t>
            </w:r>
          </w:p>
        </w:tc>
      </w:tr>
      <w:tr w:rsidR="2CB06F76" w:rsidRPr="00CC5A11" w14:paraId="30EB31B7" w14:textId="77777777" w:rsidTr="2CB06F76">
        <w:trPr>
          <w:trHeight w:val="300"/>
          <w:jc w:val="center"/>
        </w:trPr>
        <w:tc>
          <w:tcPr>
            <w:tcW w:w="3960" w:type="dxa"/>
            <w:tcBorders>
              <w:bottom w:val="single" w:sz="6" w:space="0" w:color="auto"/>
            </w:tcBorders>
            <w:tcMar>
              <w:left w:w="105" w:type="dxa"/>
              <w:right w:w="105" w:type="dxa"/>
            </w:tcMar>
          </w:tcPr>
          <w:p w14:paraId="45032ACA" w14:textId="278376BB"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діаст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Borders>
              <w:bottom w:val="single" w:sz="6" w:space="0" w:color="auto"/>
            </w:tcBorders>
            <w:tcMar>
              <w:left w:w="105" w:type="dxa"/>
              <w:right w:w="105" w:type="dxa"/>
            </w:tcMar>
          </w:tcPr>
          <w:p w14:paraId="1371A71D" w14:textId="42DD640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76</w:t>
            </w:r>
          </w:p>
        </w:tc>
        <w:tc>
          <w:tcPr>
            <w:tcW w:w="2685" w:type="dxa"/>
            <w:tcBorders>
              <w:bottom w:val="single" w:sz="6" w:space="0" w:color="auto"/>
            </w:tcBorders>
            <w:tcMar>
              <w:left w:w="105" w:type="dxa"/>
              <w:right w:w="105" w:type="dxa"/>
            </w:tcMar>
          </w:tcPr>
          <w:p w14:paraId="2AA2F828" w14:textId="630CE1F6"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76</w:t>
            </w:r>
          </w:p>
        </w:tc>
      </w:tr>
      <w:tr w:rsidR="2CB06F76" w:rsidRPr="00CC5A11" w14:paraId="7D8723B2" w14:textId="77777777" w:rsidTr="2CB06F76">
        <w:trPr>
          <w:trHeight w:val="300"/>
          <w:jc w:val="center"/>
        </w:trPr>
        <w:tc>
          <w:tcPr>
            <w:tcW w:w="3960" w:type="dxa"/>
            <w:tcBorders>
              <w:bottom w:val="single" w:sz="12" w:space="0" w:color="auto"/>
            </w:tcBorders>
            <w:tcMar>
              <w:left w:w="105" w:type="dxa"/>
              <w:right w:w="105" w:type="dxa"/>
            </w:tcMar>
          </w:tcPr>
          <w:p w14:paraId="3D4A855C" w14:textId="37A1E87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Ортостатична проба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Borders>
              <w:bottom w:val="single" w:sz="12" w:space="0" w:color="auto"/>
            </w:tcBorders>
            <w:tcMar>
              <w:left w:w="105" w:type="dxa"/>
              <w:right w:w="105" w:type="dxa"/>
            </w:tcMar>
          </w:tcPr>
          <w:p w14:paraId="0E66E59B" w14:textId="3507E57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w:t>
            </w:r>
          </w:p>
        </w:tc>
        <w:tc>
          <w:tcPr>
            <w:tcW w:w="2685" w:type="dxa"/>
            <w:tcBorders>
              <w:bottom w:val="single" w:sz="12" w:space="0" w:color="auto"/>
            </w:tcBorders>
            <w:tcMar>
              <w:left w:w="105" w:type="dxa"/>
              <w:right w:w="105" w:type="dxa"/>
            </w:tcMar>
          </w:tcPr>
          <w:p w14:paraId="7429E1F6" w14:textId="1C03C82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w:t>
            </w:r>
          </w:p>
        </w:tc>
      </w:tr>
      <w:tr w:rsidR="2CB06F76" w:rsidRPr="00CC5A11" w14:paraId="0F460A84" w14:textId="77777777" w:rsidTr="2CB06F76">
        <w:trPr>
          <w:trHeight w:val="300"/>
          <w:jc w:val="center"/>
        </w:trPr>
        <w:tc>
          <w:tcPr>
            <w:tcW w:w="3960" w:type="dxa"/>
            <w:tcBorders>
              <w:top w:val="single" w:sz="12" w:space="0" w:color="auto"/>
            </w:tcBorders>
            <w:tcMar>
              <w:left w:w="105" w:type="dxa"/>
              <w:right w:w="105" w:type="dxa"/>
            </w:tcMar>
          </w:tcPr>
          <w:p w14:paraId="5238D79B" w14:textId="28B404B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горизонтальному пол. </w:t>
            </w:r>
            <w:proofErr w:type="spellStart"/>
            <w:r w:rsidRPr="00CC5A11">
              <w:rPr>
                <w:rFonts w:eastAsia="Times New Roman" w:cs="Times New Roman"/>
                <w:sz w:val="22"/>
                <w:szCs w:val="22"/>
              </w:rPr>
              <w:t>мм.рт.ст</w:t>
            </w:r>
            <w:proofErr w:type="spellEnd"/>
            <w:r w:rsidRPr="00CC5A11">
              <w:rPr>
                <w:rFonts w:eastAsia="Times New Roman" w:cs="Times New Roman"/>
                <w:sz w:val="22"/>
                <w:szCs w:val="22"/>
              </w:rPr>
              <w:t xml:space="preserve"> </w:t>
            </w:r>
          </w:p>
        </w:tc>
        <w:tc>
          <w:tcPr>
            <w:tcW w:w="2685" w:type="dxa"/>
            <w:tcBorders>
              <w:top w:val="single" w:sz="12" w:space="0" w:color="auto"/>
            </w:tcBorders>
            <w:tcMar>
              <w:left w:w="105" w:type="dxa"/>
              <w:right w:w="105" w:type="dxa"/>
            </w:tcMar>
          </w:tcPr>
          <w:p w14:paraId="3BA0DD4F" w14:textId="1879583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119/72</w:t>
            </w:r>
          </w:p>
        </w:tc>
        <w:tc>
          <w:tcPr>
            <w:tcW w:w="2685" w:type="dxa"/>
            <w:tcBorders>
              <w:top w:val="single" w:sz="12" w:space="0" w:color="auto"/>
            </w:tcBorders>
            <w:tcMar>
              <w:left w:w="105" w:type="dxa"/>
              <w:right w:w="105" w:type="dxa"/>
            </w:tcMar>
          </w:tcPr>
          <w:p w14:paraId="4119D749" w14:textId="041A3EA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119/72</w:t>
            </w:r>
          </w:p>
        </w:tc>
      </w:tr>
      <w:tr w:rsidR="2CB06F76" w:rsidRPr="00CC5A11" w14:paraId="51A0F58C" w14:textId="77777777" w:rsidTr="2CB06F76">
        <w:trPr>
          <w:trHeight w:val="300"/>
          <w:jc w:val="center"/>
        </w:trPr>
        <w:tc>
          <w:tcPr>
            <w:tcW w:w="3960" w:type="dxa"/>
            <w:tcMar>
              <w:left w:w="105" w:type="dxa"/>
              <w:right w:w="105" w:type="dxa"/>
            </w:tcMar>
          </w:tcPr>
          <w:p w14:paraId="144146D6" w14:textId="2FA9AF68"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вертикальному пол.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16A59CD4" w14:textId="4D0DD79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145/98</w:t>
            </w:r>
          </w:p>
        </w:tc>
        <w:tc>
          <w:tcPr>
            <w:tcW w:w="2685" w:type="dxa"/>
            <w:tcMar>
              <w:left w:w="105" w:type="dxa"/>
              <w:right w:w="105" w:type="dxa"/>
            </w:tcMar>
          </w:tcPr>
          <w:p w14:paraId="7C5FDB20" w14:textId="706D8D1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145/98</w:t>
            </w:r>
          </w:p>
        </w:tc>
      </w:tr>
      <w:tr w:rsidR="2CB06F76" w:rsidRPr="00CC5A11" w14:paraId="3B031470" w14:textId="77777777" w:rsidTr="2CB06F76">
        <w:trPr>
          <w:trHeight w:val="300"/>
          <w:jc w:val="center"/>
        </w:trPr>
        <w:tc>
          <w:tcPr>
            <w:tcW w:w="3960" w:type="dxa"/>
            <w:tcMar>
              <w:left w:w="105" w:type="dxa"/>
              <w:right w:w="105" w:type="dxa"/>
            </w:tcMar>
          </w:tcPr>
          <w:p w14:paraId="0955D80A" w14:textId="3ED7020D"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горизонтальному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2E4B006A" w14:textId="098CA1F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50</w:t>
            </w:r>
          </w:p>
        </w:tc>
        <w:tc>
          <w:tcPr>
            <w:tcW w:w="2685" w:type="dxa"/>
            <w:tcMar>
              <w:left w:w="105" w:type="dxa"/>
              <w:right w:w="105" w:type="dxa"/>
            </w:tcMar>
          </w:tcPr>
          <w:p w14:paraId="0E9BBBF7" w14:textId="1C3F5B0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50</w:t>
            </w:r>
          </w:p>
        </w:tc>
      </w:tr>
      <w:tr w:rsidR="2CB06F76" w:rsidRPr="00CC5A11" w14:paraId="3335657A" w14:textId="77777777" w:rsidTr="2CB06F76">
        <w:trPr>
          <w:trHeight w:val="300"/>
          <w:jc w:val="center"/>
        </w:trPr>
        <w:tc>
          <w:tcPr>
            <w:tcW w:w="3960" w:type="dxa"/>
            <w:tcMar>
              <w:left w:w="105" w:type="dxa"/>
              <w:right w:w="105" w:type="dxa"/>
            </w:tcMar>
          </w:tcPr>
          <w:p w14:paraId="78363EB6" w14:textId="2FAAA69B"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вертикальному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2D47FD24" w14:textId="6725FF0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51</w:t>
            </w:r>
          </w:p>
        </w:tc>
        <w:tc>
          <w:tcPr>
            <w:tcW w:w="2685" w:type="dxa"/>
            <w:tcMar>
              <w:left w:w="105" w:type="dxa"/>
              <w:right w:w="105" w:type="dxa"/>
            </w:tcMar>
          </w:tcPr>
          <w:p w14:paraId="3FCACA2C" w14:textId="080E846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51</w:t>
            </w:r>
          </w:p>
        </w:tc>
      </w:tr>
      <w:tr w:rsidR="2CB06F76" w:rsidRPr="00CC5A11" w14:paraId="6D47BA70" w14:textId="77777777" w:rsidTr="2CB06F76">
        <w:trPr>
          <w:trHeight w:val="300"/>
          <w:jc w:val="center"/>
        </w:trPr>
        <w:tc>
          <w:tcPr>
            <w:tcW w:w="9330" w:type="dxa"/>
            <w:gridSpan w:val="3"/>
            <w:tcMar>
              <w:left w:w="105" w:type="dxa"/>
              <w:right w:w="105" w:type="dxa"/>
            </w:tcMar>
          </w:tcPr>
          <w:p w14:paraId="4D370846" w14:textId="7C21D3B9"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розвитку силової витривалості</w:t>
            </w:r>
          </w:p>
        </w:tc>
      </w:tr>
      <w:tr w:rsidR="2CB06F76" w:rsidRPr="00CC5A11" w14:paraId="6DE613F6" w14:textId="77777777" w:rsidTr="2CB06F76">
        <w:trPr>
          <w:trHeight w:val="300"/>
          <w:jc w:val="center"/>
        </w:trPr>
        <w:tc>
          <w:tcPr>
            <w:tcW w:w="3960" w:type="dxa"/>
            <w:tcMar>
              <w:left w:w="105" w:type="dxa"/>
              <w:right w:w="105" w:type="dxa"/>
            </w:tcMar>
          </w:tcPr>
          <w:p w14:paraId="7462305B" w14:textId="53842732"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Тест Купера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7A6E63CF" w14:textId="41A7179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5хв 30сек</w:t>
            </w:r>
          </w:p>
        </w:tc>
        <w:tc>
          <w:tcPr>
            <w:tcW w:w="2685" w:type="dxa"/>
            <w:tcMar>
              <w:left w:w="105" w:type="dxa"/>
              <w:right w:w="105" w:type="dxa"/>
            </w:tcMar>
          </w:tcPr>
          <w:p w14:paraId="5FCF619E" w14:textId="7AE79B8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4 хв 58 </w:t>
            </w:r>
            <w:proofErr w:type="spellStart"/>
            <w:r w:rsidRPr="00CC5A11">
              <w:rPr>
                <w:rFonts w:eastAsia="Times New Roman" w:cs="Times New Roman"/>
                <w:sz w:val="22"/>
                <w:szCs w:val="22"/>
              </w:rPr>
              <w:t>сек</w:t>
            </w:r>
            <w:proofErr w:type="spellEnd"/>
          </w:p>
        </w:tc>
      </w:tr>
      <w:tr w:rsidR="2CB06F76" w:rsidRPr="00CC5A11" w14:paraId="3FEF6E6F" w14:textId="77777777" w:rsidTr="2CB06F76">
        <w:trPr>
          <w:trHeight w:val="300"/>
          <w:jc w:val="center"/>
        </w:trPr>
        <w:tc>
          <w:tcPr>
            <w:tcW w:w="3960" w:type="dxa"/>
            <w:tcMar>
              <w:left w:w="105" w:type="dxa"/>
              <w:right w:w="105" w:type="dxa"/>
            </w:tcMar>
          </w:tcPr>
          <w:p w14:paraId="1917280C" w14:textId="1437E444"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лежачи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6E90E49" w14:textId="42811A1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 хв</w:t>
            </w:r>
          </w:p>
        </w:tc>
        <w:tc>
          <w:tcPr>
            <w:tcW w:w="2685" w:type="dxa"/>
            <w:tcMar>
              <w:left w:w="105" w:type="dxa"/>
              <w:right w:w="105" w:type="dxa"/>
            </w:tcMar>
          </w:tcPr>
          <w:p w14:paraId="68A84ED1" w14:textId="35C3447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1 хв 55 </w:t>
            </w:r>
            <w:proofErr w:type="spellStart"/>
            <w:r w:rsidRPr="00CC5A11">
              <w:rPr>
                <w:rFonts w:eastAsia="Times New Roman" w:cs="Times New Roman"/>
                <w:sz w:val="22"/>
                <w:szCs w:val="22"/>
              </w:rPr>
              <w:t>сек</w:t>
            </w:r>
            <w:proofErr w:type="spellEnd"/>
          </w:p>
        </w:tc>
      </w:tr>
      <w:tr w:rsidR="2CB06F76" w:rsidRPr="00CC5A11" w14:paraId="5C473B27" w14:textId="77777777" w:rsidTr="2CB06F76">
        <w:trPr>
          <w:trHeight w:val="300"/>
          <w:jc w:val="center"/>
        </w:trPr>
        <w:tc>
          <w:tcPr>
            <w:tcW w:w="3960" w:type="dxa"/>
            <w:tcMar>
              <w:left w:w="105" w:type="dxa"/>
              <w:right w:w="105" w:type="dxa"/>
            </w:tcMar>
          </w:tcPr>
          <w:p w14:paraId="5EE547D9" w14:textId="3703C1D8"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присісти 90</w:t>
            </w:r>
            <w:r w:rsidRPr="00CC5A11">
              <w:rPr>
                <w:rFonts w:eastAsia="Times New Roman" w:cs="Times New Roman"/>
                <w:sz w:val="22"/>
                <w:szCs w:val="22"/>
                <w:vertAlign w:val="superscript"/>
              </w:rPr>
              <w:t xml:space="preserve">0 </w:t>
            </w:r>
            <w:r w:rsidRPr="00CC5A11">
              <w:rPr>
                <w:rFonts w:eastAsia="Times New Roman" w:cs="Times New Roman"/>
                <w:sz w:val="22"/>
                <w:szCs w:val="22"/>
              </w:rPr>
              <w:t>(</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3AB8CBB" w14:textId="205607E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1хв</w:t>
            </w:r>
          </w:p>
        </w:tc>
        <w:tc>
          <w:tcPr>
            <w:tcW w:w="2685" w:type="dxa"/>
            <w:tcMar>
              <w:left w:w="105" w:type="dxa"/>
              <w:right w:w="105" w:type="dxa"/>
            </w:tcMar>
          </w:tcPr>
          <w:p w14:paraId="5F73F607" w14:textId="38CA417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 хв</w:t>
            </w:r>
          </w:p>
        </w:tc>
      </w:tr>
      <w:tr w:rsidR="2CB06F76" w:rsidRPr="00CC5A11" w14:paraId="5BC72732" w14:textId="77777777" w:rsidTr="2CB06F76">
        <w:trPr>
          <w:trHeight w:val="300"/>
          <w:jc w:val="center"/>
        </w:trPr>
        <w:tc>
          <w:tcPr>
            <w:tcW w:w="3960" w:type="dxa"/>
            <w:tcMar>
              <w:left w:w="105" w:type="dxa"/>
              <w:right w:w="105" w:type="dxa"/>
            </w:tcMar>
          </w:tcPr>
          <w:p w14:paraId="23C7BE5A" w14:textId="373A2643"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Підйом гирі 24 кг двома руками за 2 хв.</w:t>
            </w:r>
          </w:p>
        </w:tc>
        <w:tc>
          <w:tcPr>
            <w:tcW w:w="2685" w:type="dxa"/>
            <w:tcMar>
              <w:left w:w="105" w:type="dxa"/>
              <w:right w:w="105" w:type="dxa"/>
            </w:tcMar>
          </w:tcPr>
          <w:p w14:paraId="4EC25AD8" w14:textId="4B4A793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20р</w:t>
            </w:r>
          </w:p>
        </w:tc>
        <w:tc>
          <w:tcPr>
            <w:tcW w:w="2685" w:type="dxa"/>
            <w:tcMar>
              <w:left w:w="105" w:type="dxa"/>
              <w:right w:w="105" w:type="dxa"/>
            </w:tcMar>
          </w:tcPr>
          <w:p w14:paraId="20651672" w14:textId="2538D5B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29 р</w:t>
            </w:r>
          </w:p>
        </w:tc>
      </w:tr>
      <w:tr w:rsidR="2CB06F76" w:rsidRPr="00CC5A11" w14:paraId="3B328B36" w14:textId="77777777" w:rsidTr="2CB06F76">
        <w:trPr>
          <w:trHeight w:val="300"/>
          <w:jc w:val="center"/>
        </w:trPr>
        <w:tc>
          <w:tcPr>
            <w:tcW w:w="9330" w:type="dxa"/>
            <w:gridSpan w:val="3"/>
            <w:tcMar>
              <w:left w:w="105" w:type="dxa"/>
              <w:right w:w="105" w:type="dxa"/>
            </w:tcMar>
          </w:tcPr>
          <w:p w14:paraId="21638FF0" w14:textId="2C7F51D6"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діяльності артилериста</w:t>
            </w:r>
          </w:p>
        </w:tc>
      </w:tr>
      <w:tr w:rsidR="00C76EF8" w:rsidRPr="00CC5A11" w14:paraId="4834408F" w14:textId="77777777" w:rsidTr="2CB06F76">
        <w:trPr>
          <w:trHeight w:val="300"/>
          <w:jc w:val="center"/>
        </w:trPr>
        <w:tc>
          <w:tcPr>
            <w:tcW w:w="3960" w:type="dxa"/>
            <w:tcMar>
              <w:left w:w="105" w:type="dxa"/>
              <w:right w:w="105" w:type="dxa"/>
            </w:tcMar>
          </w:tcPr>
          <w:p w14:paraId="5BE03446" w14:textId="28C95580"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Пересування бігом від укриття до гармати 124 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512FC4E5" w14:textId="3DD1DA73"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18сек</w:t>
            </w:r>
          </w:p>
        </w:tc>
        <w:tc>
          <w:tcPr>
            <w:tcW w:w="2685" w:type="dxa"/>
            <w:tcMar>
              <w:left w:w="105" w:type="dxa"/>
              <w:right w:w="105" w:type="dxa"/>
            </w:tcMar>
          </w:tcPr>
          <w:p w14:paraId="0C5481F6" w14:textId="6A2F99ED"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18сек</w:t>
            </w:r>
          </w:p>
        </w:tc>
      </w:tr>
      <w:tr w:rsidR="00C76EF8" w:rsidRPr="00CC5A11" w14:paraId="06E5FFF2" w14:textId="77777777" w:rsidTr="2CB06F76">
        <w:trPr>
          <w:trHeight w:val="300"/>
          <w:jc w:val="center"/>
        </w:trPr>
        <w:tc>
          <w:tcPr>
            <w:tcW w:w="3960" w:type="dxa"/>
            <w:tcMar>
              <w:left w:w="105" w:type="dxa"/>
              <w:right w:w="105" w:type="dxa"/>
            </w:tcMar>
          </w:tcPr>
          <w:p w14:paraId="75FFE44A" w14:textId="71765900"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 xml:space="preserve">Завантаження снарядів у гармату 10 </w:t>
            </w:r>
            <w:proofErr w:type="spellStart"/>
            <w:r w:rsidRPr="00CC5A11">
              <w:rPr>
                <w:rFonts w:eastAsia="Times New Roman" w:cs="Times New Roman"/>
                <w:sz w:val="22"/>
                <w:szCs w:val="22"/>
              </w:rPr>
              <w:t>сн</w:t>
            </w:r>
            <w:proofErr w:type="spellEnd"/>
            <w:r w:rsidRPr="00CC5A11">
              <w:rPr>
                <w:rFonts w:eastAsia="Times New Roman" w:cs="Times New Roman"/>
                <w:sz w:val="22"/>
                <w:szCs w:val="22"/>
              </w:rPr>
              <w:t>. по 54 кг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21E648A" w14:textId="6830F6C9"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4хв 29сек</w:t>
            </w:r>
          </w:p>
        </w:tc>
        <w:tc>
          <w:tcPr>
            <w:tcW w:w="2685" w:type="dxa"/>
            <w:tcMar>
              <w:left w:w="105" w:type="dxa"/>
              <w:right w:w="105" w:type="dxa"/>
            </w:tcMar>
          </w:tcPr>
          <w:p w14:paraId="03B5BE0D" w14:textId="24205812"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color w:val="000000" w:themeColor="text1"/>
                <w:sz w:val="22"/>
                <w:szCs w:val="22"/>
              </w:rPr>
              <w:t>3хв 31сек</w:t>
            </w:r>
          </w:p>
        </w:tc>
      </w:tr>
      <w:tr w:rsidR="00C76EF8" w:rsidRPr="00CC5A11" w14:paraId="5EFD690A" w14:textId="77777777" w:rsidTr="2CB06F76">
        <w:trPr>
          <w:trHeight w:val="300"/>
          <w:jc w:val="center"/>
        </w:trPr>
        <w:tc>
          <w:tcPr>
            <w:tcW w:w="3960" w:type="dxa"/>
            <w:tcMar>
              <w:left w:w="105" w:type="dxa"/>
              <w:right w:w="105" w:type="dxa"/>
            </w:tcMar>
          </w:tcPr>
          <w:p w14:paraId="5BB3AD34" w14:textId="336A117A"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Наведення гармати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06909A01" w14:textId="13966F4F"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1хв 44сек</w:t>
            </w:r>
          </w:p>
        </w:tc>
        <w:tc>
          <w:tcPr>
            <w:tcW w:w="2685" w:type="dxa"/>
            <w:tcMar>
              <w:left w:w="105" w:type="dxa"/>
              <w:right w:w="105" w:type="dxa"/>
            </w:tcMar>
          </w:tcPr>
          <w:p w14:paraId="5CAE9EC2" w14:textId="0C75E6CA"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1хв 44сек</w:t>
            </w:r>
          </w:p>
        </w:tc>
      </w:tr>
      <w:tr w:rsidR="00C76EF8" w:rsidRPr="00CC5A11" w14:paraId="7ED5EBF7" w14:textId="77777777" w:rsidTr="2CB06F76">
        <w:trPr>
          <w:trHeight w:val="300"/>
          <w:jc w:val="center"/>
        </w:trPr>
        <w:tc>
          <w:tcPr>
            <w:tcW w:w="3960" w:type="dxa"/>
            <w:tcMar>
              <w:left w:w="105" w:type="dxa"/>
              <w:right w:w="105" w:type="dxa"/>
            </w:tcMar>
          </w:tcPr>
          <w:p w14:paraId="1E5CF20C" w14:textId="3FFDA012"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Виїзд гармати із укриття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0E56B235" w14:textId="17607748"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58сек</w:t>
            </w:r>
          </w:p>
        </w:tc>
        <w:tc>
          <w:tcPr>
            <w:tcW w:w="2685" w:type="dxa"/>
            <w:tcMar>
              <w:left w:w="105" w:type="dxa"/>
              <w:right w:w="105" w:type="dxa"/>
            </w:tcMar>
          </w:tcPr>
          <w:p w14:paraId="401BFC80" w14:textId="7D6917BA"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58сек</w:t>
            </w:r>
          </w:p>
        </w:tc>
      </w:tr>
      <w:tr w:rsidR="00C76EF8" w:rsidRPr="00CC5A11" w14:paraId="5CD6208F" w14:textId="77777777" w:rsidTr="2CB06F76">
        <w:trPr>
          <w:trHeight w:val="300"/>
          <w:jc w:val="center"/>
        </w:trPr>
        <w:tc>
          <w:tcPr>
            <w:tcW w:w="3960" w:type="dxa"/>
            <w:tcMar>
              <w:left w:w="105" w:type="dxa"/>
              <w:right w:w="105" w:type="dxa"/>
            </w:tcMar>
          </w:tcPr>
          <w:p w14:paraId="5189D8CC" w14:textId="6246135E"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Заряджання гармати снарядом і зарядом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5FC546F6" w14:textId="3FAF0546"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31сек</w:t>
            </w:r>
          </w:p>
        </w:tc>
        <w:tc>
          <w:tcPr>
            <w:tcW w:w="2685" w:type="dxa"/>
            <w:tcMar>
              <w:left w:w="105" w:type="dxa"/>
              <w:right w:w="105" w:type="dxa"/>
            </w:tcMar>
          </w:tcPr>
          <w:p w14:paraId="1C998F32" w14:textId="131CE047"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31сек</w:t>
            </w:r>
          </w:p>
        </w:tc>
      </w:tr>
      <w:tr w:rsidR="00C76EF8" w:rsidRPr="00CC5A11" w14:paraId="4C84B556" w14:textId="77777777" w:rsidTr="2CB06F76">
        <w:trPr>
          <w:trHeight w:val="300"/>
          <w:jc w:val="center"/>
        </w:trPr>
        <w:tc>
          <w:tcPr>
            <w:tcW w:w="3960" w:type="dxa"/>
            <w:tcMar>
              <w:left w:w="105" w:type="dxa"/>
              <w:right w:w="105" w:type="dxa"/>
            </w:tcMar>
          </w:tcPr>
          <w:p w14:paraId="1744B027" w14:textId="265ADF66"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Постріл(</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0A9329C0" w14:textId="5D7B023F"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0.5сек</w:t>
            </w:r>
          </w:p>
        </w:tc>
        <w:tc>
          <w:tcPr>
            <w:tcW w:w="2685" w:type="dxa"/>
            <w:tcMar>
              <w:left w:w="105" w:type="dxa"/>
              <w:right w:w="105" w:type="dxa"/>
            </w:tcMar>
          </w:tcPr>
          <w:p w14:paraId="75D432F3" w14:textId="5536B868"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0.5сек</w:t>
            </w:r>
          </w:p>
        </w:tc>
      </w:tr>
      <w:tr w:rsidR="00C76EF8" w:rsidRPr="00CC5A11" w14:paraId="5F83B135" w14:textId="77777777" w:rsidTr="2CB06F76">
        <w:trPr>
          <w:trHeight w:val="300"/>
          <w:jc w:val="center"/>
        </w:trPr>
        <w:tc>
          <w:tcPr>
            <w:tcW w:w="3960" w:type="dxa"/>
            <w:tcMar>
              <w:left w:w="105" w:type="dxa"/>
              <w:right w:w="105" w:type="dxa"/>
            </w:tcMar>
          </w:tcPr>
          <w:p w14:paraId="337008C3" w14:textId="617B1088"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 xml:space="preserve">Повернення у вихідне </w:t>
            </w:r>
            <w:proofErr w:type="spellStart"/>
            <w:r w:rsidRPr="00CC5A11">
              <w:rPr>
                <w:rFonts w:eastAsia="Times New Roman" w:cs="Times New Roman"/>
                <w:sz w:val="22"/>
                <w:szCs w:val="22"/>
              </w:rPr>
              <w:t>полодження</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4BAAFD4" w14:textId="33654800"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3хв</w:t>
            </w:r>
          </w:p>
        </w:tc>
        <w:tc>
          <w:tcPr>
            <w:tcW w:w="2685" w:type="dxa"/>
            <w:tcMar>
              <w:left w:w="105" w:type="dxa"/>
              <w:right w:w="105" w:type="dxa"/>
            </w:tcMar>
          </w:tcPr>
          <w:p w14:paraId="543DD14B" w14:textId="17B1DDD2"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3хв</w:t>
            </w:r>
          </w:p>
        </w:tc>
      </w:tr>
    </w:tbl>
    <w:p w14:paraId="601E31DC" w14:textId="3175927B" w:rsidR="2CB06F76" w:rsidRPr="00CC5A11" w:rsidRDefault="2CB06F76">
      <w:r w:rsidRPr="00CC5A11">
        <w:br w:type="page"/>
      </w:r>
    </w:p>
    <w:p w14:paraId="431CC02A" w14:textId="71F450FD" w:rsidR="2CB06F76" w:rsidRPr="00CC5A11" w:rsidRDefault="2CB06F76" w:rsidP="2CB06F76">
      <w:pPr>
        <w:spacing w:after="160"/>
        <w:rPr>
          <w:rFonts w:eastAsia="Times New Roman" w:cs="Times New Roman"/>
          <w:color w:val="000000" w:themeColor="text1"/>
        </w:rPr>
      </w:pPr>
    </w:p>
    <w:p w14:paraId="685F328F" w14:textId="5B3A6747" w:rsidR="2CB06F76" w:rsidRPr="00CC5A11" w:rsidRDefault="2CB06F76" w:rsidP="2CB06F76">
      <w:pPr>
        <w:widowControl w:val="0"/>
        <w:spacing w:line="360" w:lineRule="auto"/>
        <w:jc w:val="right"/>
      </w:pPr>
      <w:r w:rsidRPr="00CC5A11">
        <w:t>Додаток Є</w:t>
      </w:r>
    </w:p>
    <w:p w14:paraId="01C2BEB4" w14:textId="42322249" w:rsidR="2CB06F76" w:rsidRPr="00CC5A11" w:rsidRDefault="2CB06F76" w:rsidP="2CB06F76">
      <w:pPr>
        <w:widowControl w:val="0"/>
        <w:spacing w:line="360" w:lineRule="auto"/>
        <w:ind w:firstLine="0"/>
        <w:jc w:val="center"/>
      </w:pPr>
      <w:r w:rsidRPr="00CC5A11">
        <w:t>Індивідуальна картка дослідження №8</w:t>
      </w:r>
    </w:p>
    <w:p w14:paraId="22D279F4" w14:textId="180087D1" w:rsidR="2CB06F76" w:rsidRPr="00CC5A11" w:rsidRDefault="2CB06F76" w:rsidP="2CB06F76">
      <w:pPr>
        <w:spacing w:after="160"/>
        <w:jc w:val="left"/>
        <w:rPr>
          <w:rFonts w:eastAsia="Times New Roman" w:cs="Times New Roman"/>
          <w:color w:val="000000" w:themeColor="text1"/>
        </w:rPr>
      </w:pPr>
      <w:r w:rsidRPr="00CC5A11">
        <w:rPr>
          <w:rFonts w:eastAsia="Times New Roman" w:cs="Times New Roman"/>
          <w:color w:val="000000" w:themeColor="text1"/>
        </w:rPr>
        <w:t>Військове звання:</w:t>
      </w:r>
    </w:p>
    <w:p w14:paraId="129E71C2" w14:textId="7A1EE761"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Прізвище ,ім’я, по-батькові:</w:t>
      </w:r>
    </w:p>
    <w:p w14:paraId="146116AD" w14:textId="2A5FFB05"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Підрозділ:</w:t>
      </w:r>
    </w:p>
    <w:tbl>
      <w:tblPr>
        <w:tblStyle w:val="af6"/>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960"/>
        <w:gridCol w:w="2685"/>
        <w:gridCol w:w="2685"/>
      </w:tblGrid>
      <w:tr w:rsidR="2CB06F76" w:rsidRPr="00CC5A11" w14:paraId="209AFBCA" w14:textId="77777777" w:rsidTr="2CB06F76">
        <w:trPr>
          <w:trHeight w:val="300"/>
        </w:trPr>
        <w:tc>
          <w:tcPr>
            <w:tcW w:w="3960" w:type="dxa"/>
            <w:tcMar>
              <w:left w:w="105" w:type="dxa"/>
              <w:right w:w="105" w:type="dxa"/>
            </w:tcMar>
          </w:tcPr>
          <w:p w14:paraId="729F3687" w14:textId="524AB8FB"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Назви досліджень</w:t>
            </w:r>
          </w:p>
        </w:tc>
        <w:tc>
          <w:tcPr>
            <w:tcW w:w="2685" w:type="dxa"/>
            <w:tcMar>
              <w:left w:w="105" w:type="dxa"/>
              <w:right w:w="105" w:type="dxa"/>
            </w:tcMar>
          </w:tcPr>
          <w:p w14:paraId="5A4BD51E" w14:textId="672495DA"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Результати вихідного контролю</w:t>
            </w:r>
          </w:p>
        </w:tc>
        <w:tc>
          <w:tcPr>
            <w:tcW w:w="2685" w:type="dxa"/>
            <w:tcMar>
              <w:left w:w="105" w:type="dxa"/>
              <w:right w:w="105" w:type="dxa"/>
            </w:tcMar>
          </w:tcPr>
          <w:p w14:paraId="7A5BD4D0" w14:textId="0EAC445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Результати підсумкового контролю</w:t>
            </w:r>
          </w:p>
        </w:tc>
      </w:tr>
      <w:tr w:rsidR="2CB06F76" w:rsidRPr="00CC5A11" w14:paraId="0A736C12" w14:textId="77777777" w:rsidTr="2CB06F76">
        <w:trPr>
          <w:trHeight w:val="300"/>
        </w:trPr>
        <w:tc>
          <w:tcPr>
            <w:tcW w:w="9330" w:type="dxa"/>
            <w:gridSpan w:val="3"/>
            <w:tcMar>
              <w:left w:w="105" w:type="dxa"/>
              <w:right w:w="105" w:type="dxa"/>
            </w:tcMar>
          </w:tcPr>
          <w:p w14:paraId="70520E45" w14:textId="7EAE985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фізичного стану</w:t>
            </w:r>
          </w:p>
        </w:tc>
      </w:tr>
      <w:tr w:rsidR="2CB06F76" w:rsidRPr="00CC5A11" w14:paraId="63724854" w14:textId="77777777" w:rsidTr="2CB06F76">
        <w:trPr>
          <w:trHeight w:val="300"/>
        </w:trPr>
        <w:tc>
          <w:tcPr>
            <w:tcW w:w="3960" w:type="dxa"/>
            <w:tcMar>
              <w:left w:w="105" w:type="dxa"/>
              <w:right w:w="105" w:type="dxa"/>
            </w:tcMar>
          </w:tcPr>
          <w:p w14:paraId="253E8FBA" w14:textId="1861712A"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Вік, років</w:t>
            </w:r>
          </w:p>
        </w:tc>
        <w:tc>
          <w:tcPr>
            <w:tcW w:w="2685" w:type="dxa"/>
            <w:tcMar>
              <w:left w:w="105" w:type="dxa"/>
              <w:right w:w="105" w:type="dxa"/>
            </w:tcMar>
          </w:tcPr>
          <w:p w14:paraId="462077B8" w14:textId="75CD7DFB"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30</w:t>
            </w:r>
          </w:p>
        </w:tc>
        <w:tc>
          <w:tcPr>
            <w:tcW w:w="2685" w:type="dxa"/>
            <w:tcMar>
              <w:left w:w="105" w:type="dxa"/>
              <w:right w:w="105" w:type="dxa"/>
            </w:tcMar>
          </w:tcPr>
          <w:p w14:paraId="7AFAF8E0" w14:textId="4D33A1D0"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30</w:t>
            </w:r>
          </w:p>
        </w:tc>
      </w:tr>
      <w:tr w:rsidR="2CB06F76" w:rsidRPr="00CC5A11" w14:paraId="7516A4AF" w14:textId="77777777" w:rsidTr="2CB06F76">
        <w:trPr>
          <w:trHeight w:val="300"/>
        </w:trPr>
        <w:tc>
          <w:tcPr>
            <w:tcW w:w="3960" w:type="dxa"/>
            <w:tcMar>
              <w:left w:w="105" w:type="dxa"/>
              <w:right w:w="105" w:type="dxa"/>
            </w:tcMar>
          </w:tcPr>
          <w:p w14:paraId="78B43FCB" w14:textId="089E6762"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Стать</w:t>
            </w:r>
          </w:p>
        </w:tc>
        <w:tc>
          <w:tcPr>
            <w:tcW w:w="2685" w:type="dxa"/>
            <w:tcMar>
              <w:left w:w="105" w:type="dxa"/>
              <w:right w:w="105" w:type="dxa"/>
            </w:tcMar>
          </w:tcPr>
          <w:p w14:paraId="5B6EAF40" w14:textId="655CB7C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ч</w:t>
            </w:r>
          </w:p>
        </w:tc>
        <w:tc>
          <w:tcPr>
            <w:tcW w:w="2685" w:type="dxa"/>
            <w:tcMar>
              <w:left w:w="105" w:type="dxa"/>
              <w:right w:w="105" w:type="dxa"/>
            </w:tcMar>
          </w:tcPr>
          <w:p w14:paraId="5AD23197" w14:textId="358BC785"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ч</w:t>
            </w:r>
          </w:p>
        </w:tc>
      </w:tr>
      <w:tr w:rsidR="2CB06F76" w:rsidRPr="00CC5A11" w14:paraId="67694A1A" w14:textId="77777777" w:rsidTr="2CB06F76">
        <w:trPr>
          <w:trHeight w:val="300"/>
        </w:trPr>
        <w:tc>
          <w:tcPr>
            <w:tcW w:w="3960" w:type="dxa"/>
            <w:tcMar>
              <w:left w:w="105" w:type="dxa"/>
              <w:right w:w="105" w:type="dxa"/>
            </w:tcMar>
          </w:tcPr>
          <w:p w14:paraId="1B77518E" w14:textId="582D24AE"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Маса тіла, кг.</w:t>
            </w:r>
          </w:p>
        </w:tc>
        <w:tc>
          <w:tcPr>
            <w:tcW w:w="2685" w:type="dxa"/>
            <w:tcMar>
              <w:left w:w="105" w:type="dxa"/>
              <w:right w:w="105" w:type="dxa"/>
            </w:tcMar>
          </w:tcPr>
          <w:p w14:paraId="4B299D4F" w14:textId="04C2125D"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77</w:t>
            </w:r>
          </w:p>
        </w:tc>
        <w:tc>
          <w:tcPr>
            <w:tcW w:w="2685" w:type="dxa"/>
            <w:tcMar>
              <w:left w:w="105" w:type="dxa"/>
              <w:right w:w="105" w:type="dxa"/>
            </w:tcMar>
          </w:tcPr>
          <w:p w14:paraId="5D6826D6" w14:textId="5ABCDF5B"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77</w:t>
            </w:r>
          </w:p>
        </w:tc>
      </w:tr>
      <w:tr w:rsidR="2CB06F76" w:rsidRPr="00CC5A11" w14:paraId="0A2CECDC" w14:textId="77777777" w:rsidTr="2CB06F76">
        <w:trPr>
          <w:trHeight w:val="300"/>
        </w:trPr>
        <w:tc>
          <w:tcPr>
            <w:tcW w:w="3960" w:type="dxa"/>
            <w:tcMar>
              <w:left w:w="105" w:type="dxa"/>
              <w:right w:w="105" w:type="dxa"/>
            </w:tcMar>
          </w:tcPr>
          <w:p w14:paraId="68013FA6" w14:textId="6E81A043"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Довжина тіла , см.</w:t>
            </w:r>
          </w:p>
        </w:tc>
        <w:tc>
          <w:tcPr>
            <w:tcW w:w="2685" w:type="dxa"/>
            <w:tcMar>
              <w:left w:w="105" w:type="dxa"/>
              <w:right w:w="105" w:type="dxa"/>
            </w:tcMar>
          </w:tcPr>
          <w:p w14:paraId="2AD66DC8" w14:textId="697C8CD6"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176</w:t>
            </w:r>
          </w:p>
        </w:tc>
        <w:tc>
          <w:tcPr>
            <w:tcW w:w="2685" w:type="dxa"/>
            <w:tcMar>
              <w:left w:w="105" w:type="dxa"/>
              <w:right w:w="105" w:type="dxa"/>
            </w:tcMar>
          </w:tcPr>
          <w:p w14:paraId="4C232343" w14:textId="6B6FA415"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176</w:t>
            </w:r>
          </w:p>
        </w:tc>
      </w:tr>
      <w:tr w:rsidR="2CB06F76" w:rsidRPr="00CC5A11" w14:paraId="4AE29D41" w14:textId="77777777" w:rsidTr="2CB06F76">
        <w:trPr>
          <w:trHeight w:val="300"/>
        </w:trPr>
        <w:tc>
          <w:tcPr>
            <w:tcW w:w="3960" w:type="dxa"/>
            <w:tcMar>
              <w:left w:w="105" w:type="dxa"/>
              <w:right w:w="105" w:type="dxa"/>
            </w:tcMar>
          </w:tcPr>
          <w:p w14:paraId="1D054B6A" w14:textId="1503DA14"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спокої,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6F7E2257" w14:textId="4D1A8C41"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56</w:t>
            </w:r>
          </w:p>
        </w:tc>
        <w:tc>
          <w:tcPr>
            <w:tcW w:w="2685" w:type="dxa"/>
            <w:tcMar>
              <w:left w:w="105" w:type="dxa"/>
              <w:right w:w="105" w:type="dxa"/>
            </w:tcMar>
          </w:tcPr>
          <w:p w14:paraId="105725D7" w14:textId="4389570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56</w:t>
            </w:r>
          </w:p>
        </w:tc>
      </w:tr>
      <w:tr w:rsidR="2CB06F76" w:rsidRPr="00CC5A11" w14:paraId="3D349799" w14:textId="77777777" w:rsidTr="2CB06F76">
        <w:trPr>
          <w:trHeight w:val="300"/>
        </w:trPr>
        <w:tc>
          <w:tcPr>
            <w:tcW w:w="3960" w:type="dxa"/>
            <w:tcMar>
              <w:left w:w="105" w:type="dxa"/>
              <w:right w:w="105" w:type="dxa"/>
            </w:tcMar>
          </w:tcPr>
          <w:p w14:paraId="17E1D379" w14:textId="707FFB53"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w:t>
            </w:r>
            <w:proofErr w:type="spellStart"/>
            <w:r w:rsidRPr="00CC5A11">
              <w:rPr>
                <w:rFonts w:eastAsia="Times New Roman" w:cs="Times New Roman"/>
                <w:color w:val="000000" w:themeColor="text1"/>
                <w:sz w:val="22"/>
                <w:szCs w:val="22"/>
              </w:rPr>
              <w:t>сист</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мм.рт.ст</w:t>
            </w:r>
            <w:proofErr w:type="spellEnd"/>
          </w:p>
        </w:tc>
        <w:tc>
          <w:tcPr>
            <w:tcW w:w="2685" w:type="dxa"/>
            <w:tcMar>
              <w:left w:w="105" w:type="dxa"/>
              <w:right w:w="105" w:type="dxa"/>
            </w:tcMar>
          </w:tcPr>
          <w:p w14:paraId="669796DE" w14:textId="37EA390A"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122</w:t>
            </w:r>
          </w:p>
        </w:tc>
        <w:tc>
          <w:tcPr>
            <w:tcW w:w="2685" w:type="dxa"/>
            <w:tcMar>
              <w:left w:w="105" w:type="dxa"/>
              <w:right w:w="105" w:type="dxa"/>
            </w:tcMar>
          </w:tcPr>
          <w:p w14:paraId="4CCB4E64" w14:textId="6122120D"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122</w:t>
            </w:r>
          </w:p>
        </w:tc>
      </w:tr>
      <w:tr w:rsidR="2CB06F76" w:rsidRPr="00CC5A11" w14:paraId="198DEDA2" w14:textId="77777777" w:rsidTr="2CB06F76">
        <w:trPr>
          <w:trHeight w:val="300"/>
        </w:trPr>
        <w:tc>
          <w:tcPr>
            <w:tcW w:w="3960" w:type="dxa"/>
            <w:tcBorders>
              <w:bottom w:val="single" w:sz="6" w:space="0" w:color="auto"/>
            </w:tcBorders>
            <w:tcMar>
              <w:left w:w="105" w:type="dxa"/>
              <w:right w:w="105" w:type="dxa"/>
            </w:tcMar>
          </w:tcPr>
          <w:p w14:paraId="4F8662EA" w14:textId="3FA53134"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w:t>
            </w:r>
            <w:proofErr w:type="spellStart"/>
            <w:r w:rsidRPr="00CC5A11">
              <w:rPr>
                <w:rFonts w:eastAsia="Times New Roman" w:cs="Times New Roman"/>
                <w:color w:val="000000" w:themeColor="text1"/>
                <w:sz w:val="22"/>
                <w:szCs w:val="22"/>
              </w:rPr>
              <w:t>діаст</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мм.рт.ст</w:t>
            </w:r>
            <w:proofErr w:type="spellEnd"/>
          </w:p>
        </w:tc>
        <w:tc>
          <w:tcPr>
            <w:tcW w:w="2685" w:type="dxa"/>
            <w:tcBorders>
              <w:bottom w:val="single" w:sz="6" w:space="0" w:color="auto"/>
            </w:tcBorders>
            <w:tcMar>
              <w:left w:w="105" w:type="dxa"/>
              <w:right w:w="105" w:type="dxa"/>
            </w:tcMar>
          </w:tcPr>
          <w:p w14:paraId="32002724" w14:textId="11CF11A1"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73</w:t>
            </w:r>
          </w:p>
        </w:tc>
        <w:tc>
          <w:tcPr>
            <w:tcW w:w="2685" w:type="dxa"/>
            <w:tcBorders>
              <w:bottom w:val="single" w:sz="6" w:space="0" w:color="auto"/>
            </w:tcBorders>
            <w:tcMar>
              <w:left w:w="105" w:type="dxa"/>
              <w:right w:w="105" w:type="dxa"/>
            </w:tcMar>
          </w:tcPr>
          <w:p w14:paraId="4D815D86" w14:textId="572FC2C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73</w:t>
            </w:r>
          </w:p>
        </w:tc>
      </w:tr>
      <w:tr w:rsidR="2CB06F76" w:rsidRPr="00CC5A11" w14:paraId="7734C03C" w14:textId="77777777" w:rsidTr="2CB06F76">
        <w:trPr>
          <w:trHeight w:val="300"/>
        </w:trPr>
        <w:tc>
          <w:tcPr>
            <w:tcW w:w="3960" w:type="dxa"/>
            <w:tcBorders>
              <w:bottom w:val="single" w:sz="12" w:space="0" w:color="auto"/>
            </w:tcBorders>
            <w:tcMar>
              <w:left w:w="105" w:type="dxa"/>
              <w:right w:w="105" w:type="dxa"/>
            </w:tcMar>
          </w:tcPr>
          <w:p w14:paraId="7FB3AF13" w14:textId="2DAF48CA"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Ортостатична проба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Borders>
              <w:bottom w:val="single" w:sz="12" w:space="0" w:color="auto"/>
            </w:tcBorders>
            <w:tcMar>
              <w:left w:w="105" w:type="dxa"/>
              <w:right w:w="105" w:type="dxa"/>
            </w:tcMar>
          </w:tcPr>
          <w:p w14:paraId="16EC7C61" w14:textId="6FD2FEA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23</w:t>
            </w:r>
          </w:p>
        </w:tc>
        <w:tc>
          <w:tcPr>
            <w:tcW w:w="2685" w:type="dxa"/>
            <w:tcBorders>
              <w:bottom w:val="single" w:sz="12" w:space="0" w:color="auto"/>
            </w:tcBorders>
            <w:tcMar>
              <w:left w:w="105" w:type="dxa"/>
              <w:right w:w="105" w:type="dxa"/>
            </w:tcMar>
          </w:tcPr>
          <w:p w14:paraId="6D757E22" w14:textId="0A08A68B"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23</w:t>
            </w:r>
          </w:p>
        </w:tc>
      </w:tr>
      <w:tr w:rsidR="2CB06F76" w:rsidRPr="00CC5A11" w14:paraId="6AE81F09" w14:textId="77777777" w:rsidTr="2CB06F76">
        <w:trPr>
          <w:trHeight w:val="300"/>
        </w:trPr>
        <w:tc>
          <w:tcPr>
            <w:tcW w:w="3960" w:type="dxa"/>
            <w:tcBorders>
              <w:top w:val="single" w:sz="12" w:space="0" w:color="auto"/>
            </w:tcBorders>
            <w:tcMar>
              <w:left w:w="105" w:type="dxa"/>
              <w:right w:w="105" w:type="dxa"/>
            </w:tcMar>
          </w:tcPr>
          <w:p w14:paraId="17868CD4" w14:textId="4D62AD71"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у горизонтальному пол. </w:t>
            </w:r>
            <w:proofErr w:type="spellStart"/>
            <w:r w:rsidRPr="00CC5A11">
              <w:rPr>
                <w:rFonts w:eastAsia="Times New Roman" w:cs="Times New Roman"/>
                <w:color w:val="000000" w:themeColor="text1"/>
                <w:sz w:val="22"/>
                <w:szCs w:val="22"/>
              </w:rPr>
              <w:t>мм.рт.ст</w:t>
            </w:r>
            <w:proofErr w:type="spellEnd"/>
            <w:r w:rsidRPr="00CC5A11">
              <w:rPr>
                <w:rFonts w:eastAsia="Times New Roman" w:cs="Times New Roman"/>
                <w:color w:val="000000" w:themeColor="text1"/>
                <w:sz w:val="22"/>
                <w:szCs w:val="22"/>
              </w:rPr>
              <w:t xml:space="preserve"> </w:t>
            </w:r>
          </w:p>
        </w:tc>
        <w:tc>
          <w:tcPr>
            <w:tcW w:w="2685" w:type="dxa"/>
            <w:tcBorders>
              <w:top w:val="single" w:sz="12" w:space="0" w:color="auto"/>
            </w:tcBorders>
            <w:tcMar>
              <w:left w:w="105" w:type="dxa"/>
              <w:right w:w="105" w:type="dxa"/>
            </w:tcMar>
          </w:tcPr>
          <w:p w14:paraId="509E7626" w14:textId="6E26F9CB"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118/71</w:t>
            </w:r>
          </w:p>
        </w:tc>
        <w:tc>
          <w:tcPr>
            <w:tcW w:w="2685" w:type="dxa"/>
            <w:tcBorders>
              <w:top w:val="single" w:sz="12" w:space="0" w:color="auto"/>
            </w:tcBorders>
            <w:tcMar>
              <w:left w:w="105" w:type="dxa"/>
              <w:right w:w="105" w:type="dxa"/>
            </w:tcMar>
          </w:tcPr>
          <w:p w14:paraId="13BBA13F" w14:textId="1B7C9EC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118/71</w:t>
            </w:r>
          </w:p>
        </w:tc>
      </w:tr>
      <w:tr w:rsidR="2CB06F76" w:rsidRPr="00CC5A11" w14:paraId="6504A8D7" w14:textId="77777777" w:rsidTr="2CB06F76">
        <w:trPr>
          <w:trHeight w:val="300"/>
        </w:trPr>
        <w:tc>
          <w:tcPr>
            <w:tcW w:w="3960" w:type="dxa"/>
            <w:tcMar>
              <w:left w:w="105" w:type="dxa"/>
              <w:right w:w="105" w:type="dxa"/>
            </w:tcMar>
          </w:tcPr>
          <w:p w14:paraId="488728E2" w14:textId="11C91232"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у вертикальному пол. </w:t>
            </w:r>
            <w:proofErr w:type="spellStart"/>
            <w:r w:rsidRPr="00CC5A11">
              <w:rPr>
                <w:rFonts w:eastAsia="Times New Roman" w:cs="Times New Roman"/>
                <w:color w:val="000000" w:themeColor="text1"/>
                <w:sz w:val="22"/>
                <w:szCs w:val="22"/>
              </w:rPr>
              <w:t>мм.рт.ст</w:t>
            </w:r>
            <w:proofErr w:type="spellEnd"/>
          </w:p>
        </w:tc>
        <w:tc>
          <w:tcPr>
            <w:tcW w:w="2685" w:type="dxa"/>
            <w:tcMar>
              <w:left w:w="105" w:type="dxa"/>
              <w:right w:w="105" w:type="dxa"/>
            </w:tcMar>
          </w:tcPr>
          <w:p w14:paraId="6553563C" w14:textId="49281947"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137/95</w:t>
            </w:r>
          </w:p>
        </w:tc>
        <w:tc>
          <w:tcPr>
            <w:tcW w:w="2685" w:type="dxa"/>
            <w:tcMar>
              <w:left w:w="105" w:type="dxa"/>
              <w:right w:w="105" w:type="dxa"/>
            </w:tcMar>
          </w:tcPr>
          <w:p w14:paraId="35B39365" w14:textId="1052FD82"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137/95</w:t>
            </w:r>
          </w:p>
        </w:tc>
      </w:tr>
      <w:tr w:rsidR="2CB06F76" w:rsidRPr="00CC5A11" w14:paraId="0D60B57E" w14:textId="77777777" w:rsidTr="2CB06F76">
        <w:trPr>
          <w:trHeight w:val="300"/>
        </w:trPr>
        <w:tc>
          <w:tcPr>
            <w:tcW w:w="3960" w:type="dxa"/>
            <w:tcMar>
              <w:left w:w="105" w:type="dxa"/>
              <w:right w:w="105" w:type="dxa"/>
            </w:tcMar>
          </w:tcPr>
          <w:p w14:paraId="41A130D0" w14:textId="66A96999"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горизонтальному пол.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0F4E4780" w14:textId="0D52729E"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54</w:t>
            </w:r>
          </w:p>
        </w:tc>
        <w:tc>
          <w:tcPr>
            <w:tcW w:w="2685" w:type="dxa"/>
            <w:tcMar>
              <w:left w:w="105" w:type="dxa"/>
              <w:right w:w="105" w:type="dxa"/>
            </w:tcMar>
          </w:tcPr>
          <w:p w14:paraId="34625885" w14:textId="58C8DDC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54</w:t>
            </w:r>
          </w:p>
        </w:tc>
      </w:tr>
      <w:tr w:rsidR="2CB06F76" w:rsidRPr="00CC5A11" w14:paraId="5AE072F2" w14:textId="77777777" w:rsidTr="2CB06F76">
        <w:trPr>
          <w:trHeight w:val="300"/>
        </w:trPr>
        <w:tc>
          <w:tcPr>
            <w:tcW w:w="3960" w:type="dxa"/>
            <w:tcMar>
              <w:left w:w="105" w:type="dxa"/>
              <w:right w:w="105" w:type="dxa"/>
            </w:tcMar>
          </w:tcPr>
          <w:p w14:paraId="68CFC005" w14:textId="028AECFD"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вертикальному пол.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77529FD4" w14:textId="4C33A45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71</w:t>
            </w:r>
          </w:p>
        </w:tc>
        <w:tc>
          <w:tcPr>
            <w:tcW w:w="2685" w:type="dxa"/>
            <w:tcMar>
              <w:left w:w="105" w:type="dxa"/>
              <w:right w:w="105" w:type="dxa"/>
            </w:tcMar>
          </w:tcPr>
          <w:p w14:paraId="787F45DB" w14:textId="71E1963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71</w:t>
            </w:r>
          </w:p>
        </w:tc>
      </w:tr>
      <w:tr w:rsidR="2CB06F76" w:rsidRPr="00CC5A11" w14:paraId="3EDFF7D8" w14:textId="77777777" w:rsidTr="2CB06F76">
        <w:trPr>
          <w:trHeight w:val="300"/>
        </w:trPr>
        <w:tc>
          <w:tcPr>
            <w:tcW w:w="9330" w:type="dxa"/>
            <w:gridSpan w:val="3"/>
            <w:tcMar>
              <w:left w:w="105" w:type="dxa"/>
              <w:right w:w="105" w:type="dxa"/>
            </w:tcMar>
          </w:tcPr>
          <w:p w14:paraId="5043C302" w14:textId="6F484593"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розвитку силової витривалості</w:t>
            </w:r>
          </w:p>
        </w:tc>
      </w:tr>
      <w:tr w:rsidR="2CB06F76" w:rsidRPr="00CC5A11" w14:paraId="11A9CEAE" w14:textId="77777777" w:rsidTr="2CB06F76">
        <w:trPr>
          <w:trHeight w:val="300"/>
        </w:trPr>
        <w:tc>
          <w:tcPr>
            <w:tcW w:w="3960" w:type="dxa"/>
            <w:tcMar>
              <w:left w:w="105" w:type="dxa"/>
              <w:right w:w="105" w:type="dxa"/>
            </w:tcMar>
          </w:tcPr>
          <w:p w14:paraId="25DC0DAD" w14:textId="1DE6B16E"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Тест Купера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5C2B5F61" w14:textId="0F35878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5хв 13сек</w:t>
            </w:r>
          </w:p>
        </w:tc>
        <w:tc>
          <w:tcPr>
            <w:tcW w:w="2685" w:type="dxa"/>
            <w:tcMar>
              <w:left w:w="105" w:type="dxa"/>
              <w:right w:w="105" w:type="dxa"/>
            </w:tcMar>
          </w:tcPr>
          <w:p w14:paraId="50F60B0E" w14:textId="27CCADA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4 хв 44 </w:t>
            </w:r>
            <w:proofErr w:type="spellStart"/>
            <w:r w:rsidRPr="00CC5A11">
              <w:rPr>
                <w:rFonts w:eastAsia="Times New Roman" w:cs="Times New Roman"/>
                <w:color w:val="000000" w:themeColor="text1"/>
                <w:sz w:val="22"/>
                <w:szCs w:val="22"/>
              </w:rPr>
              <w:t>сек</w:t>
            </w:r>
            <w:proofErr w:type="spellEnd"/>
          </w:p>
        </w:tc>
      </w:tr>
      <w:tr w:rsidR="2CB06F76" w:rsidRPr="00CC5A11" w14:paraId="19553940" w14:textId="77777777" w:rsidTr="2CB06F76">
        <w:trPr>
          <w:trHeight w:val="300"/>
        </w:trPr>
        <w:tc>
          <w:tcPr>
            <w:tcW w:w="3960" w:type="dxa"/>
            <w:tcMar>
              <w:left w:w="105" w:type="dxa"/>
              <w:right w:w="105" w:type="dxa"/>
            </w:tcMar>
          </w:tcPr>
          <w:p w14:paraId="4501DFAD" w14:textId="6BE5E217"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Планка в упорі лежачи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12A8D303" w14:textId="36A1870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01сек</w:t>
            </w:r>
          </w:p>
        </w:tc>
        <w:tc>
          <w:tcPr>
            <w:tcW w:w="2685" w:type="dxa"/>
            <w:tcMar>
              <w:left w:w="105" w:type="dxa"/>
              <w:right w:w="105" w:type="dxa"/>
            </w:tcMar>
          </w:tcPr>
          <w:p w14:paraId="43DE0C28" w14:textId="1902B745"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1 хв 33 </w:t>
            </w:r>
            <w:proofErr w:type="spellStart"/>
            <w:r w:rsidRPr="00CC5A11">
              <w:rPr>
                <w:rFonts w:eastAsia="Times New Roman" w:cs="Times New Roman"/>
                <w:color w:val="000000" w:themeColor="text1"/>
                <w:sz w:val="22"/>
                <w:szCs w:val="22"/>
              </w:rPr>
              <w:t>сек</w:t>
            </w:r>
            <w:proofErr w:type="spellEnd"/>
          </w:p>
        </w:tc>
      </w:tr>
      <w:tr w:rsidR="2CB06F76" w:rsidRPr="00CC5A11" w14:paraId="3C8C1C3B" w14:textId="77777777" w:rsidTr="2CB06F76">
        <w:trPr>
          <w:trHeight w:val="300"/>
        </w:trPr>
        <w:tc>
          <w:tcPr>
            <w:tcW w:w="3960" w:type="dxa"/>
            <w:tcMar>
              <w:left w:w="105" w:type="dxa"/>
              <w:right w:w="105" w:type="dxa"/>
            </w:tcMar>
          </w:tcPr>
          <w:p w14:paraId="48178966" w14:textId="54B58FCE"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Планка в упорі присісти 90</w:t>
            </w:r>
            <w:r w:rsidRPr="00CC5A11">
              <w:rPr>
                <w:rFonts w:eastAsia="Times New Roman" w:cs="Times New Roman"/>
                <w:color w:val="000000" w:themeColor="text1"/>
                <w:sz w:val="22"/>
                <w:szCs w:val="22"/>
                <w:vertAlign w:val="superscript"/>
              </w:rPr>
              <w:t xml:space="preserve">0 </w:t>
            </w:r>
            <w:r w:rsidRPr="00CC5A11">
              <w:rPr>
                <w:rFonts w:eastAsia="Times New Roman" w:cs="Times New Roman"/>
                <w:color w:val="000000" w:themeColor="text1"/>
                <w:sz w:val="22"/>
                <w:szCs w:val="22"/>
              </w:rPr>
              <w:t>(</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6F139A53" w14:textId="6E2E931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21сек</w:t>
            </w:r>
          </w:p>
        </w:tc>
        <w:tc>
          <w:tcPr>
            <w:tcW w:w="2685" w:type="dxa"/>
            <w:tcMar>
              <w:left w:w="105" w:type="dxa"/>
              <w:right w:w="105" w:type="dxa"/>
            </w:tcMar>
          </w:tcPr>
          <w:p w14:paraId="412E1299" w14:textId="6FBEC9F1"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 хв</w:t>
            </w:r>
          </w:p>
        </w:tc>
      </w:tr>
      <w:tr w:rsidR="2CB06F76" w:rsidRPr="00CC5A11" w14:paraId="378F50AB" w14:textId="77777777" w:rsidTr="2CB06F76">
        <w:trPr>
          <w:trHeight w:val="300"/>
        </w:trPr>
        <w:tc>
          <w:tcPr>
            <w:tcW w:w="3960" w:type="dxa"/>
            <w:tcMar>
              <w:left w:w="105" w:type="dxa"/>
              <w:right w:w="105" w:type="dxa"/>
            </w:tcMar>
          </w:tcPr>
          <w:p w14:paraId="376A2638" w14:textId="10BF49DA"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Підйом гирі 24 кг двома руками за 2 хв.</w:t>
            </w:r>
          </w:p>
        </w:tc>
        <w:tc>
          <w:tcPr>
            <w:tcW w:w="2685" w:type="dxa"/>
            <w:tcMar>
              <w:left w:w="105" w:type="dxa"/>
              <w:right w:w="105" w:type="dxa"/>
            </w:tcMar>
          </w:tcPr>
          <w:p w14:paraId="71A034BD" w14:textId="1BE72E15"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17р</w:t>
            </w:r>
          </w:p>
        </w:tc>
        <w:tc>
          <w:tcPr>
            <w:tcW w:w="2685" w:type="dxa"/>
            <w:tcMar>
              <w:left w:w="105" w:type="dxa"/>
              <w:right w:w="105" w:type="dxa"/>
            </w:tcMar>
          </w:tcPr>
          <w:p w14:paraId="02AD8C24" w14:textId="6D9F7610"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26 р.</w:t>
            </w:r>
          </w:p>
        </w:tc>
      </w:tr>
      <w:tr w:rsidR="2CB06F76" w:rsidRPr="00CC5A11" w14:paraId="2FE1E7FE" w14:textId="77777777" w:rsidTr="2CB06F76">
        <w:trPr>
          <w:trHeight w:val="300"/>
        </w:trPr>
        <w:tc>
          <w:tcPr>
            <w:tcW w:w="9330" w:type="dxa"/>
            <w:gridSpan w:val="3"/>
            <w:tcMar>
              <w:left w:w="105" w:type="dxa"/>
              <w:right w:w="105" w:type="dxa"/>
            </w:tcMar>
          </w:tcPr>
          <w:p w14:paraId="7302D89D" w14:textId="72E83CC1"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діяльності артилериста</w:t>
            </w:r>
          </w:p>
        </w:tc>
      </w:tr>
      <w:tr w:rsidR="00C76EF8" w:rsidRPr="00CC5A11" w14:paraId="6C0789DD" w14:textId="77777777" w:rsidTr="2CB06F76">
        <w:trPr>
          <w:trHeight w:val="300"/>
        </w:trPr>
        <w:tc>
          <w:tcPr>
            <w:tcW w:w="3960" w:type="dxa"/>
            <w:tcMar>
              <w:left w:w="105" w:type="dxa"/>
              <w:right w:w="105" w:type="dxa"/>
            </w:tcMar>
          </w:tcPr>
          <w:p w14:paraId="15D47305" w14:textId="0E7D6126"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sz w:val="22"/>
                <w:szCs w:val="22"/>
              </w:rPr>
              <w:t>Пересування бігом від укриття до гармати 124 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54FC8415" w14:textId="3874CB2D"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18сек</w:t>
            </w:r>
          </w:p>
        </w:tc>
        <w:tc>
          <w:tcPr>
            <w:tcW w:w="2685" w:type="dxa"/>
            <w:tcMar>
              <w:left w:w="105" w:type="dxa"/>
              <w:right w:w="105" w:type="dxa"/>
            </w:tcMar>
          </w:tcPr>
          <w:p w14:paraId="4E806908" w14:textId="4A0FF361"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18сек</w:t>
            </w:r>
          </w:p>
        </w:tc>
      </w:tr>
      <w:tr w:rsidR="00C76EF8" w:rsidRPr="00CC5A11" w14:paraId="57AE56F7" w14:textId="77777777" w:rsidTr="2CB06F76">
        <w:trPr>
          <w:trHeight w:val="300"/>
        </w:trPr>
        <w:tc>
          <w:tcPr>
            <w:tcW w:w="3960" w:type="dxa"/>
            <w:tcMar>
              <w:left w:w="105" w:type="dxa"/>
              <w:right w:w="105" w:type="dxa"/>
            </w:tcMar>
          </w:tcPr>
          <w:p w14:paraId="507A41D0" w14:textId="400FE325"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Завантаження снарядів у гармату 10 </w:t>
            </w:r>
            <w:proofErr w:type="spellStart"/>
            <w:r w:rsidRPr="00CC5A11">
              <w:rPr>
                <w:rFonts w:eastAsia="Times New Roman" w:cs="Times New Roman"/>
                <w:color w:val="000000" w:themeColor="text1"/>
                <w:sz w:val="22"/>
                <w:szCs w:val="22"/>
              </w:rPr>
              <w:t>сн</w:t>
            </w:r>
            <w:proofErr w:type="spellEnd"/>
            <w:r w:rsidRPr="00CC5A11">
              <w:rPr>
                <w:rFonts w:eastAsia="Times New Roman" w:cs="Times New Roman"/>
                <w:color w:val="000000" w:themeColor="text1"/>
                <w:sz w:val="22"/>
                <w:szCs w:val="22"/>
              </w:rPr>
              <w:t>. по 54 кг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5A523DE6" w14:textId="36001A99"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4хв 29сек</w:t>
            </w:r>
          </w:p>
        </w:tc>
        <w:tc>
          <w:tcPr>
            <w:tcW w:w="2685" w:type="dxa"/>
            <w:tcMar>
              <w:left w:w="105" w:type="dxa"/>
              <w:right w:w="105" w:type="dxa"/>
            </w:tcMar>
          </w:tcPr>
          <w:p w14:paraId="14B9F5FE" w14:textId="6F57BCD7"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 31сек</w:t>
            </w:r>
          </w:p>
        </w:tc>
      </w:tr>
      <w:tr w:rsidR="00C76EF8" w:rsidRPr="00CC5A11" w14:paraId="60A83AE4" w14:textId="77777777" w:rsidTr="2CB06F76">
        <w:trPr>
          <w:trHeight w:val="300"/>
        </w:trPr>
        <w:tc>
          <w:tcPr>
            <w:tcW w:w="3960" w:type="dxa"/>
            <w:tcMar>
              <w:left w:w="105" w:type="dxa"/>
              <w:right w:w="105" w:type="dxa"/>
            </w:tcMar>
          </w:tcPr>
          <w:p w14:paraId="6D929F5C" w14:textId="5565561C"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Наведення гармати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0F8D53CB" w14:textId="00F67470"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44сек</w:t>
            </w:r>
          </w:p>
        </w:tc>
        <w:tc>
          <w:tcPr>
            <w:tcW w:w="2685" w:type="dxa"/>
            <w:tcMar>
              <w:left w:w="105" w:type="dxa"/>
              <w:right w:w="105" w:type="dxa"/>
            </w:tcMar>
          </w:tcPr>
          <w:p w14:paraId="60BB36B0" w14:textId="5942D7C7"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44сек</w:t>
            </w:r>
          </w:p>
        </w:tc>
      </w:tr>
      <w:tr w:rsidR="00C76EF8" w:rsidRPr="00CC5A11" w14:paraId="6AE32689" w14:textId="77777777" w:rsidTr="2CB06F76">
        <w:trPr>
          <w:trHeight w:val="300"/>
        </w:trPr>
        <w:tc>
          <w:tcPr>
            <w:tcW w:w="3960" w:type="dxa"/>
            <w:tcMar>
              <w:left w:w="105" w:type="dxa"/>
              <w:right w:w="105" w:type="dxa"/>
            </w:tcMar>
          </w:tcPr>
          <w:p w14:paraId="4D20AB3D" w14:textId="63CBB149"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Виїзд гармати із укриття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48BAAA38" w14:textId="49063D73"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58сек</w:t>
            </w:r>
          </w:p>
        </w:tc>
        <w:tc>
          <w:tcPr>
            <w:tcW w:w="2685" w:type="dxa"/>
            <w:tcMar>
              <w:left w:w="105" w:type="dxa"/>
              <w:right w:w="105" w:type="dxa"/>
            </w:tcMar>
          </w:tcPr>
          <w:p w14:paraId="0E009B22" w14:textId="7A9F7FCF"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58сек</w:t>
            </w:r>
          </w:p>
        </w:tc>
      </w:tr>
      <w:tr w:rsidR="00C76EF8" w:rsidRPr="00CC5A11" w14:paraId="28B1D7B6" w14:textId="77777777" w:rsidTr="2CB06F76">
        <w:trPr>
          <w:trHeight w:val="300"/>
        </w:trPr>
        <w:tc>
          <w:tcPr>
            <w:tcW w:w="3960" w:type="dxa"/>
            <w:tcMar>
              <w:left w:w="105" w:type="dxa"/>
              <w:right w:w="105" w:type="dxa"/>
            </w:tcMar>
          </w:tcPr>
          <w:p w14:paraId="662EFD6F" w14:textId="13DDDC39"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Заряджання гармати снарядом і зарядом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5CE30EC5" w14:textId="6EA042E7"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31сек</w:t>
            </w:r>
          </w:p>
        </w:tc>
        <w:tc>
          <w:tcPr>
            <w:tcW w:w="2685" w:type="dxa"/>
            <w:tcMar>
              <w:left w:w="105" w:type="dxa"/>
              <w:right w:w="105" w:type="dxa"/>
            </w:tcMar>
          </w:tcPr>
          <w:p w14:paraId="6257F027" w14:textId="2E60088A"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31сек</w:t>
            </w:r>
          </w:p>
        </w:tc>
      </w:tr>
      <w:tr w:rsidR="00C76EF8" w:rsidRPr="00CC5A11" w14:paraId="0B5BC318" w14:textId="77777777" w:rsidTr="2CB06F76">
        <w:trPr>
          <w:trHeight w:val="300"/>
        </w:trPr>
        <w:tc>
          <w:tcPr>
            <w:tcW w:w="3960" w:type="dxa"/>
            <w:tcMar>
              <w:left w:w="105" w:type="dxa"/>
              <w:right w:w="105" w:type="dxa"/>
            </w:tcMar>
          </w:tcPr>
          <w:p w14:paraId="3701F461" w14:textId="6C2D371A"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Постріл(</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4F333A96" w14:textId="46C5FDD1"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0.5сек</w:t>
            </w:r>
          </w:p>
        </w:tc>
        <w:tc>
          <w:tcPr>
            <w:tcW w:w="2685" w:type="dxa"/>
            <w:tcMar>
              <w:left w:w="105" w:type="dxa"/>
              <w:right w:w="105" w:type="dxa"/>
            </w:tcMar>
          </w:tcPr>
          <w:p w14:paraId="0ABFAF62" w14:textId="511E1934"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0.5сек</w:t>
            </w:r>
          </w:p>
        </w:tc>
      </w:tr>
      <w:tr w:rsidR="00C76EF8" w:rsidRPr="00CC5A11" w14:paraId="048DC4BA" w14:textId="77777777" w:rsidTr="2CB06F76">
        <w:trPr>
          <w:trHeight w:val="300"/>
        </w:trPr>
        <w:tc>
          <w:tcPr>
            <w:tcW w:w="3960" w:type="dxa"/>
            <w:tcMar>
              <w:left w:w="105" w:type="dxa"/>
              <w:right w:w="105" w:type="dxa"/>
            </w:tcMar>
          </w:tcPr>
          <w:p w14:paraId="07EBA503" w14:textId="53788E8D"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Повернення у вихідне </w:t>
            </w:r>
            <w:proofErr w:type="spellStart"/>
            <w:r w:rsidRPr="00CC5A11">
              <w:rPr>
                <w:rFonts w:eastAsia="Times New Roman" w:cs="Times New Roman"/>
                <w:color w:val="000000" w:themeColor="text1"/>
                <w:sz w:val="22"/>
                <w:szCs w:val="22"/>
              </w:rPr>
              <w:t>полодження</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0FBDAD99" w14:textId="1412D357"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w:t>
            </w:r>
          </w:p>
        </w:tc>
        <w:tc>
          <w:tcPr>
            <w:tcW w:w="2685" w:type="dxa"/>
            <w:tcMar>
              <w:left w:w="105" w:type="dxa"/>
              <w:right w:w="105" w:type="dxa"/>
            </w:tcMar>
          </w:tcPr>
          <w:p w14:paraId="6601A9B1" w14:textId="26DDCECE"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w:t>
            </w:r>
          </w:p>
        </w:tc>
      </w:tr>
    </w:tbl>
    <w:p w14:paraId="01E4558D" w14:textId="6941F597" w:rsidR="2CB06F76" w:rsidRPr="00CC5A11" w:rsidRDefault="2CB06F76">
      <w:r w:rsidRPr="00CC5A11">
        <w:br w:type="page"/>
      </w:r>
    </w:p>
    <w:p w14:paraId="3669B07F" w14:textId="213C92A3" w:rsidR="2CB06F76" w:rsidRPr="00CC5A11" w:rsidRDefault="2CB06F76" w:rsidP="2CB06F76">
      <w:pPr>
        <w:widowControl w:val="0"/>
        <w:spacing w:line="360" w:lineRule="auto"/>
      </w:pPr>
    </w:p>
    <w:p w14:paraId="222EB992" w14:textId="41C9252B" w:rsidR="2CB06F76" w:rsidRPr="00CC5A11" w:rsidRDefault="2CB06F76" w:rsidP="2CB06F76">
      <w:pPr>
        <w:widowControl w:val="0"/>
        <w:spacing w:line="360" w:lineRule="auto"/>
        <w:jc w:val="right"/>
      </w:pPr>
      <w:r w:rsidRPr="00CC5A11">
        <w:t>Додаток Ж</w:t>
      </w:r>
    </w:p>
    <w:p w14:paraId="6355251A" w14:textId="29CE4266" w:rsidR="2CB06F76" w:rsidRPr="00CC5A11" w:rsidRDefault="2CB06F76" w:rsidP="2CB06F76">
      <w:pPr>
        <w:widowControl w:val="0"/>
        <w:spacing w:line="360" w:lineRule="auto"/>
        <w:ind w:firstLine="0"/>
        <w:jc w:val="center"/>
      </w:pPr>
      <w:r w:rsidRPr="00CC5A11">
        <w:t>Індивідуальна картка дослідження №9</w:t>
      </w:r>
    </w:p>
    <w:p w14:paraId="3F73E075" w14:textId="180087D1" w:rsidR="2CB06F76" w:rsidRPr="00CC5A11" w:rsidRDefault="2CB06F76" w:rsidP="2CB06F76">
      <w:pPr>
        <w:spacing w:after="160"/>
        <w:jc w:val="left"/>
        <w:rPr>
          <w:rFonts w:eastAsia="Times New Roman" w:cs="Times New Roman"/>
          <w:color w:val="000000" w:themeColor="text1"/>
        </w:rPr>
      </w:pPr>
      <w:r w:rsidRPr="00CC5A11">
        <w:rPr>
          <w:rFonts w:eastAsia="Times New Roman" w:cs="Times New Roman"/>
          <w:color w:val="000000" w:themeColor="text1"/>
        </w:rPr>
        <w:t>Військове звання:</w:t>
      </w:r>
    </w:p>
    <w:p w14:paraId="373FC9C0" w14:textId="7A1EE761"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Прізвище ,ім’я, по-батькові:</w:t>
      </w:r>
    </w:p>
    <w:p w14:paraId="11FF95C2" w14:textId="2A5FFB05"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Підрозділ:</w:t>
      </w:r>
    </w:p>
    <w:tbl>
      <w:tblPr>
        <w:tblStyle w:val="af6"/>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960"/>
        <w:gridCol w:w="2685"/>
        <w:gridCol w:w="2685"/>
      </w:tblGrid>
      <w:tr w:rsidR="2CB06F76" w:rsidRPr="00CC5A11" w14:paraId="63321044" w14:textId="77777777" w:rsidTr="2CB06F76">
        <w:trPr>
          <w:trHeight w:val="300"/>
        </w:trPr>
        <w:tc>
          <w:tcPr>
            <w:tcW w:w="3960" w:type="dxa"/>
            <w:tcMar>
              <w:left w:w="105" w:type="dxa"/>
              <w:right w:w="105" w:type="dxa"/>
            </w:tcMar>
          </w:tcPr>
          <w:p w14:paraId="1966D2FB" w14:textId="76C81DC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Назви досліджень</w:t>
            </w:r>
          </w:p>
        </w:tc>
        <w:tc>
          <w:tcPr>
            <w:tcW w:w="2685" w:type="dxa"/>
            <w:tcMar>
              <w:left w:w="105" w:type="dxa"/>
              <w:right w:w="105" w:type="dxa"/>
            </w:tcMar>
          </w:tcPr>
          <w:p w14:paraId="225BD6B6" w14:textId="644B792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вихідного контролю</w:t>
            </w:r>
          </w:p>
        </w:tc>
        <w:tc>
          <w:tcPr>
            <w:tcW w:w="2685" w:type="dxa"/>
            <w:tcMar>
              <w:left w:w="105" w:type="dxa"/>
              <w:right w:w="105" w:type="dxa"/>
            </w:tcMar>
          </w:tcPr>
          <w:p w14:paraId="260F17E1" w14:textId="0DC32BEB"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Результати підсумкового контролю</w:t>
            </w:r>
          </w:p>
        </w:tc>
      </w:tr>
      <w:tr w:rsidR="2CB06F76" w:rsidRPr="00CC5A11" w14:paraId="648214BE" w14:textId="77777777" w:rsidTr="2CB06F76">
        <w:trPr>
          <w:trHeight w:val="300"/>
        </w:trPr>
        <w:tc>
          <w:tcPr>
            <w:tcW w:w="9330" w:type="dxa"/>
            <w:gridSpan w:val="3"/>
            <w:tcMar>
              <w:left w:w="105" w:type="dxa"/>
              <w:right w:w="105" w:type="dxa"/>
            </w:tcMar>
          </w:tcPr>
          <w:p w14:paraId="68F37852" w14:textId="1D8511D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фізичного стану</w:t>
            </w:r>
          </w:p>
        </w:tc>
      </w:tr>
      <w:tr w:rsidR="2CB06F76" w:rsidRPr="00CC5A11" w14:paraId="2039E056" w14:textId="77777777" w:rsidTr="2CB06F76">
        <w:trPr>
          <w:trHeight w:val="300"/>
        </w:trPr>
        <w:tc>
          <w:tcPr>
            <w:tcW w:w="3960" w:type="dxa"/>
            <w:tcMar>
              <w:left w:w="105" w:type="dxa"/>
              <w:right w:w="105" w:type="dxa"/>
            </w:tcMar>
          </w:tcPr>
          <w:p w14:paraId="7DB55A33" w14:textId="24BE4BCF"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Вік, років</w:t>
            </w:r>
          </w:p>
        </w:tc>
        <w:tc>
          <w:tcPr>
            <w:tcW w:w="2685" w:type="dxa"/>
            <w:tcMar>
              <w:left w:w="105" w:type="dxa"/>
              <w:right w:w="105" w:type="dxa"/>
            </w:tcMar>
          </w:tcPr>
          <w:p w14:paraId="5204FBAF" w14:textId="09A8948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20</w:t>
            </w:r>
          </w:p>
        </w:tc>
        <w:tc>
          <w:tcPr>
            <w:tcW w:w="2685" w:type="dxa"/>
            <w:tcMar>
              <w:left w:w="105" w:type="dxa"/>
              <w:right w:w="105" w:type="dxa"/>
            </w:tcMar>
          </w:tcPr>
          <w:p w14:paraId="329B6B8E" w14:textId="329E969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20</w:t>
            </w:r>
          </w:p>
        </w:tc>
      </w:tr>
      <w:tr w:rsidR="2CB06F76" w:rsidRPr="00CC5A11" w14:paraId="371DD436" w14:textId="77777777" w:rsidTr="2CB06F76">
        <w:trPr>
          <w:trHeight w:val="300"/>
        </w:trPr>
        <w:tc>
          <w:tcPr>
            <w:tcW w:w="3960" w:type="dxa"/>
            <w:tcMar>
              <w:left w:w="105" w:type="dxa"/>
              <w:right w:w="105" w:type="dxa"/>
            </w:tcMar>
          </w:tcPr>
          <w:p w14:paraId="137F3889" w14:textId="5CA69A8C"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Стать</w:t>
            </w:r>
          </w:p>
        </w:tc>
        <w:tc>
          <w:tcPr>
            <w:tcW w:w="2685" w:type="dxa"/>
            <w:tcMar>
              <w:left w:w="105" w:type="dxa"/>
              <w:right w:w="105" w:type="dxa"/>
            </w:tcMar>
          </w:tcPr>
          <w:p w14:paraId="12CDAF59" w14:textId="6B4D766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c>
          <w:tcPr>
            <w:tcW w:w="2685" w:type="dxa"/>
            <w:tcMar>
              <w:left w:w="105" w:type="dxa"/>
              <w:right w:w="105" w:type="dxa"/>
            </w:tcMar>
          </w:tcPr>
          <w:p w14:paraId="44076212" w14:textId="7EC5F40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ч</w:t>
            </w:r>
          </w:p>
        </w:tc>
      </w:tr>
      <w:tr w:rsidR="2CB06F76" w:rsidRPr="00CC5A11" w14:paraId="37928AF0" w14:textId="77777777" w:rsidTr="2CB06F76">
        <w:trPr>
          <w:trHeight w:val="300"/>
        </w:trPr>
        <w:tc>
          <w:tcPr>
            <w:tcW w:w="3960" w:type="dxa"/>
            <w:tcMar>
              <w:left w:w="105" w:type="dxa"/>
              <w:right w:w="105" w:type="dxa"/>
            </w:tcMar>
          </w:tcPr>
          <w:p w14:paraId="48618923" w14:textId="583EA41F"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Маса тіла, кг.</w:t>
            </w:r>
          </w:p>
        </w:tc>
        <w:tc>
          <w:tcPr>
            <w:tcW w:w="2685" w:type="dxa"/>
            <w:tcMar>
              <w:left w:w="105" w:type="dxa"/>
              <w:right w:w="105" w:type="dxa"/>
            </w:tcMar>
          </w:tcPr>
          <w:p w14:paraId="06715881" w14:textId="66BD86BC"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69</w:t>
            </w:r>
          </w:p>
        </w:tc>
        <w:tc>
          <w:tcPr>
            <w:tcW w:w="2685" w:type="dxa"/>
            <w:tcMar>
              <w:left w:w="105" w:type="dxa"/>
              <w:right w:w="105" w:type="dxa"/>
            </w:tcMar>
          </w:tcPr>
          <w:p w14:paraId="2A99954D" w14:textId="72C7C8A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69</w:t>
            </w:r>
          </w:p>
        </w:tc>
      </w:tr>
      <w:tr w:rsidR="2CB06F76" w:rsidRPr="00CC5A11" w14:paraId="55AD8F06" w14:textId="77777777" w:rsidTr="2CB06F76">
        <w:trPr>
          <w:trHeight w:val="300"/>
        </w:trPr>
        <w:tc>
          <w:tcPr>
            <w:tcW w:w="3960" w:type="dxa"/>
            <w:tcMar>
              <w:left w:w="105" w:type="dxa"/>
              <w:right w:w="105" w:type="dxa"/>
            </w:tcMar>
          </w:tcPr>
          <w:p w14:paraId="58F1374E" w14:textId="784FB9B9"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Довжина тіла , см.</w:t>
            </w:r>
          </w:p>
        </w:tc>
        <w:tc>
          <w:tcPr>
            <w:tcW w:w="2685" w:type="dxa"/>
            <w:tcMar>
              <w:left w:w="105" w:type="dxa"/>
              <w:right w:w="105" w:type="dxa"/>
            </w:tcMar>
          </w:tcPr>
          <w:p w14:paraId="6BA473E9" w14:textId="509773E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172</w:t>
            </w:r>
          </w:p>
        </w:tc>
        <w:tc>
          <w:tcPr>
            <w:tcW w:w="2685" w:type="dxa"/>
            <w:tcMar>
              <w:left w:w="105" w:type="dxa"/>
              <w:right w:w="105" w:type="dxa"/>
            </w:tcMar>
          </w:tcPr>
          <w:p w14:paraId="098CD83C" w14:textId="3FAA7C0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172</w:t>
            </w:r>
          </w:p>
        </w:tc>
      </w:tr>
      <w:tr w:rsidR="2CB06F76" w:rsidRPr="00CC5A11" w14:paraId="3DCF0058" w14:textId="77777777" w:rsidTr="2CB06F76">
        <w:trPr>
          <w:trHeight w:val="300"/>
        </w:trPr>
        <w:tc>
          <w:tcPr>
            <w:tcW w:w="3960" w:type="dxa"/>
            <w:tcMar>
              <w:left w:w="105" w:type="dxa"/>
              <w:right w:w="105" w:type="dxa"/>
            </w:tcMar>
          </w:tcPr>
          <w:p w14:paraId="2E0002CD" w14:textId="28300CA7"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спокої,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7695194B" w14:textId="05F7103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58</w:t>
            </w:r>
          </w:p>
        </w:tc>
        <w:tc>
          <w:tcPr>
            <w:tcW w:w="2685" w:type="dxa"/>
            <w:tcMar>
              <w:left w:w="105" w:type="dxa"/>
              <w:right w:w="105" w:type="dxa"/>
            </w:tcMar>
          </w:tcPr>
          <w:p w14:paraId="3EBDA62C" w14:textId="36023C6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58</w:t>
            </w:r>
          </w:p>
        </w:tc>
      </w:tr>
      <w:tr w:rsidR="2CB06F76" w:rsidRPr="00CC5A11" w14:paraId="65B3294A" w14:textId="77777777" w:rsidTr="2CB06F76">
        <w:trPr>
          <w:trHeight w:val="300"/>
        </w:trPr>
        <w:tc>
          <w:tcPr>
            <w:tcW w:w="3960" w:type="dxa"/>
            <w:tcMar>
              <w:left w:w="105" w:type="dxa"/>
              <w:right w:w="105" w:type="dxa"/>
            </w:tcMar>
          </w:tcPr>
          <w:p w14:paraId="22B1CB55" w14:textId="2553B540"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сист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7852968A" w14:textId="02D4ECE6"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128</w:t>
            </w:r>
          </w:p>
        </w:tc>
        <w:tc>
          <w:tcPr>
            <w:tcW w:w="2685" w:type="dxa"/>
            <w:tcMar>
              <w:left w:w="105" w:type="dxa"/>
              <w:right w:w="105" w:type="dxa"/>
            </w:tcMar>
          </w:tcPr>
          <w:p w14:paraId="08BC7F0B" w14:textId="727FFA0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128</w:t>
            </w:r>
          </w:p>
        </w:tc>
      </w:tr>
      <w:tr w:rsidR="2CB06F76" w:rsidRPr="00CC5A11" w14:paraId="68A96F4E" w14:textId="77777777" w:rsidTr="2CB06F76">
        <w:trPr>
          <w:trHeight w:val="300"/>
        </w:trPr>
        <w:tc>
          <w:tcPr>
            <w:tcW w:w="3960" w:type="dxa"/>
            <w:tcBorders>
              <w:bottom w:val="single" w:sz="6" w:space="0" w:color="auto"/>
            </w:tcBorders>
            <w:tcMar>
              <w:left w:w="105" w:type="dxa"/>
              <w:right w:w="105" w:type="dxa"/>
            </w:tcMar>
          </w:tcPr>
          <w:p w14:paraId="5DF44C39" w14:textId="6DA599E9"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w:t>
            </w:r>
            <w:proofErr w:type="spellStart"/>
            <w:r w:rsidRPr="00CC5A11">
              <w:rPr>
                <w:rFonts w:eastAsia="Times New Roman" w:cs="Times New Roman"/>
                <w:sz w:val="22"/>
                <w:szCs w:val="22"/>
              </w:rPr>
              <w:t>діаст</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мм.рт.ст</w:t>
            </w:r>
            <w:proofErr w:type="spellEnd"/>
          </w:p>
        </w:tc>
        <w:tc>
          <w:tcPr>
            <w:tcW w:w="2685" w:type="dxa"/>
            <w:tcBorders>
              <w:bottom w:val="single" w:sz="6" w:space="0" w:color="auto"/>
            </w:tcBorders>
            <w:tcMar>
              <w:left w:w="105" w:type="dxa"/>
              <w:right w:w="105" w:type="dxa"/>
            </w:tcMar>
          </w:tcPr>
          <w:p w14:paraId="0D5BB782" w14:textId="0DD2E3D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77</w:t>
            </w:r>
          </w:p>
        </w:tc>
        <w:tc>
          <w:tcPr>
            <w:tcW w:w="2685" w:type="dxa"/>
            <w:tcBorders>
              <w:bottom w:val="single" w:sz="6" w:space="0" w:color="auto"/>
            </w:tcBorders>
            <w:tcMar>
              <w:left w:w="105" w:type="dxa"/>
              <w:right w:w="105" w:type="dxa"/>
            </w:tcMar>
          </w:tcPr>
          <w:p w14:paraId="0056936A" w14:textId="47BCD5D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77</w:t>
            </w:r>
          </w:p>
        </w:tc>
      </w:tr>
      <w:tr w:rsidR="2CB06F76" w:rsidRPr="00CC5A11" w14:paraId="053E120F" w14:textId="77777777" w:rsidTr="2CB06F76">
        <w:trPr>
          <w:trHeight w:val="300"/>
        </w:trPr>
        <w:tc>
          <w:tcPr>
            <w:tcW w:w="3960" w:type="dxa"/>
            <w:tcBorders>
              <w:bottom w:val="single" w:sz="12" w:space="0" w:color="auto"/>
            </w:tcBorders>
            <w:tcMar>
              <w:left w:w="105" w:type="dxa"/>
              <w:right w:w="105" w:type="dxa"/>
            </w:tcMar>
          </w:tcPr>
          <w:p w14:paraId="565FA473" w14:textId="3E1290C8"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Ортостатична проба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Borders>
              <w:bottom w:val="single" w:sz="12" w:space="0" w:color="auto"/>
            </w:tcBorders>
            <w:tcMar>
              <w:left w:w="105" w:type="dxa"/>
              <w:right w:w="105" w:type="dxa"/>
            </w:tcMar>
          </w:tcPr>
          <w:p w14:paraId="7365CFD0" w14:textId="516C7B0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33</w:t>
            </w:r>
          </w:p>
        </w:tc>
        <w:tc>
          <w:tcPr>
            <w:tcW w:w="2685" w:type="dxa"/>
            <w:tcBorders>
              <w:bottom w:val="single" w:sz="12" w:space="0" w:color="auto"/>
            </w:tcBorders>
            <w:tcMar>
              <w:left w:w="105" w:type="dxa"/>
              <w:right w:w="105" w:type="dxa"/>
            </w:tcMar>
          </w:tcPr>
          <w:p w14:paraId="2755170E" w14:textId="17DE6325"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33</w:t>
            </w:r>
          </w:p>
        </w:tc>
      </w:tr>
      <w:tr w:rsidR="2CB06F76" w:rsidRPr="00CC5A11" w14:paraId="5D77A2A1" w14:textId="77777777" w:rsidTr="2CB06F76">
        <w:trPr>
          <w:trHeight w:val="300"/>
        </w:trPr>
        <w:tc>
          <w:tcPr>
            <w:tcW w:w="3960" w:type="dxa"/>
            <w:tcBorders>
              <w:top w:val="single" w:sz="12" w:space="0" w:color="auto"/>
            </w:tcBorders>
            <w:tcMar>
              <w:left w:w="105" w:type="dxa"/>
              <w:right w:w="105" w:type="dxa"/>
            </w:tcMar>
          </w:tcPr>
          <w:p w14:paraId="6C49D0C1" w14:textId="186EA50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горизонтальному пол. </w:t>
            </w:r>
            <w:proofErr w:type="spellStart"/>
            <w:r w:rsidRPr="00CC5A11">
              <w:rPr>
                <w:rFonts w:eastAsia="Times New Roman" w:cs="Times New Roman"/>
                <w:sz w:val="22"/>
                <w:szCs w:val="22"/>
              </w:rPr>
              <w:t>мм.рт.ст</w:t>
            </w:r>
            <w:proofErr w:type="spellEnd"/>
            <w:r w:rsidRPr="00CC5A11">
              <w:rPr>
                <w:rFonts w:eastAsia="Times New Roman" w:cs="Times New Roman"/>
                <w:sz w:val="22"/>
                <w:szCs w:val="22"/>
              </w:rPr>
              <w:t xml:space="preserve"> </w:t>
            </w:r>
          </w:p>
        </w:tc>
        <w:tc>
          <w:tcPr>
            <w:tcW w:w="2685" w:type="dxa"/>
            <w:tcBorders>
              <w:top w:val="single" w:sz="12" w:space="0" w:color="auto"/>
            </w:tcBorders>
            <w:tcMar>
              <w:left w:w="105" w:type="dxa"/>
              <w:right w:w="105" w:type="dxa"/>
            </w:tcMar>
          </w:tcPr>
          <w:p w14:paraId="5DD8C08D" w14:textId="7CBA71D2"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115/71</w:t>
            </w:r>
          </w:p>
        </w:tc>
        <w:tc>
          <w:tcPr>
            <w:tcW w:w="2685" w:type="dxa"/>
            <w:tcBorders>
              <w:top w:val="single" w:sz="12" w:space="0" w:color="auto"/>
            </w:tcBorders>
            <w:tcMar>
              <w:left w:w="105" w:type="dxa"/>
              <w:right w:w="105" w:type="dxa"/>
            </w:tcMar>
          </w:tcPr>
          <w:p w14:paraId="6FD77B33" w14:textId="567F8663"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115/71</w:t>
            </w:r>
          </w:p>
        </w:tc>
      </w:tr>
      <w:tr w:rsidR="2CB06F76" w:rsidRPr="00CC5A11" w14:paraId="153F24BB" w14:textId="77777777" w:rsidTr="2CB06F76">
        <w:trPr>
          <w:trHeight w:val="300"/>
        </w:trPr>
        <w:tc>
          <w:tcPr>
            <w:tcW w:w="3960" w:type="dxa"/>
            <w:tcMar>
              <w:left w:w="105" w:type="dxa"/>
              <w:right w:w="105" w:type="dxa"/>
            </w:tcMar>
          </w:tcPr>
          <w:p w14:paraId="594652AD" w14:textId="42F5EC92"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АТ у вертикальному пол. </w:t>
            </w:r>
            <w:proofErr w:type="spellStart"/>
            <w:r w:rsidRPr="00CC5A11">
              <w:rPr>
                <w:rFonts w:eastAsia="Times New Roman" w:cs="Times New Roman"/>
                <w:sz w:val="22"/>
                <w:szCs w:val="22"/>
              </w:rPr>
              <w:t>мм.рт.ст</w:t>
            </w:r>
            <w:proofErr w:type="spellEnd"/>
          </w:p>
        </w:tc>
        <w:tc>
          <w:tcPr>
            <w:tcW w:w="2685" w:type="dxa"/>
            <w:tcMar>
              <w:left w:w="105" w:type="dxa"/>
              <w:right w:w="105" w:type="dxa"/>
            </w:tcMar>
          </w:tcPr>
          <w:p w14:paraId="1B134019" w14:textId="1CC0033D"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79/46</w:t>
            </w:r>
          </w:p>
        </w:tc>
        <w:tc>
          <w:tcPr>
            <w:tcW w:w="2685" w:type="dxa"/>
            <w:tcMar>
              <w:left w:w="105" w:type="dxa"/>
              <w:right w:w="105" w:type="dxa"/>
            </w:tcMar>
          </w:tcPr>
          <w:p w14:paraId="0F08C77B" w14:textId="1595D537"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79/46</w:t>
            </w:r>
          </w:p>
        </w:tc>
      </w:tr>
      <w:tr w:rsidR="2CB06F76" w:rsidRPr="00CC5A11" w14:paraId="1E37C4D5" w14:textId="77777777" w:rsidTr="2CB06F76">
        <w:trPr>
          <w:trHeight w:val="300"/>
        </w:trPr>
        <w:tc>
          <w:tcPr>
            <w:tcW w:w="3960" w:type="dxa"/>
            <w:tcMar>
              <w:left w:w="105" w:type="dxa"/>
              <w:right w:w="105" w:type="dxa"/>
            </w:tcMar>
          </w:tcPr>
          <w:p w14:paraId="5DA6637A" w14:textId="330319CB"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горизонтальному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405EEF66" w14:textId="6F317B9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55</w:t>
            </w:r>
          </w:p>
        </w:tc>
        <w:tc>
          <w:tcPr>
            <w:tcW w:w="2685" w:type="dxa"/>
            <w:tcMar>
              <w:left w:w="105" w:type="dxa"/>
              <w:right w:w="105" w:type="dxa"/>
            </w:tcMar>
          </w:tcPr>
          <w:p w14:paraId="49D3FB8C" w14:textId="30368B6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55</w:t>
            </w:r>
          </w:p>
        </w:tc>
      </w:tr>
      <w:tr w:rsidR="2CB06F76" w:rsidRPr="00CC5A11" w14:paraId="7E3CE4EA" w14:textId="77777777" w:rsidTr="2CB06F76">
        <w:trPr>
          <w:trHeight w:val="300"/>
        </w:trPr>
        <w:tc>
          <w:tcPr>
            <w:tcW w:w="3960" w:type="dxa"/>
            <w:tcMar>
              <w:left w:w="105" w:type="dxa"/>
              <w:right w:w="105" w:type="dxa"/>
            </w:tcMar>
          </w:tcPr>
          <w:p w14:paraId="4B0FBE3E" w14:textId="4C50BC50"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 xml:space="preserve">ЧСС у вертикальному пол. </w:t>
            </w:r>
            <w:proofErr w:type="spellStart"/>
            <w:r w:rsidRPr="00CC5A11">
              <w:rPr>
                <w:rFonts w:eastAsia="Times New Roman" w:cs="Times New Roman"/>
                <w:sz w:val="22"/>
                <w:szCs w:val="22"/>
              </w:rPr>
              <w:t>уд</w:t>
            </w:r>
            <w:proofErr w:type="spellEnd"/>
            <w:r w:rsidRPr="00CC5A11">
              <w:rPr>
                <w:rFonts w:eastAsia="Times New Roman" w:cs="Times New Roman"/>
                <w:sz w:val="22"/>
                <w:szCs w:val="22"/>
              </w:rPr>
              <w:t xml:space="preserve"> хв</w:t>
            </w:r>
            <w:r w:rsidRPr="00CC5A11">
              <w:rPr>
                <w:rFonts w:eastAsia="Times New Roman" w:cs="Times New Roman"/>
                <w:sz w:val="22"/>
                <w:szCs w:val="22"/>
                <w:vertAlign w:val="superscript"/>
              </w:rPr>
              <w:t>-1</w:t>
            </w:r>
          </w:p>
        </w:tc>
        <w:tc>
          <w:tcPr>
            <w:tcW w:w="2685" w:type="dxa"/>
            <w:tcMar>
              <w:left w:w="105" w:type="dxa"/>
              <w:right w:w="105" w:type="dxa"/>
            </w:tcMar>
          </w:tcPr>
          <w:p w14:paraId="184DC695" w14:textId="4A6461F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88</w:t>
            </w:r>
          </w:p>
        </w:tc>
        <w:tc>
          <w:tcPr>
            <w:tcW w:w="2685" w:type="dxa"/>
            <w:tcMar>
              <w:left w:w="105" w:type="dxa"/>
              <w:right w:w="105" w:type="dxa"/>
            </w:tcMar>
          </w:tcPr>
          <w:p w14:paraId="3253F37F" w14:textId="0585F15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88</w:t>
            </w:r>
          </w:p>
        </w:tc>
      </w:tr>
      <w:tr w:rsidR="2CB06F76" w:rsidRPr="00CC5A11" w14:paraId="4410DBF1" w14:textId="77777777" w:rsidTr="2CB06F76">
        <w:trPr>
          <w:trHeight w:val="300"/>
        </w:trPr>
        <w:tc>
          <w:tcPr>
            <w:tcW w:w="9330" w:type="dxa"/>
            <w:gridSpan w:val="3"/>
            <w:tcMar>
              <w:left w:w="105" w:type="dxa"/>
              <w:right w:w="105" w:type="dxa"/>
            </w:tcMar>
          </w:tcPr>
          <w:p w14:paraId="7DD08838" w14:textId="56FF133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розвитку силової витривалості</w:t>
            </w:r>
          </w:p>
        </w:tc>
      </w:tr>
      <w:tr w:rsidR="2CB06F76" w:rsidRPr="00CC5A11" w14:paraId="6CA1F96E" w14:textId="77777777" w:rsidTr="2CB06F76">
        <w:trPr>
          <w:trHeight w:val="300"/>
        </w:trPr>
        <w:tc>
          <w:tcPr>
            <w:tcW w:w="3960" w:type="dxa"/>
            <w:tcMar>
              <w:left w:w="105" w:type="dxa"/>
              <w:right w:w="105" w:type="dxa"/>
            </w:tcMar>
          </w:tcPr>
          <w:p w14:paraId="25F700F6" w14:textId="5149BA79"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Тест Купера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2C5C70E6" w14:textId="0FA937A4"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4хв 19сек</w:t>
            </w:r>
          </w:p>
        </w:tc>
        <w:tc>
          <w:tcPr>
            <w:tcW w:w="2685" w:type="dxa"/>
            <w:tcMar>
              <w:left w:w="105" w:type="dxa"/>
              <w:right w:w="105" w:type="dxa"/>
            </w:tcMar>
          </w:tcPr>
          <w:p w14:paraId="7A3A854A" w14:textId="2BA4E178"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3 хв 41 </w:t>
            </w:r>
            <w:proofErr w:type="spellStart"/>
            <w:r w:rsidRPr="00CC5A11">
              <w:rPr>
                <w:rFonts w:eastAsia="Times New Roman" w:cs="Times New Roman"/>
                <w:sz w:val="22"/>
                <w:szCs w:val="22"/>
              </w:rPr>
              <w:t>сек</w:t>
            </w:r>
            <w:proofErr w:type="spellEnd"/>
          </w:p>
        </w:tc>
      </w:tr>
      <w:tr w:rsidR="2CB06F76" w:rsidRPr="00CC5A11" w14:paraId="68BC3347" w14:textId="77777777" w:rsidTr="2CB06F76">
        <w:trPr>
          <w:trHeight w:val="300"/>
        </w:trPr>
        <w:tc>
          <w:tcPr>
            <w:tcW w:w="3960" w:type="dxa"/>
            <w:tcMar>
              <w:left w:w="105" w:type="dxa"/>
              <w:right w:w="105" w:type="dxa"/>
            </w:tcMar>
          </w:tcPr>
          <w:p w14:paraId="542CD10E" w14:textId="5E5D267E"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лежачи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76D0AFF6" w14:textId="394B72E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1хв 19сек</w:t>
            </w:r>
          </w:p>
        </w:tc>
        <w:tc>
          <w:tcPr>
            <w:tcW w:w="2685" w:type="dxa"/>
            <w:tcMar>
              <w:left w:w="105" w:type="dxa"/>
              <w:right w:w="105" w:type="dxa"/>
            </w:tcMar>
          </w:tcPr>
          <w:p w14:paraId="581B247D" w14:textId="5550F437"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 хв</w:t>
            </w:r>
          </w:p>
        </w:tc>
      </w:tr>
      <w:tr w:rsidR="2CB06F76" w:rsidRPr="00CC5A11" w14:paraId="3AFB332F" w14:textId="77777777" w:rsidTr="2CB06F76">
        <w:trPr>
          <w:trHeight w:val="300"/>
        </w:trPr>
        <w:tc>
          <w:tcPr>
            <w:tcW w:w="3960" w:type="dxa"/>
            <w:tcMar>
              <w:left w:w="105" w:type="dxa"/>
              <w:right w:w="105" w:type="dxa"/>
            </w:tcMar>
          </w:tcPr>
          <w:p w14:paraId="587A567A" w14:textId="7F89CE4E"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Планка в упорі присісти 90</w:t>
            </w:r>
            <w:r w:rsidRPr="00CC5A11">
              <w:rPr>
                <w:rFonts w:eastAsia="Times New Roman" w:cs="Times New Roman"/>
                <w:sz w:val="22"/>
                <w:szCs w:val="22"/>
                <w:vertAlign w:val="superscript"/>
              </w:rPr>
              <w:t xml:space="preserve">0 </w:t>
            </w:r>
            <w:r w:rsidRPr="00CC5A11">
              <w:rPr>
                <w:rFonts w:eastAsia="Times New Roman" w:cs="Times New Roman"/>
                <w:sz w:val="22"/>
                <w:szCs w:val="22"/>
              </w:rPr>
              <w:t>(</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27C345FD" w14:textId="57827470"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1хв 31сек</w:t>
            </w:r>
          </w:p>
        </w:tc>
        <w:tc>
          <w:tcPr>
            <w:tcW w:w="2685" w:type="dxa"/>
            <w:tcMar>
              <w:left w:w="105" w:type="dxa"/>
              <w:right w:w="105" w:type="dxa"/>
            </w:tcMar>
          </w:tcPr>
          <w:p w14:paraId="1A7CF547" w14:textId="3EB0B66F"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 xml:space="preserve">2 хв 11 </w:t>
            </w:r>
            <w:proofErr w:type="spellStart"/>
            <w:r w:rsidRPr="00CC5A11">
              <w:rPr>
                <w:rFonts w:eastAsia="Times New Roman" w:cs="Times New Roman"/>
                <w:sz w:val="22"/>
                <w:szCs w:val="22"/>
              </w:rPr>
              <w:t>сек</w:t>
            </w:r>
            <w:proofErr w:type="spellEnd"/>
          </w:p>
        </w:tc>
      </w:tr>
      <w:tr w:rsidR="2CB06F76" w:rsidRPr="00CC5A11" w14:paraId="18675043" w14:textId="77777777" w:rsidTr="2CB06F76">
        <w:trPr>
          <w:trHeight w:val="300"/>
        </w:trPr>
        <w:tc>
          <w:tcPr>
            <w:tcW w:w="3960" w:type="dxa"/>
            <w:tcMar>
              <w:left w:w="105" w:type="dxa"/>
              <w:right w:w="105" w:type="dxa"/>
            </w:tcMar>
          </w:tcPr>
          <w:p w14:paraId="41FE7CFA" w14:textId="7552C03A" w:rsidR="2CB06F76" w:rsidRPr="00CC5A11" w:rsidRDefault="2CB06F76" w:rsidP="2CB06F76">
            <w:pPr>
              <w:spacing w:line="259" w:lineRule="auto"/>
              <w:ind w:firstLine="0"/>
              <w:rPr>
                <w:rFonts w:eastAsia="Times New Roman" w:cs="Times New Roman"/>
                <w:sz w:val="22"/>
                <w:szCs w:val="22"/>
              </w:rPr>
            </w:pPr>
            <w:r w:rsidRPr="00CC5A11">
              <w:rPr>
                <w:rFonts w:eastAsia="Times New Roman" w:cs="Times New Roman"/>
                <w:sz w:val="22"/>
                <w:szCs w:val="22"/>
              </w:rPr>
              <w:t>Підйом гирі 24 кг двома руками за 2 хв.</w:t>
            </w:r>
          </w:p>
        </w:tc>
        <w:tc>
          <w:tcPr>
            <w:tcW w:w="2685" w:type="dxa"/>
            <w:tcMar>
              <w:left w:w="105" w:type="dxa"/>
              <w:right w:w="105" w:type="dxa"/>
            </w:tcMar>
          </w:tcPr>
          <w:p w14:paraId="6FBD3710" w14:textId="58985251"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19р</w:t>
            </w:r>
          </w:p>
        </w:tc>
        <w:tc>
          <w:tcPr>
            <w:tcW w:w="2685" w:type="dxa"/>
            <w:tcMar>
              <w:left w:w="105" w:type="dxa"/>
              <w:right w:w="105" w:type="dxa"/>
            </w:tcMar>
          </w:tcPr>
          <w:p w14:paraId="1BBC50A4" w14:textId="1EDA8BBA"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29 р</w:t>
            </w:r>
          </w:p>
        </w:tc>
      </w:tr>
      <w:tr w:rsidR="2CB06F76" w:rsidRPr="00CC5A11" w14:paraId="77756D3A" w14:textId="77777777" w:rsidTr="2CB06F76">
        <w:trPr>
          <w:trHeight w:val="300"/>
        </w:trPr>
        <w:tc>
          <w:tcPr>
            <w:tcW w:w="9330" w:type="dxa"/>
            <w:gridSpan w:val="3"/>
            <w:tcMar>
              <w:left w:w="105" w:type="dxa"/>
              <w:right w:w="105" w:type="dxa"/>
            </w:tcMar>
          </w:tcPr>
          <w:p w14:paraId="170BF829" w14:textId="03216E1E" w:rsidR="2CB06F76" w:rsidRPr="00CC5A11" w:rsidRDefault="2CB06F76" w:rsidP="2CB06F76">
            <w:pPr>
              <w:spacing w:line="259" w:lineRule="auto"/>
              <w:ind w:firstLine="0"/>
              <w:jc w:val="center"/>
              <w:rPr>
                <w:rFonts w:eastAsia="Times New Roman" w:cs="Times New Roman"/>
                <w:sz w:val="22"/>
                <w:szCs w:val="22"/>
              </w:rPr>
            </w:pPr>
            <w:r w:rsidRPr="00CC5A11">
              <w:rPr>
                <w:rFonts w:eastAsia="Times New Roman" w:cs="Times New Roman"/>
                <w:sz w:val="22"/>
                <w:szCs w:val="22"/>
              </w:rPr>
              <w:t>Контроль діяльності артилериста</w:t>
            </w:r>
          </w:p>
        </w:tc>
      </w:tr>
      <w:tr w:rsidR="00C76EF8" w:rsidRPr="00CC5A11" w14:paraId="04447DE3" w14:textId="77777777" w:rsidTr="2CB06F76">
        <w:trPr>
          <w:trHeight w:val="300"/>
        </w:trPr>
        <w:tc>
          <w:tcPr>
            <w:tcW w:w="3960" w:type="dxa"/>
            <w:tcMar>
              <w:left w:w="105" w:type="dxa"/>
              <w:right w:w="105" w:type="dxa"/>
            </w:tcMar>
          </w:tcPr>
          <w:p w14:paraId="76FBE284" w14:textId="776DF2B4"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Пересування бігом від укриття до гармати 124 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64481B6C" w14:textId="1B837F8A"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18сек</w:t>
            </w:r>
          </w:p>
        </w:tc>
        <w:tc>
          <w:tcPr>
            <w:tcW w:w="2685" w:type="dxa"/>
            <w:tcMar>
              <w:left w:w="105" w:type="dxa"/>
              <w:right w:w="105" w:type="dxa"/>
            </w:tcMar>
          </w:tcPr>
          <w:p w14:paraId="360974E9" w14:textId="24216720"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18сек</w:t>
            </w:r>
          </w:p>
        </w:tc>
      </w:tr>
      <w:tr w:rsidR="00C76EF8" w:rsidRPr="00CC5A11" w14:paraId="33C11374" w14:textId="77777777" w:rsidTr="2CB06F76">
        <w:trPr>
          <w:trHeight w:val="300"/>
        </w:trPr>
        <w:tc>
          <w:tcPr>
            <w:tcW w:w="3960" w:type="dxa"/>
            <w:tcMar>
              <w:left w:w="105" w:type="dxa"/>
              <w:right w:w="105" w:type="dxa"/>
            </w:tcMar>
          </w:tcPr>
          <w:p w14:paraId="00F9688A" w14:textId="79CC3CA2"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 xml:space="preserve">Завантаження снарядів у гармату 10 </w:t>
            </w:r>
            <w:proofErr w:type="spellStart"/>
            <w:r w:rsidRPr="00CC5A11">
              <w:rPr>
                <w:rFonts w:eastAsia="Times New Roman" w:cs="Times New Roman"/>
                <w:sz w:val="22"/>
                <w:szCs w:val="22"/>
              </w:rPr>
              <w:t>сн</w:t>
            </w:r>
            <w:proofErr w:type="spellEnd"/>
            <w:r w:rsidRPr="00CC5A11">
              <w:rPr>
                <w:rFonts w:eastAsia="Times New Roman" w:cs="Times New Roman"/>
                <w:sz w:val="22"/>
                <w:szCs w:val="22"/>
              </w:rPr>
              <w:t>. по 54 кг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5B11FA1A" w14:textId="1B79BCDE"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4хв 29сек</w:t>
            </w:r>
          </w:p>
        </w:tc>
        <w:tc>
          <w:tcPr>
            <w:tcW w:w="2685" w:type="dxa"/>
            <w:tcMar>
              <w:left w:w="105" w:type="dxa"/>
              <w:right w:w="105" w:type="dxa"/>
            </w:tcMar>
          </w:tcPr>
          <w:p w14:paraId="44FED1D5" w14:textId="7CB24E7E"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color w:val="000000" w:themeColor="text1"/>
                <w:sz w:val="22"/>
                <w:szCs w:val="22"/>
              </w:rPr>
              <w:t>3хв 31сек</w:t>
            </w:r>
          </w:p>
        </w:tc>
      </w:tr>
      <w:tr w:rsidR="00C76EF8" w:rsidRPr="00CC5A11" w14:paraId="1CFDAC72" w14:textId="77777777" w:rsidTr="2CB06F76">
        <w:trPr>
          <w:trHeight w:val="300"/>
        </w:trPr>
        <w:tc>
          <w:tcPr>
            <w:tcW w:w="3960" w:type="dxa"/>
            <w:tcMar>
              <w:left w:w="105" w:type="dxa"/>
              <w:right w:w="105" w:type="dxa"/>
            </w:tcMar>
          </w:tcPr>
          <w:p w14:paraId="46A1E67A" w14:textId="79947BB5"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Наведення гармати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77D30515" w14:textId="72E9BEFC"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1хв 44сек</w:t>
            </w:r>
          </w:p>
        </w:tc>
        <w:tc>
          <w:tcPr>
            <w:tcW w:w="2685" w:type="dxa"/>
            <w:tcMar>
              <w:left w:w="105" w:type="dxa"/>
              <w:right w:w="105" w:type="dxa"/>
            </w:tcMar>
          </w:tcPr>
          <w:p w14:paraId="7177BA7E" w14:textId="12F55F7A"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1хв 44сек</w:t>
            </w:r>
          </w:p>
        </w:tc>
      </w:tr>
      <w:tr w:rsidR="00C76EF8" w:rsidRPr="00CC5A11" w14:paraId="198CD3B0" w14:textId="77777777" w:rsidTr="2CB06F76">
        <w:trPr>
          <w:trHeight w:val="300"/>
        </w:trPr>
        <w:tc>
          <w:tcPr>
            <w:tcW w:w="3960" w:type="dxa"/>
            <w:tcMar>
              <w:left w:w="105" w:type="dxa"/>
              <w:right w:w="105" w:type="dxa"/>
            </w:tcMar>
          </w:tcPr>
          <w:p w14:paraId="0399CFF8" w14:textId="251DA373"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Виїзд гармати із укриття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02DBB762" w14:textId="61356B56"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58сек</w:t>
            </w:r>
          </w:p>
        </w:tc>
        <w:tc>
          <w:tcPr>
            <w:tcW w:w="2685" w:type="dxa"/>
            <w:tcMar>
              <w:left w:w="105" w:type="dxa"/>
              <w:right w:w="105" w:type="dxa"/>
            </w:tcMar>
          </w:tcPr>
          <w:p w14:paraId="77EA3C04" w14:textId="7D7891E6"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58сек</w:t>
            </w:r>
          </w:p>
        </w:tc>
      </w:tr>
      <w:tr w:rsidR="00C76EF8" w:rsidRPr="00CC5A11" w14:paraId="232732B6" w14:textId="77777777" w:rsidTr="2CB06F76">
        <w:trPr>
          <w:trHeight w:val="300"/>
        </w:trPr>
        <w:tc>
          <w:tcPr>
            <w:tcW w:w="3960" w:type="dxa"/>
            <w:tcMar>
              <w:left w:w="105" w:type="dxa"/>
              <w:right w:w="105" w:type="dxa"/>
            </w:tcMar>
          </w:tcPr>
          <w:p w14:paraId="0B3D990B" w14:textId="4C3E1E91"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Заряджання гармати снарядом і зарядом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3B003E49" w14:textId="47463A66"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31сек</w:t>
            </w:r>
          </w:p>
        </w:tc>
        <w:tc>
          <w:tcPr>
            <w:tcW w:w="2685" w:type="dxa"/>
            <w:tcMar>
              <w:left w:w="105" w:type="dxa"/>
              <w:right w:w="105" w:type="dxa"/>
            </w:tcMar>
          </w:tcPr>
          <w:p w14:paraId="75B785B5" w14:textId="06368C30"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31сек</w:t>
            </w:r>
          </w:p>
        </w:tc>
      </w:tr>
      <w:tr w:rsidR="00C76EF8" w:rsidRPr="00CC5A11" w14:paraId="499972F4" w14:textId="77777777" w:rsidTr="2CB06F76">
        <w:trPr>
          <w:trHeight w:val="300"/>
        </w:trPr>
        <w:tc>
          <w:tcPr>
            <w:tcW w:w="3960" w:type="dxa"/>
            <w:tcMar>
              <w:left w:w="105" w:type="dxa"/>
              <w:right w:w="105" w:type="dxa"/>
            </w:tcMar>
          </w:tcPr>
          <w:p w14:paraId="388AF28B" w14:textId="742226FB"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Постріл(</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46BD7194" w14:textId="31C7C235"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0.5сек</w:t>
            </w:r>
          </w:p>
        </w:tc>
        <w:tc>
          <w:tcPr>
            <w:tcW w:w="2685" w:type="dxa"/>
            <w:tcMar>
              <w:left w:w="105" w:type="dxa"/>
              <w:right w:w="105" w:type="dxa"/>
            </w:tcMar>
          </w:tcPr>
          <w:p w14:paraId="6392EB2C" w14:textId="48776A05"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0.5сек</w:t>
            </w:r>
          </w:p>
        </w:tc>
      </w:tr>
      <w:tr w:rsidR="00C76EF8" w:rsidRPr="00CC5A11" w14:paraId="25AC4D79" w14:textId="77777777" w:rsidTr="2CB06F76">
        <w:trPr>
          <w:trHeight w:val="300"/>
        </w:trPr>
        <w:tc>
          <w:tcPr>
            <w:tcW w:w="3960" w:type="dxa"/>
            <w:tcMar>
              <w:left w:w="105" w:type="dxa"/>
              <w:right w:w="105" w:type="dxa"/>
            </w:tcMar>
          </w:tcPr>
          <w:p w14:paraId="5339E1C9" w14:textId="350C9381" w:rsidR="00C76EF8" w:rsidRPr="00CC5A11" w:rsidRDefault="00C76EF8" w:rsidP="00C76EF8">
            <w:pPr>
              <w:spacing w:line="259" w:lineRule="auto"/>
              <w:ind w:firstLine="0"/>
              <w:rPr>
                <w:rFonts w:eastAsia="Times New Roman" w:cs="Times New Roman"/>
                <w:sz w:val="22"/>
                <w:szCs w:val="22"/>
              </w:rPr>
            </w:pPr>
            <w:r w:rsidRPr="00CC5A11">
              <w:rPr>
                <w:rFonts w:eastAsia="Times New Roman" w:cs="Times New Roman"/>
                <w:sz w:val="22"/>
                <w:szCs w:val="22"/>
              </w:rPr>
              <w:t xml:space="preserve">Повернення у вихідне </w:t>
            </w:r>
            <w:proofErr w:type="spellStart"/>
            <w:r w:rsidRPr="00CC5A11">
              <w:rPr>
                <w:rFonts w:eastAsia="Times New Roman" w:cs="Times New Roman"/>
                <w:sz w:val="22"/>
                <w:szCs w:val="22"/>
              </w:rPr>
              <w:t>полодження</w:t>
            </w:r>
            <w:proofErr w:type="spellEnd"/>
            <w:r w:rsidRPr="00CC5A11">
              <w:rPr>
                <w:rFonts w:eastAsia="Times New Roman" w:cs="Times New Roman"/>
                <w:sz w:val="22"/>
                <w:szCs w:val="22"/>
              </w:rPr>
              <w:t xml:space="preserve">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72FDFF11" w14:textId="387D3A60"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3хв</w:t>
            </w:r>
          </w:p>
        </w:tc>
        <w:tc>
          <w:tcPr>
            <w:tcW w:w="2685" w:type="dxa"/>
            <w:tcMar>
              <w:left w:w="105" w:type="dxa"/>
              <w:right w:w="105" w:type="dxa"/>
            </w:tcMar>
          </w:tcPr>
          <w:p w14:paraId="27F78E11" w14:textId="0BC4C6EE" w:rsidR="00C76EF8" w:rsidRPr="00CC5A11" w:rsidRDefault="00C76EF8" w:rsidP="00C76EF8">
            <w:pPr>
              <w:spacing w:line="259" w:lineRule="auto"/>
              <w:ind w:firstLine="0"/>
              <w:jc w:val="center"/>
              <w:rPr>
                <w:rFonts w:eastAsia="Times New Roman" w:cs="Times New Roman"/>
                <w:sz w:val="22"/>
                <w:szCs w:val="22"/>
              </w:rPr>
            </w:pPr>
            <w:r w:rsidRPr="00CC5A11">
              <w:rPr>
                <w:rFonts w:eastAsia="Times New Roman" w:cs="Times New Roman"/>
                <w:sz w:val="22"/>
                <w:szCs w:val="22"/>
              </w:rPr>
              <w:t>3хв</w:t>
            </w:r>
          </w:p>
        </w:tc>
      </w:tr>
    </w:tbl>
    <w:p w14:paraId="2EF6E2A7" w14:textId="0600DE3C" w:rsidR="2CB06F76" w:rsidRPr="00CC5A11" w:rsidRDefault="2CB06F76">
      <w:r w:rsidRPr="00CC5A11">
        <w:br w:type="page"/>
      </w:r>
    </w:p>
    <w:p w14:paraId="069CEB8D" w14:textId="49B93BFE" w:rsidR="2CB06F76" w:rsidRPr="00CC5A11" w:rsidRDefault="2CB06F76" w:rsidP="2CB06F76">
      <w:pPr>
        <w:spacing w:after="160"/>
        <w:jc w:val="center"/>
        <w:rPr>
          <w:rFonts w:eastAsia="Times New Roman" w:cs="Times New Roman"/>
          <w:color w:val="000000" w:themeColor="text1"/>
          <w:sz w:val="24"/>
          <w:szCs w:val="24"/>
        </w:rPr>
      </w:pPr>
    </w:p>
    <w:p w14:paraId="1639AD3A" w14:textId="33386B59" w:rsidR="2CB06F76" w:rsidRPr="00CC5A11" w:rsidRDefault="2CB06F76" w:rsidP="2CB06F76">
      <w:pPr>
        <w:widowControl w:val="0"/>
        <w:spacing w:line="360" w:lineRule="auto"/>
        <w:jc w:val="right"/>
      </w:pPr>
      <w:r w:rsidRPr="00CC5A11">
        <w:t>Додаток З</w:t>
      </w:r>
    </w:p>
    <w:p w14:paraId="006564B4" w14:textId="4E37AC8B" w:rsidR="2CB06F76" w:rsidRPr="00CC5A11" w:rsidRDefault="2CB06F76" w:rsidP="2CB06F76">
      <w:pPr>
        <w:widowControl w:val="0"/>
        <w:spacing w:line="360" w:lineRule="auto"/>
        <w:ind w:firstLine="0"/>
        <w:jc w:val="center"/>
      </w:pPr>
      <w:r w:rsidRPr="00CC5A11">
        <w:t>Індивідуальна картка дослідження №10</w:t>
      </w:r>
    </w:p>
    <w:p w14:paraId="2C1E6983" w14:textId="180087D1" w:rsidR="2CB06F76" w:rsidRPr="00CC5A11" w:rsidRDefault="2CB06F76" w:rsidP="2CB06F76">
      <w:pPr>
        <w:spacing w:after="160"/>
        <w:jc w:val="left"/>
        <w:rPr>
          <w:rFonts w:eastAsia="Times New Roman" w:cs="Times New Roman"/>
          <w:color w:val="000000" w:themeColor="text1"/>
        </w:rPr>
      </w:pPr>
      <w:r w:rsidRPr="00CC5A11">
        <w:rPr>
          <w:rFonts w:eastAsia="Times New Roman" w:cs="Times New Roman"/>
          <w:color w:val="000000" w:themeColor="text1"/>
        </w:rPr>
        <w:t>Військове звання:</w:t>
      </w:r>
    </w:p>
    <w:p w14:paraId="65489508" w14:textId="7A1EE761"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Прізвище ,ім’я, по-батькові:</w:t>
      </w:r>
    </w:p>
    <w:p w14:paraId="1571853C" w14:textId="2A5FFB05" w:rsidR="2CB06F76" w:rsidRPr="00CC5A11" w:rsidRDefault="2CB06F76" w:rsidP="2CB06F76">
      <w:pPr>
        <w:spacing w:after="160"/>
        <w:jc w:val="left"/>
        <w:rPr>
          <w:rFonts w:eastAsia="Times New Roman" w:cs="Times New Roman"/>
          <w:color w:val="000000" w:themeColor="text1"/>
          <w:u w:val="single"/>
        </w:rPr>
      </w:pPr>
      <w:r w:rsidRPr="00CC5A11">
        <w:rPr>
          <w:rFonts w:eastAsia="Times New Roman" w:cs="Times New Roman"/>
          <w:color w:val="000000" w:themeColor="text1"/>
        </w:rPr>
        <w:t>Підрозділ:</w:t>
      </w:r>
    </w:p>
    <w:tbl>
      <w:tblPr>
        <w:tblStyle w:val="af6"/>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960"/>
        <w:gridCol w:w="2685"/>
        <w:gridCol w:w="2685"/>
      </w:tblGrid>
      <w:tr w:rsidR="2CB06F76" w:rsidRPr="00CC5A11" w14:paraId="64DD828E" w14:textId="77777777" w:rsidTr="2CB06F76">
        <w:trPr>
          <w:trHeight w:val="300"/>
        </w:trPr>
        <w:tc>
          <w:tcPr>
            <w:tcW w:w="3960" w:type="dxa"/>
            <w:tcMar>
              <w:left w:w="105" w:type="dxa"/>
              <w:right w:w="105" w:type="dxa"/>
            </w:tcMar>
          </w:tcPr>
          <w:p w14:paraId="2F965994" w14:textId="40A05733"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Назви досліджень</w:t>
            </w:r>
          </w:p>
        </w:tc>
        <w:tc>
          <w:tcPr>
            <w:tcW w:w="2685" w:type="dxa"/>
            <w:tcMar>
              <w:left w:w="105" w:type="dxa"/>
              <w:right w:w="105" w:type="dxa"/>
            </w:tcMar>
          </w:tcPr>
          <w:p w14:paraId="267192B5" w14:textId="1C6826A1"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Результати вихідного контролю</w:t>
            </w:r>
          </w:p>
        </w:tc>
        <w:tc>
          <w:tcPr>
            <w:tcW w:w="2685" w:type="dxa"/>
            <w:tcMar>
              <w:left w:w="105" w:type="dxa"/>
              <w:right w:w="105" w:type="dxa"/>
            </w:tcMar>
          </w:tcPr>
          <w:p w14:paraId="7658FBA4" w14:textId="480B37D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Результати підсумкового контролю</w:t>
            </w:r>
          </w:p>
        </w:tc>
      </w:tr>
      <w:tr w:rsidR="2CB06F76" w:rsidRPr="00CC5A11" w14:paraId="6A7D62E8" w14:textId="77777777" w:rsidTr="2CB06F76">
        <w:trPr>
          <w:trHeight w:val="300"/>
        </w:trPr>
        <w:tc>
          <w:tcPr>
            <w:tcW w:w="9330" w:type="dxa"/>
            <w:gridSpan w:val="3"/>
            <w:tcMar>
              <w:left w:w="105" w:type="dxa"/>
              <w:right w:w="105" w:type="dxa"/>
            </w:tcMar>
          </w:tcPr>
          <w:p w14:paraId="7623C259" w14:textId="2A127B20" w:rsidR="2CB06F76" w:rsidRPr="00CC5A11" w:rsidRDefault="2CB06F76" w:rsidP="2CB06F76">
            <w:pPr>
              <w:spacing w:line="259" w:lineRule="auto"/>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фізичного стану</w:t>
            </w:r>
          </w:p>
        </w:tc>
      </w:tr>
      <w:tr w:rsidR="2CB06F76" w:rsidRPr="00CC5A11" w14:paraId="1B22F9ED" w14:textId="77777777" w:rsidTr="2CB06F76">
        <w:trPr>
          <w:trHeight w:val="300"/>
        </w:trPr>
        <w:tc>
          <w:tcPr>
            <w:tcW w:w="3960" w:type="dxa"/>
            <w:tcMar>
              <w:left w:w="105" w:type="dxa"/>
              <w:right w:w="105" w:type="dxa"/>
            </w:tcMar>
          </w:tcPr>
          <w:p w14:paraId="3631880A" w14:textId="1C8CE563"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Вік, років</w:t>
            </w:r>
          </w:p>
        </w:tc>
        <w:tc>
          <w:tcPr>
            <w:tcW w:w="2685" w:type="dxa"/>
            <w:tcMar>
              <w:left w:w="105" w:type="dxa"/>
              <w:right w:w="105" w:type="dxa"/>
            </w:tcMar>
          </w:tcPr>
          <w:p w14:paraId="7C754311" w14:textId="1CFE462B"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33</w:t>
            </w:r>
          </w:p>
        </w:tc>
        <w:tc>
          <w:tcPr>
            <w:tcW w:w="2685" w:type="dxa"/>
            <w:tcMar>
              <w:left w:w="105" w:type="dxa"/>
              <w:right w:w="105" w:type="dxa"/>
            </w:tcMar>
          </w:tcPr>
          <w:p w14:paraId="7E5575CA" w14:textId="772880D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33</w:t>
            </w:r>
          </w:p>
        </w:tc>
      </w:tr>
      <w:tr w:rsidR="2CB06F76" w:rsidRPr="00CC5A11" w14:paraId="3CD0D0C0" w14:textId="77777777" w:rsidTr="2CB06F76">
        <w:trPr>
          <w:trHeight w:val="300"/>
        </w:trPr>
        <w:tc>
          <w:tcPr>
            <w:tcW w:w="3960" w:type="dxa"/>
            <w:tcMar>
              <w:left w:w="105" w:type="dxa"/>
              <w:right w:w="105" w:type="dxa"/>
            </w:tcMar>
          </w:tcPr>
          <w:p w14:paraId="1C413BF5" w14:textId="40E71FF1"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Стать</w:t>
            </w:r>
          </w:p>
        </w:tc>
        <w:tc>
          <w:tcPr>
            <w:tcW w:w="2685" w:type="dxa"/>
            <w:tcMar>
              <w:left w:w="105" w:type="dxa"/>
              <w:right w:w="105" w:type="dxa"/>
            </w:tcMar>
          </w:tcPr>
          <w:p w14:paraId="3853A9C5" w14:textId="22B8BD73"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ч</w:t>
            </w:r>
          </w:p>
        </w:tc>
        <w:tc>
          <w:tcPr>
            <w:tcW w:w="2685" w:type="dxa"/>
            <w:tcMar>
              <w:left w:w="105" w:type="dxa"/>
              <w:right w:w="105" w:type="dxa"/>
            </w:tcMar>
          </w:tcPr>
          <w:p w14:paraId="3242C230" w14:textId="03FA3C7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ч</w:t>
            </w:r>
          </w:p>
        </w:tc>
      </w:tr>
      <w:tr w:rsidR="2CB06F76" w:rsidRPr="00CC5A11" w14:paraId="11F0101E" w14:textId="77777777" w:rsidTr="2CB06F76">
        <w:trPr>
          <w:trHeight w:val="300"/>
        </w:trPr>
        <w:tc>
          <w:tcPr>
            <w:tcW w:w="3960" w:type="dxa"/>
            <w:tcMar>
              <w:left w:w="105" w:type="dxa"/>
              <w:right w:w="105" w:type="dxa"/>
            </w:tcMar>
          </w:tcPr>
          <w:p w14:paraId="16365E99" w14:textId="4DD0C842"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Маса тіла, кг.</w:t>
            </w:r>
          </w:p>
        </w:tc>
        <w:tc>
          <w:tcPr>
            <w:tcW w:w="2685" w:type="dxa"/>
            <w:tcMar>
              <w:left w:w="105" w:type="dxa"/>
              <w:right w:w="105" w:type="dxa"/>
            </w:tcMar>
          </w:tcPr>
          <w:p w14:paraId="2391A0B9" w14:textId="117FCCF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89</w:t>
            </w:r>
          </w:p>
        </w:tc>
        <w:tc>
          <w:tcPr>
            <w:tcW w:w="2685" w:type="dxa"/>
            <w:tcMar>
              <w:left w:w="105" w:type="dxa"/>
              <w:right w:w="105" w:type="dxa"/>
            </w:tcMar>
          </w:tcPr>
          <w:p w14:paraId="22CEDB58" w14:textId="1BBFB340"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89</w:t>
            </w:r>
          </w:p>
        </w:tc>
      </w:tr>
      <w:tr w:rsidR="2CB06F76" w:rsidRPr="00CC5A11" w14:paraId="4509B8AF" w14:textId="77777777" w:rsidTr="2CB06F76">
        <w:trPr>
          <w:trHeight w:val="300"/>
        </w:trPr>
        <w:tc>
          <w:tcPr>
            <w:tcW w:w="3960" w:type="dxa"/>
            <w:tcMar>
              <w:left w:w="105" w:type="dxa"/>
              <w:right w:w="105" w:type="dxa"/>
            </w:tcMar>
          </w:tcPr>
          <w:p w14:paraId="75555488" w14:textId="66416D0E"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Довжина тіла , см.</w:t>
            </w:r>
          </w:p>
        </w:tc>
        <w:tc>
          <w:tcPr>
            <w:tcW w:w="2685" w:type="dxa"/>
            <w:tcMar>
              <w:left w:w="105" w:type="dxa"/>
              <w:right w:w="105" w:type="dxa"/>
            </w:tcMar>
          </w:tcPr>
          <w:p w14:paraId="2F74335F" w14:textId="58623F11"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173</w:t>
            </w:r>
          </w:p>
        </w:tc>
        <w:tc>
          <w:tcPr>
            <w:tcW w:w="2685" w:type="dxa"/>
            <w:tcMar>
              <w:left w:w="105" w:type="dxa"/>
              <w:right w:w="105" w:type="dxa"/>
            </w:tcMar>
          </w:tcPr>
          <w:p w14:paraId="45545EA0" w14:textId="0E70565B"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173</w:t>
            </w:r>
          </w:p>
        </w:tc>
      </w:tr>
      <w:tr w:rsidR="2CB06F76" w:rsidRPr="00CC5A11" w14:paraId="06F3A7D7" w14:textId="77777777" w:rsidTr="2CB06F76">
        <w:trPr>
          <w:trHeight w:val="300"/>
        </w:trPr>
        <w:tc>
          <w:tcPr>
            <w:tcW w:w="3960" w:type="dxa"/>
            <w:tcMar>
              <w:left w:w="105" w:type="dxa"/>
              <w:right w:w="105" w:type="dxa"/>
            </w:tcMar>
          </w:tcPr>
          <w:p w14:paraId="0C100F12" w14:textId="74E82DA4"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спокої,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5E2B49ED" w14:textId="09410663"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48</w:t>
            </w:r>
          </w:p>
        </w:tc>
        <w:tc>
          <w:tcPr>
            <w:tcW w:w="2685" w:type="dxa"/>
            <w:tcMar>
              <w:left w:w="105" w:type="dxa"/>
              <w:right w:w="105" w:type="dxa"/>
            </w:tcMar>
          </w:tcPr>
          <w:p w14:paraId="04501E69" w14:textId="38CB1CA3"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48</w:t>
            </w:r>
          </w:p>
        </w:tc>
      </w:tr>
      <w:tr w:rsidR="2CB06F76" w:rsidRPr="00CC5A11" w14:paraId="19839A00" w14:textId="77777777" w:rsidTr="2CB06F76">
        <w:trPr>
          <w:trHeight w:val="300"/>
        </w:trPr>
        <w:tc>
          <w:tcPr>
            <w:tcW w:w="3960" w:type="dxa"/>
            <w:tcMar>
              <w:left w:w="105" w:type="dxa"/>
              <w:right w:w="105" w:type="dxa"/>
            </w:tcMar>
          </w:tcPr>
          <w:p w14:paraId="44BAC77C" w14:textId="7AC2FB44"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w:t>
            </w:r>
            <w:proofErr w:type="spellStart"/>
            <w:r w:rsidRPr="00CC5A11">
              <w:rPr>
                <w:rFonts w:eastAsia="Times New Roman" w:cs="Times New Roman"/>
                <w:color w:val="000000" w:themeColor="text1"/>
                <w:sz w:val="22"/>
                <w:szCs w:val="22"/>
              </w:rPr>
              <w:t>сист</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мм.рт.ст</w:t>
            </w:r>
            <w:proofErr w:type="spellEnd"/>
          </w:p>
        </w:tc>
        <w:tc>
          <w:tcPr>
            <w:tcW w:w="2685" w:type="dxa"/>
            <w:tcMar>
              <w:left w:w="105" w:type="dxa"/>
              <w:right w:w="105" w:type="dxa"/>
            </w:tcMar>
          </w:tcPr>
          <w:p w14:paraId="17838805" w14:textId="08D13128"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138</w:t>
            </w:r>
          </w:p>
        </w:tc>
        <w:tc>
          <w:tcPr>
            <w:tcW w:w="2685" w:type="dxa"/>
            <w:tcMar>
              <w:left w:w="105" w:type="dxa"/>
              <w:right w:w="105" w:type="dxa"/>
            </w:tcMar>
          </w:tcPr>
          <w:p w14:paraId="2484F602" w14:textId="2D1F2B29"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138</w:t>
            </w:r>
          </w:p>
        </w:tc>
      </w:tr>
      <w:tr w:rsidR="2CB06F76" w:rsidRPr="00CC5A11" w14:paraId="50AD8EFD" w14:textId="77777777" w:rsidTr="2CB06F76">
        <w:trPr>
          <w:trHeight w:val="300"/>
        </w:trPr>
        <w:tc>
          <w:tcPr>
            <w:tcW w:w="3960" w:type="dxa"/>
            <w:tcBorders>
              <w:bottom w:val="single" w:sz="6" w:space="0" w:color="auto"/>
            </w:tcBorders>
            <w:tcMar>
              <w:left w:w="105" w:type="dxa"/>
              <w:right w:w="105" w:type="dxa"/>
            </w:tcMar>
          </w:tcPr>
          <w:p w14:paraId="327E63A3" w14:textId="09F11295"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w:t>
            </w:r>
            <w:proofErr w:type="spellStart"/>
            <w:r w:rsidRPr="00CC5A11">
              <w:rPr>
                <w:rFonts w:eastAsia="Times New Roman" w:cs="Times New Roman"/>
                <w:color w:val="000000" w:themeColor="text1"/>
                <w:sz w:val="22"/>
                <w:szCs w:val="22"/>
              </w:rPr>
              <w:t>діаст</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мм.рт.ст</w:t>
            </w:r>
            <w:proofErr w:type="spellEnd"/>
          </w:p>
        </w:tc>
        <w:tc>
          <w:tcPr>
            <w:tcW w:w="2685" w:type="dxa"/>
            <w:tcBorders>
              <w:bottom w:val="single" w:sz="6" w:space="0" w:color="auto"/>
            </w:tcBorders>
            <w:tcMar>
              <w:left w:w="105" w:type="dxa"/>
              <w:right w:w="105" w:type="dxa"/>
            </w:tcMar>
          </w:tcPr>
          <w:p w14:paraId="5507D3BB" w14:textId="7BDA2091"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79</w:t>
            </w:r>
          </w:p>
        </w:tc>
        <w:tc>
          <w:tcPr>
            <w:tcW w:w="2685" w:type="dxa"/>
            <w:tcBorders>
              <w:bottom w:val="single" w:sz="6" w:space="0" w:color="auto"/>
            </w:tcBorders>
            <w:tcMar>
              <w:left w:w="105" w:type="dxa"/>
              <w:right w:w="105" w:type="dxa"/>
            </w:tcMar>
          </w:tcPr>
          <w:p w14:paraId="00386BEB" w14:textId="51A39615"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79</w:t>
            </w:r>
          </w:p>
        </w:tc>
      </w:tr>
      <w:tr w:rsidR="2CB06F76" w:rsidRPr="00CC5A11" w14:paraId="7D60AFB2" w14:textId="77777777" w:rsidTr="2CB06F76">
        <w:trPr>
          <w:trHeight w:val="300"/>
        </w:trPr>
        <w:tc>
          <w:tcPr>
            <w:tcW w:w="3960" w:type="dxa"/>
            <w:tcBorders>
              <w:bottom w:val="single" w:sz="12" w:space="0" w:color="auto"/>
            </w:tcBorders>
            <w:tcMar>
              <w:left w:w="105" w:type="dxa"/>
              <w:right w:w="105" w:type="dxa"/>
            </w:tcMar>
          </w:tcPr>
          <w:p w14:paraId="7C651BB2" w14:textId="72505B4E"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Ортостатична проба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Borders>
              <w:bottom w:val="single" w:sz="12" w:space="0" w:color="auto"/>
            </w:tcBorders>
            <w:tcMar>
              <w:left w:w="105" w:type="dxa"/>
              <w:right w:w="105" w:type="dxa"/>
            </w:tcMar>
          </w:tcPr>
          <w:p w14:paraId="4E121D20" w14:textId="6206F592"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30</w:t>
            </w:r>
          </w:p>
        </w:tc>
        <w:tc>
          <w:tcPr>
            <w:tcW w:w="2685" w:type="dxa"/>
            <w:tcBorders>
              <w:bottom w:val="single" w:sz="12" w:space="0" w:color="auto"/>
            </w:tcBorders>
            <w:tcMar>
              <w:left w:w="105" w:type="dxa"/>
              <w:right w:w="105" w:type="dxa"/>
            </w:tcMar>
          </w:tcPr>
          <w:p w14:paraId="2338F287" w14:textId="62E15FB6"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30</w:t>
            </w:r>
          </w:p>
        </w:tc>
      </w:tr>
      <w:tr w:rsidR="2CB06F76" w:rsidRPr="00CC5A11" w14:paraId="60F63E79" w14:textId="77777777" w:rsidTr="2CB06F76">
        <w:trPr>
          <w:trHeight w:val="300"/>
        </w:trPr>
        <w:tc>
          <w:tcPr>
            <w:tcW w:w="3960" w:type="dxa"/>
            <w:tcBorders>
              <w:top w:val="single" w:sz="12" w:space="0" w:color="auto"/>
            </w:tcBorders>
            <w:tcMar>
              <w:left w:w="105" w:type="dxa"/>
              <w:right w:w="105" w:type="dxa"/>
            </w:tcMar>
          </w:tcPr>
          <w:p w14:paraId="270F3A36" w14:textId="698F707C"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у горизонтальному пол. </w:t>
            </w:r>
            <w:proofErr w:type="spellStart"/>
            <w:r w:rsidRPr="00CC5A11">
              <w:rPr>
                <w:rFonts w:eastAsia="Times New Roman" w:cs="Times New Roman"/>
                <w:color w:val="000000" w:themeColor="text1"/>
                <w:sz w:val="22"/>
                <w:szCs w:val="22"/>
              </w:rPr>
              <w:t>мм.рт.ст</w:t>
            </w:r>
            <w:proofErr w:type="spellEnd"/>
            <w:r w:rsidRPr="00CC5A11">
              <w:rPr>
                <w:rFonts w:eastAsia="Times New Roman" w:cs="Times New Roman"/>
                <w:color w:val="000000" w:themeColor="text1"/>
                <w:sz w:val="22"/>
                <w:szCs w:val="22"/>
              </w:rPr>
              <w:t xml:space="preserve"> </w:t>
            </w:r>
          </w:p>
        </w:tc>
        <w:tc>
          <w:tcPr>
            <w:tcW w:w="2685" w:type="dxa"/>
            <w:tcBorders>
              <w:top w:val="single" w:sz="12" w:space="0" w:color="auto"/>
            </w:tcBorders>
            <w:tcMar>
              <w:left w:w="105" w:type="dxa"/>
              <w:right w:w="105" w:type="dxa"/>
            </w:tcMar>
          </w:tcPr>
          <w:p w14:paraId="408D0490" w14:textId="01753C32"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132/69</w:t>
            </w:r>
          </w:p>
        </w:tc>
        <w:tc>
          <w:tcPr>
            <w:tcW w:w="2685" w:type="dxa"/>
            <w:tcBorders>
              <w:top w:val="single" w:sz="12" w:space="0" w:color="auto"/>
            </w:tcBorders>
            <w:tcMar>
              <w:left w:w="105" w:type="dxa"/>
              <w:right w:w="105" w:type="dxa"/>
            </w:tcMar>
          </w:tcPr>
          <w:p w14:paraId="6B187A5B" w14:textId="5A89144C"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132/69</w:t>
            </w:r>
          </w:p>
        </w:tc>
      </w:tr>
      <w:tr w:rsidR="2CB06F76" w:rsidRPr="00CC5A11" w14:paraId="5409549A" w14:textId="77777777" w:rsidTr="2CB06F76">
        <w:trPr>
          <w:trHeight w:val="300"/>
        </w:trPr>
        <w:tc>
          <w:tcPr>
            <w:tcW w:w="3960" w:type="dxa"/>
            <w:tcMar>
              <w:left w:w="105" w:type="dxa"/>
              <w:right w:w="105" w:type="dxa"/>
            </w:tcMar>
          </w:tcPr>
          <w:p w14:paraId="75B572B5" w14:textId="55400C4C"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АТ у вертикальному пол. </w:t>
            </w:r>
            <w:proofErr w:type="spellStart"/>
            <w:r w:rsidRPr="00CC5A11">
              <w:rPr>
                <w:rFonts w:eastAsia="Times New Roman" w:cs="Times New Roman"/>
                <w:color w:val="000000" w:themeColor="text1"/>
                <w:sz w:val="22"/>
                <w:szCs w:val="22"/>
              </w:rPr>
              <w:t>мм.рт.ст</w:t>
            </w:r>
            <w:proofErr w:type="spellEnd"/>
          </w:p>
        </w:tc>
        <w:tc>
          <w:tcPr>
            <w:tcW w:w="2685" w:type="dxa"/>
            <w:tcMar>
              <w:left w:w="105" w:type="dxa"/>
              <w:right w:w="105" w:type="dxa"/>
            </w:tcMar>
          </w:tcPr>
          <w:p w14:paraId="7C12EC6C" w14:textId="7A78AB3D"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132/79</w:t>
            </w:r>
          </w:p>
        </w:tc>
        <w:tc>
          <w:tcPr>
            <w:tcW w:w="2685" w:type="dxa"/>
            <w:tcMar>
              <w:left w:w="105" w:type="dxa"/>
              <w:right w:w="105" w:type="dxa"/>
            </w:tcMar>
          </w:tcPr>
          <w:p w14:paraId="1E2DF7FB" w14:textId="20CE23BA"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132/79</w:t>
            </w:r>
          </w:p>
        </w:tc>
      </w:tr>
      <w:tr w:rsidR="2CB06F76" w:rsidRPr="00CC5A11" w14:paraId="189B4EBC" w14:textId="77777777" w:rsidTr="2CB06F76">
        <w:trPr>
          <w:trHeight w:val="300"/>
        </w:trPr>
        <w:tc>
          <w:tcPr>
            <w:tcW w:w="3960" w:type="dxa"/>
            <w:tcMar>
              <w:left w:w="105" w:type="dxa"/>
              <w:right w:w="105" w:type="dxa"/>
            </w:tcMar>
          </w:tcPr>
          <w:p w14:paraId="3248F804" w14:textId="6337CE1B"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горизонтальному пол.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5C8AC1E9" w14:textId="4FFD996E"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54</w:t>
            </w:r>
          </w:p>
        </w:tc>
        <w:tc>
          <w:tcPr>
            <w:tcW w:w="2685" w:type="dxa"/>
            <w:tcMar>
              <w:left w:w="105" w:type="dxa"/>
              <w:right w:w="105" w:type="dxa"/>
            </w:tcMar>
          </w:tcPr>
          <w:p w14:paraId="0D69389A" w14:textId="068108CB"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54</w:t>
            </w:r>
          </w:p>
        </w:tc>
      </w:tr>
      <w:tr w:rsidR="2CB06F76" w:rsidRPr="00CC5A11" w14:paraId="471B6F51" w14:textId="77777777" w:rsidTr="2CB06F76">
        <w:trPr>
          <w:trHeight w:val="300"/>
        </w:trPr>
        <w:tc>
          <w:tcPr>
            <w:tcW w:w="3960" w:type="dxa"/>
            <w:tcMar>
              <w:left w:w="105" w:type="dxa"/>
              <w:right w:w="105" w:type="dxa"/>
            </w:tcMar>
          </w:tcPr>
          <w:p w14:paraId="67420383" w14:textId="7E137010"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ЧСС у вертикальному пол. </w:t>
            </w:r>
            <w:proofErr w:type="spellStart"/>
            <w:r w:rsidRPr="00CC5A11">
              <w:rPr>
                <w:rFonts w:eastAsia="Times New Roman" w:cs="Times New Roman"/>
                <w:color w:val="000000" w:themeColor="text1"/>
                <w:sz w:val="22"/>
                <w:szCs w:val="22"/>
              </w:rPr>
              <w:t>уд</w:t>
            </w:r>
            <w:proofErr w:type="spellEnd"/>
            <w:r w:rsidRPr="00CC5A11">
              <w:rPr>
                <w:rFonts w:eastAsia="Times New Roman" w:cs="Times New Roman"/>
                <w:color w:val="000000" w:themeColor="text1"/>
                <w:sz w:val="22"/>
                <w:szCs w:val="22"/>
              </w:rPr>
              <w:t xml:space="preserve"> хв</w:t>
            </w:r>
            <w:r w:rsidRPr="00CC5A11">
              <w:rPr>
                <w:rFonts w:eastAsia="Times New Roman" w:cs="Times New Roman"/>
                <w:color w:val="000000" w:themeColor="text1"/>
                <w:sz w:val="22"/>
                <w:szCs w:val="22"/>
                <w:vertAlign w:val="superscript"/>
              </w:rPr>
              <w:t>-1</w:t>
            </w:r>
          </w:p>
        </w:tc>
        <w:tc>
          <w:tcPr>
            <w:tcW w:w="2685" w:type="dxa"/>
            <w:tcMar>
              <w:left w:w="105" w:type="dxa"/>
              <w:right w:w="105" w:type="dxa"/>
            </w:tcMar>
          </w:tcPr>
          <w:p w14:paraId="569EED16" w14:textId="52C4055D"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84</w:t>
            </w:r>
          </w:p>
        </w:tc>
        <w:tc>
          <w:tcPr>
            <w:tcW w:w="2685" w:type="dxa"/>
            <w:tcMar>
              <w:left w:w="105" w:type="dxa"/>
              <w:right w:w="105" w:type="dxa"/>
            </w:tcMar>
          </w:tcPr>
          <w:p w14:paraId="0618EFBE" w14:textId="213EF363"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84</w:t>
            </w:r>
          </w:p>
        </w:tc>
      </w:tr>
      <w:tr w:rsidR="2CB06F76" w:rsidRPr="00CC5A11" w14:paraId="1E8C7D07" w14:textId="77777777" w:rsidTr="2CB06F76">
        <w:trPr>
          <w:trHeight w:val="300"/>
        </w:trPr>
        <w:tc>
          <w:tcPr>
            <w:tcW w:w="9330" w:type="dxa"/>
            <w:gridSpan w:val="3"/>
            <w:tcMar>
              <w:left w:w="105" w:type="dxa"/>
              <w:right w:w="105" w:type="dxa"/>
            </w:tcMar>
          </w:tcPr>
          <w:p w14:paraId="1AED5E99" w14:textId="2612B72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розвитку силової витривалості</w:t>
            </w:r>
          </w:p>
        </w:tc>
      </w:tr>
      <w:tr w:rsidR="2CB06F76" w:rsidRPr="00CC5A11" w14:paraId="029CC932" w14:textId="77777777" w:rsidTr="2CB06F76">
        <w:trPr>
          <w:trHeight w:val="300"/>
        </w:trPr>
        <w:tc>
          <w:tcPr>
            <w:tcW w:w="3960" w:type="dxa"/>
            <w:tcMar>
              <w:left w:w="105" w:type="dxa"/>
              <w:right w:w="105" w:type="dxa"/>
            </w:tcMar>
          </w:tcPr>
          <w:p w14:paraId="5578D7E6" w14:textId="16FEB8C0"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Тест Купера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5F655195" w14:textId="546E3635"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6хв 20сек</w:t>
            </w:r>
          </w:p>
        </w:tc>
        <w:tc>
          <w:tcPr>
            <w:tcW w:w="2685" w:type="dxa"/>
            <w:tcMar>
              <w:left w:w="105" w:type="dxa"/>
              <w:right w:w="105" w:type="dxa"/>
            </w:tcMar>
          </w:tcPr>
          <w:p w14:paraId="3CE1A4F1" w14:textId="083F0B24"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5 хв 21 </w:t>
            </w:r>
            <w:proofErr w:type="spellStart"/>
            <w:r w:rsidRPr="00CC5A11">
              <w:rPr>
                <w:rFonts w:eastAsia="Times New Roman" w:cs="Times New Roman"/>
                <w:color w:val="000000" w:themeColor="text1"/>
                <w:sz w:val="22"/>
                <w:szCs w:val="22"/>
              </w:rPr>
              <w:t>сек</w:t>
            </w:r>
            <w:proofErr w:type="spellEnd"/>
          </w:p>
        </w:tc>
      </w:tr>
      <w:tr w:rsidR="2CB06F76" w:rsidRPr="00CC5A11" w14:paraId="4967CE19" w14:textId="77777777" w:rsidTr="2CB06F76">
        <w:trPr>
          <w:trHeight w:val="300"/>
        </w:trPr>
        <w:tc>
          <w:tcPr>
            <w:tcW w:w="3960" w:type="dxa"/>
            <w:tcMar>
              <w:left w:w="105" w:type="dxa"/>
              <w:right w:w="105" w:type="dxa"/>
            </w:tcMar>
          </w:tcPr>
          <w:p w14:paraId="5B328587" w14:textId="63001CF5"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Планка в упорі лежачи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3203E5E4" w14:textId="5B641EA2"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44сек</w:t>
            </w:r>
          </w:p>
        </w:tc>
        <w:tc>
          <w:tcPr>
            <w:tcW w:w="2685" w:type="dxa"/>
            <w:tcMar>
              <w:left w:w="105" w:type="dxa"/>
              <w:right w:w="105" w:type="dxa"/>
            </w:tcMar>
          </w:tcPr>
          <w:p w14:paraId="1635D8F5" w14:textId="4E69392F"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 хв</w:t>
            </w:r>
          </w:p>
        </w:tc>
      </w:tr>
      <w:tr w:rsidR="2CB06F76" w:rsidRPr="00CC5A11" w14:paraId="6944D080" w14:textId="77777777" w:rsidTr="2CB06F76">
        <w:trPr>
          <w:trHeight w:val="300"/>
        </w:trPr>
        <w:tc>
          <w:tcPr>
            <w:tcW w:w="3960" w:type="dxa"/>
            <w:tcMar>
              <w:left w:w="105" w:type="dxa"/>
              <w:right w:w="105" w:type="dxa"/>
            </w:tcMar>
          </w:tcPr>
          <w:p w14:paraId="55C6263C" w14:textId="386FBCC5"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Планка в упорі присісти 90</w:t>
            </w:r>
            <w:r w:rsidRPr="00CC5A11">
              <w:rPr>
                <w:rFonts w:eastAsia="Times New Roman" w:cs="Times New Roman"/>
                <w:color w:val="000000" w:themeColor="text1"/>
                <w:sz w:val="22"/>
                <w:szCs w:val="22"/>
                <w:vertAlign w:val="superscript"/>
              </w:rPr>
              <w:t xml:space="preserve">0 </w:t>
            </w:r>
            <w:r w:rsidRPr="00CC5A11">
              <w:rPr>
                <w:rFonts w:eastAsia="Times New Roman" w:cs="Times New Roman"/>
                <w:color w:val="000000" w:themeColor="text1"/>
                <w:sz w:val="22"/>
                <w:szCs w:val="22"/>
              </w:rPr>
              <w:t>(</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30D6C4C3" w14:textId="6DA844F7"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w:t>
            </w:r>
          </w:p>
        </w:tc>
        <w:tc>
          <w:tcPr>
            <w:tcW w:w="2685" w:type="dxa"/>
            <w:tcMar>
              <w:left w:w="105" w:type="dxa"/>
              <w:right w:w="105" w:type="dxa"/>
            </w:tcMar>
          </w:tcPr>
          <w:p w14:paraId="483B5512" w14:textId="5CF9A2AE"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1 хв 33 </w:t>
            </w:r>
            <w:proofErr w:type="spellStart"/>
            <w:r w:rsidRPr="00CC5A11">
              <w:rPr>
                <w:rFonts w:eastAsia="Times New Roman" w:cs="Times New Roman"/>
                <w:color w:val="000000" w:themeColor="text1"/>
                <w:sz w:val="22"/>
                <w:szCs w:val="22"/>
              </w:rPr>
              <w:t>сек</w:t>
            </w:r>
            <w:proofErr w:type="spellEnd"/>
          </w:p>
        </w:tc>
      </w:tr>
      <w:tr w:rsidR="2CB06F76" w:rsidRPr="00CC5A11" w14:paraId="1512E72C" w14:textId="77777777" w:rsidTr="2CB06F76">
        <w:trPr>
          <w:trHeight w:val="300"/>
        </w:trPr>
        <w:tc>
          <w:tcPr>
            <w:tcW w:w="3960" w:type="dxa"/>
            <w:tcMar>
              <w:left w:w="105" w:type="dxa"/>
              <w:right w:w="105" w:type="dxa"/>
            </w:tcMar>
          </w:tcPr>
          <w:p w14:paraId="5247000A" w14:textId="1AA90233" w:rsidR="2CB06F76" w:rsidRPr="00CC5A11" w:rsidRDefault="2CB06F76" w:rsidP="2CB06F76">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Підйом гирі 24 кг двома руками за 2 хв.</w:t>
            </w:r>
          </w:p>
        </w:tc>
        <w:tc>
          <w:tcPr>
            <w:tcW w:w="2685" w:type="dxa"/>
            <w:tcMar>
              <w:left w:w="105" w:type="dxa"/>
              <w:right w:w="105" w:type="dxa"/>
            </w:tcMar>
          </w:tcPr>
          <w:p w14:paraId="6E7BFFD6" w14:textId="116848A5"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20р</w:t>
            </w:r>
          </w:p>
        </w:tc>
        <w:tc>
          <w:tcPr>
            <w:tcW w:w="2685" w:type="dxa"/>
            <w:tcMar>
              <w:left w:w="105" w:type="dxa"/>
              <w:right w:w="105" w:type="dxa"/>
            </w:tcMar>
          </w:tcPr>
          <w:p w14:paraId="65FF63E3" w14:textId="31FA0B8A"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31 р</w:t>
            </w:r>
          </w:p>
        </w:tc>
      </w:tr>
      <w:tr w:rsidR="2CB06F76" w:rsidRPr="00CC5A11" w14:paraId="13D26DE2" w14:textId="77777777" w:rsidTr="2CB06F76">
        <w:trPr>
          <w:trHeight w:val="300"/>
        </w:trPr>
        <w:tc>
          <w:tcPr>
            <w:tcW w:w="9330" w:type="dxa"/>
            <w:gridSpan w:val="3"/>
            <w:tcMar>
              <w:left w:w="105" w:type="dxa"/>
              <w:right w:w="105" w:type="dxa"/>
            </w:tcMar>
          </w:tcPr>
          <w:p w14:paraId="574DB5DB" w14:textId="1CA873C2" w:rsidR="2CB06F76" w:rsidRPr="00CC5A11" w:rsidRDefault="2CB06F76" w:rsidP="2CB06F76">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Контроль діяльності артилериста</w:t>
            </w:r>
          </w:p>
        </w:tc>
      </w:tr>
      <w:tr w:rsidR="00C76EF8" w:rsidRPr="00CC5A11" w14:paraId="414546C8" w14:textId="77777777" w:rsidTr="2CB06F76">
        <w:trPr>
          <w:trHeight w:val="300"/>
        </w:trPr>
        <w:tc>
          <w:tcPr>
            <w:tcW w:w="3960" w:type="dxa"/>
            <w:tcMar>
              <w:left w:w="105" w:type="dxa"/>
              <w:right w:w="105" w:type="dxa"/>
            </w:tcMar>
          </w:tcPr>
          <w:p w14:paraId="21F4971E" w14:textId="098AE2D8"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sz w:val="22"/>
                <w:szCs w:val="22"/>
              </w:rPr>
              <w:t>Пересування бігом від укриття до гармати 124 м (</w:t>
            </w:r>
            <w:proofErr w:type="spellStart"/>
            <w:r w:rsidRPr="00CC5A11">
              <w:rPr>
                <w:rFonts w:eastAsia="Times New Roman" w:cs="Times New Roman"/>
                <w:sz w:val="22"/>
                <w:szCs w:val="22"/>
              </w:rPr>
              <w:t>хв,сек</w:t>
            </w:r>
            <w:proofErr w:type="spellEnd"/>
            <w:r w:rsidRPr="00CC5A11">
              <w:rPr>
                <w:rFonts w:eastAsia="Times New Roman" w:cs="Times New Roman"/>
                <w:sz w:val="22"/>
                <w:szCs w:val="22"/>
              </w:rPr>
              <w:t>)</w:t>
            </w:r>
          </w:p>
        </w:tc>
        <w:tc>
          <w:tcPr>
            <w:tcW w:w="2685" w:type="dxa"/>
            <w:tcMar>
              <w:left w:w="105" w:type="dxa"/>
              <w:right w:w="105" w:type="dxa"/>
            </w:tcMar>
          </w:tcPr>
          <w:p w14:paraId="17691A18" w14:textId="3066F698"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18сек</w:t>
            </w:r>
          </w:p>
        </w:tc>
        <w:tc>
          <w:tcPr>
            <w:tcW w:w="2685" w:type="dxa"/>
            <w:tcMar>
              <w:left w:w="105" w:type="dxa"/>
              <w:right w:w="105" w:type="dxa"/>
            </w:tcMar>
          </w:tcPr>
          <w:p w14:paraId="2AB461FC" w14:textId="6F549A40"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18сек</w:t>
            </w:r>
          </w:p>
        </w:tc>
      </w:tr>
      <w:tr w:rsidR="00C76EF8" w:rsidRPr="00CC5A11" w14:paraId="00BF93A2" w14:textId="77777777" w:rsidTr="2CB06F76">
        <w:trPr>
          <w:trHeight w:val="300"/>
        </w:trPr>
        <w:tc>
          <w:tcPr>
            <w:tcW w:w="3960" w:type="dxa"/>
            <w:tcMar>
              <w:left w:w="105" w:type="dxa"/>
              <w:right w:w="105" w:type="dxa"/>
            </w:tcMar>
          </w:tcPr>
          <w:p w14:paraId="6551299E" w14:textId="4617064A"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Завантаження снарядів у гармату 10 </w:t>
            </w:r>
            <w:proofErr w:type="spellStart"/>
            <w:r w:rsidRPr="00CC5A11">
              <w:rPr>
                <w:rFonts w:eastAsia="Times New Roman" w:cs="Times New Roman"/>
                <w:color w:val="000000" w:themeColor="text1"/>
                <w:sz w:val="22"/>
                <w:szCs w:val="22"/>
              </w:rPr>
              <w:t>сн</w:t>
            </w:r>
            <w:proofErr w:type="spellEnd"/>
            <w:r w:rsidRPr="00CC5A11">
              <w:rPr>
                <w:rFonts w:eastAsia="Times New Roman" w:cs="Times New Roman"/>
                <w:color w:val="000000" w:themeColor="text1"/>
                <w:sz w:val="22"/>
                <w:szCs w:val="22"/>
              </w:rPr>
              <w:t>. по 54 кг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0E1E5E8D" w14:textId="14B7237F"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4хв 29сек</w:t>
            </w:r>
          </w:p>
        </w:tc>
        <w:tc>
          <w:tcPr>
            <w:tcW w:w="2685" w:type="dxa"/>
            <w:tcMar>
              <w:left w:w="105" w:type="dxa"/>
              <w:right w:w="105" w:type="dxa"/>
            </w:tcMar>
          </w:tcPr>
          <w:p w14:paraId="15B2701F" w14:textId="2A498B21"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 31сек</w:t>
            </w:r>
          </w:p>
        </w:tc>
      </w:tr>
      <w:tr w:rsidR="00C76EF8" w:rsidRPr="00CC5A11" w14:paraId="6986A021" w14:textId="77777777" w:rsidTr="2CB06F76">
        <w:trPr>
          <w:trHeight w:val="300"/>
        </w:trPr>
        <w:tc>
          <w:tcPr>
            <w:tcW w:w="3960" w:type="dxa"/>
            <w:tcMar>
              <w:left w:w="105" w:type="dxa"/>
              <w:right w:w="105" w:type="dxa"/>
            </w:tcMar>
          </w:tcPr>
          <w:p w14:paraId="747EFD8D" w14:textId="59A1E663"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Наведення гармати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516315F9" w14:textId="49B25C3A"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44сек</w:t>
            </w:r>
          </w:p>
        </w:tc>
        <w:tc>
          <w:tcPr>
            <w:tcW w:w="2685" w:type="dxa"/>
            <w:tcMar>
              <w:left w:w="105" w:type="dxa"/>
              <w:right w:w="105" w:type="dxa"/>
            </w:tcMar>
          </w:tcPr>
          <w:p w14:paraId="3AC0D572" w14:textId="273397D9"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1хв 44сек</w:t>
            </w:r>
          </w:p>
        </w:tc>
      </w:tr>
      <w:tr w:rsidR="00C76EF8" w:rsidRPr="00CC5A11" w14:paraId="182A22AC" w14:textId="77777777" w:rsidTr="2CB06F76">
        <w:trPr>
          <w:trHeight w:val="300"/>
        </w:trPr>
        <w:tc>
          <w:tcPr>
            <w:tcW w:w="3960" w:type="dxa"/>
            <w:tcMar>
              <w:left w:w="105" w:type="dxa"/>
              <w:right w:w="105" w:type="dxa"/>
            </w:tcMar>
          </w:tcPr>
          <w:p w14:paraId="6BA31ABD" w14:textId="037B076A"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Виїзд гармати із укриття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10AA5DB5" w14:textId="666AB720"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58сек</w:t>
            </w:r>
          </w:p>
        </w:tc>
        <w:tc>
          <w:tcPr>
            <w:tcW w:w="2685" w:type="dxa"/>
            <w:tcMar>
              <w:left w:w="105" w:type="dxa"/>
              <w:right w:w="105" w:type="dxa"/>
            </w:tcMar>
          </w:tcPr>
          <w:p w14:paraId="4FF346B4" w14:textId="223D983D"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58сек</w:t>
            </w:r>
          </w:p>
        </w:tc>
      </w:tr>
      <w:tr w:rsidR="00C76EF8" w:rsidRPr="00CC5A11" w14:paraId="3DA63D38" w14:textId="77777777" w:rsidTr="2CB06F76">
        <w:trPr>
          <w:trHeight w:val="300"/>
        </w:trPr>
        <w:tc>
          <w:tcPr>
            <w:tcW w:w="3960" w:type="dxa"/>
            <w:tcMar>
              <w:left w:w="105" w:type="dxa"/>
              <w:right w:w="105" w:type="dxa"/>
            </w:tcMar>
          </w:tcPr>
          <w:p w14:paraId="307DC894" w14:textId="0EC07030"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Заряджання гармати снарядом і зарядом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167A1CC5" w14:textId="3FE00C19"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31сек</w:t>
            </w:r>
          </w:p>
        </w:tc>
        <w:tc>
          <w:tcPr>
            <w:tcW w:w="2685" w:type="dxa"/>
            <w:tcMar>
              <w:left w:w="105" w:type="dxa"/>
              <w:right w:w="105" w:type="dxa"/>
            </w:tcMar>
          </w:tcPr>
          <w:p w14:paraId="33132314" w14:textId="47C404FE"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31сек</w:t>
            </w:r>
          </w:p>
        </w:tc>
      </w:tr>
      <w:tr w:rsidR="00C76EF8" w:rsidRPr="00CC5A11" w14:paraId="55AA93EE" w14:textId="77777777" w:rsidTr="2CB06F76">
        <w:trPr>
          <w:trHeight w:val="300"/>
        </w:trPr>
        <w:tc>
          <w:tcPr>
            <w:tcW w:w="3960" w:type="dxa"/>
            <w:tcMar>
              <w:left w:w="105" w:type="dxa"/>
              <w:right w:w="105" w:type="dxa"/>
            </w:tcMar>
          </w:tcPr>
          <w:p w14:paraId="0FB1D29E" w14:textId="5D7A5EF3"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Постріл(</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3682742B" w14:textId="3E25CD94"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0.5сек</w:t>
            </w:r>
          </w:p>
        </w:tc>
        <w:tc>
          <w:tcPr>
            <w:tcW w:w="2685" w:type="dxa"/>
            <w:tcMar>
              <w:left w:w="105" w:type="dxa"/>
              <w:right w:w="105" w:type="dxa"/>
            </w:tcMar>
          </w:tcPr>
          <w:p w14:paraId="10141484" w14:textId="595DB319"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0.5сек</w:t>
            </w:r>
          </w:p>
        </w:tc>
      </w:tr>
      <w:tr w:rsidR="00C76EF8" w:rsidRPr="00CC5A11" w14:paraId="06156E5B" w14:textId="77777777" w:rsidTr="2CB06F76">
        <w:trPr>
          <w:trHeight w:val="300"/>
        </w:trPr>
        <w:tc>
          <w:tcPr>
            <w:tcW w:w="3960" w:type="dxa"/>
            <w:tcMar>
              <w:left w:w="105" w:type="dxa"/>
              <w:right w:w="105" w:type="dxa"/>
            </w:tcMar>
          </w:tcPr>
          <w:p w14:paraId="0374A519" w14:textId="0EA48B3B" w:rsidR="00C76EF8" w:rsidRPr="00CC5A11" w:rsidRDefault="00C76EF8" w:rsidP="00C76EF8">
            <w:pPr>
              <w:spacing w:line="259" w:lineRule="auto"/>
              <w:ind w:firstLine="0"/>
              <w:rPr>
                <w:rFonts w:eastAsia="Times New Roman" w:cs="Times New Roman"/>
                <w:color w:val="000000" w:themeColor="text1"/>
                <w:sz w:val="22"/>
                <w:szCs w:val="22"/>
              </w:rPr>
            </w:pPr>
            <w:r w:rsidRPr="00CC5A11">
              <w:rPr>
                <w:rFonts w:eastAsia="Times New Roman" w:cs="Times New Roman"/>
                <w:color w:val="000000" w:themeColor="text1"/>
                <w:sz w:val="22"/>
                <w:szCs w:val="22"/>
              </w:rPr>
              <w:t xml:space="preserve">Повернення у вихідне </w:t>
            </w:r>
            <w:proofErr w:type="spellStart"/>
            <w:r w:rsidRPr="00CC5A11">
              <w:rPr>
                <w:rFonts w:eastAsia="Times New Roman" w:cs="Times New Roman"/>
                <w:color w:val="000000" w:themeColor="text1"/>
                <w:sz w:val="22"/>
                <w:szCs w:val="22"/>
              </w:rPr>
              <w:t>полодження</w:t>
            </w:r>
            <w:proofErr w:type="spellEnd"/>
            <w:r w:rsidRPr="00CC5A11">
              <w:rPr>
                <w:rFonts w:eastAsia="Times New Roman" w:cs="Times New Roman"/>
                <w:color w:val="000000" w:themeColor="text1"/>
                <w:sz w:val="22"/>
                <w:szCs w:val="22"/>
              </w:rPr>
              <w:t xml:space="preserve"> (</w:t>
            </w:r>
            <w:proofErr w:type="spellStart"/>
            <w:r w:rsidRPr="00CC5A11">
              <w:rPr>
                <w:rFonts w:eastAsia="Times New Roman" w:cs="Times New Roman"/>
                <w:color w:val="000000" w:themeColor="text1"/>
                <w:sz w:val="22"/>
                <w:szCs w:val="22"/>
              </w:rPr>
              <w:t>хв,сек</w:t>
            </w:r>
            <w:proofErr w:type="spellEnd"/>
            <w:r w:rsidRPr="00CC5A11">
              <w:rPr>
                <w:rFonts w:eastAsia="Times New Roman" w:cs="Times New Roman"/>
                <w:color w:val="000000" w:themeColor="text1"/>
                <w:sz w:val="22"/>
                <w:szCs w:val="22"/>
              </w:rPr>
              <w:t>)</w:t>
            </w:r>
          </w:p>
        </w:tc>
        <w:tc>
          <w:tcPr>
            <w:tcW w:w="2685" w:type="dxa"/>
            <w:tcMar>
              <w:left w:w="105" w:type="dxa"/>
              <w:right w:w="105" w:type="dxa"/>
            </w:tcMar>
          </w:tcPr>
          <w:p w14:paraId="5CE72326" w14:textId="44FC317E"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w:t>
            </w:r>
          </w:p>
        </w:tc>
        <w:tc>
          <w:tcPr>
            <w:tcW w:w="2685" w:type="dxa"/>
            <w:tcMar>
              <w:left w:w="105" w:type="dxa"/>
              <w:right w:w="105" w:type="dxa"/>
            </w:tcMar>
          </w:tcPr>
          <w:p w14:paraId="4BA7ED29" w14:textId="54DC3F5D" w:rsidR="00C76EF8" w:rsidRPr="00CC5A11" w:rsidRDefault="00C76EF8" w:rsidP="00C76EF8">
            <w:pPr>
              <w:spacing w:line="259" w:lineRule="auto"/>
              <w:ind w:firstLine="0"/>
              <w:jc w:val="center"/>
              <w:rPr>
                <w:rFonts w:eastAsia="Times New Roman" w:cs="Times New Roman"/>
                <w:color w:val="000000" w:themeColor="text1"/>
                <w:sz w:val="22"/>
                <w:szCs w:val="22"/>
              </w:rPr>
            </w:pPr>
            <w:r w:rsidRPr="00CC5A11">
              <w:rPr>
                <w:rFonts w:eastAsia="Times New Roman" w:cs="Times New Roman"/>
                <w:color w:val="000000" w:themeColor="text1"/>
                <w:sz w:val="22"/>
                <w:szCs w:val="22"/>
              </w:rPr>
              <w:t>3хв</w:t>
            </w:r>
          </w:p>
        </w:tc>
      </w:tr>
    </w:tbl>
    <w:p w14:paraId="17C32E65" w14:textId="71EA1C51" w:rsidR="2CB06F76" w:rsidRPr="00192EBB" w:rsidRDefault="2CB06F76" w:rsidP="00D111D1">
      <w:pPr>
        <w:ind w:firstLine="0"/>
      </w:pPr>
    </w:p>
    <w:sectPr w:rsidR="2CB06F76" w:rsidRPr="00192EBB" w:rsidSect="00246075">
      <w:headerReference w:type="default" r:id="rId15"/>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82212" w14:textId="77777777" w:rsidR="005E52A9" w:rsidRPr="00CC5A11" w:rsidRDefault="005E52A9" w:rsidP="00FC5AFF">
      <w:pPr>
        <w:spacing w:line="240" w:lineRule="auto"/>
      </w:pPr>
      <w:r w:rsidRPr="00CC5A11">
        <w:separator/>
      </w:r>
    </w:p>
  </w:endnote>
  <w:endnote w:type="continuationSeparator" w:id="0">
    <w:p w14:paraId="2829BB64" w14:textId="77777777" w:rsidR="005E52A9" w:rsidRPr="00CC5A11" w:rsidRDefault="005E52A9" w:rsidP="00FC5AFF">
      <w:pPr>
        <w:spacing w:line="240" w:lineRule="auto"/>
      </w:pPr>
      <w:r w:rsidRPr="00CC5A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5F160" w14:textId="77777777" w:rsidR="005E52A9" w:rsidRPr="00CC5A11" w:rsidRDefault="005E52A9" w:rsidP="00FC5AFF">
      <w:pPr>
        <w:spacing w:line="240" w:lineRule="auto"/>
      </w:pPr>
      <w:r w:rsidRPr="00CC5A11">
        <w:separator/>
      </w:r>
    </w:p>
  </w:footnote>
  <w:footnote w:type="continuationSeparator" w:id="0">
    <w:p w14:paraId="0B58C5CD" w14:textId="77777777" w:rsidR="005E52A9" w:rsidRPr="00CC5A11" w:rsidRDefault="005E52A9" w:rsidP="00FC5AFF">
      <w:pPr>
        <w:spacing w:line="240" w:lineRule="auto"/>
      </w:pPr>
      <w:r w:rsidRPr="00CC5A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 w:val="24"/>
        <w:szCs w:val="24"/>
      </w:rPr>
      <w:id w:val="-1162539122"/>
      <w:docPartObj>
        <w:docPartGallery w:val="Page Numbers (Top of Page)"/>
        <w:docPartUnique/>
      </w:docPartObj>
    </w:sdtPr>
    <w:sdtEndPr/>
    <w:sdtContent>
      <w:p w14:paraId="75E5AFE0" w14:textId="1717202B" w:rsidR="005E52A9" w:rsidRPr="00CC5A11" w:rsidRDefault="005E52A9" w:rsidP="00FC5AFF">
        <w:pPr>
          <w:pStyle w:val="a6"/>
          <w:jc w:val="right"/>
          <w:rPr>
            <w:rFonts w:cs="Times New Roman"/>
            <w:sz w:val="24"/>
            <w:szCs w:val="24"/>
          </w:rPr>
        </w:pPr>
        <w:r w:rsidRPr="00CC5A11">
          <w:rPr>
            <w:rFonts w:cs="Times New Roman"/>
            <w:sz w:val="24"/>
            <w:szCs w:val="24"/>
          </w:rPr>
          <w:fldChar w:fldCharType="begin"/>
        </w:r>
        <w:r w:rsidRPr="00CC5A11">
          <w:rPr>
            <w:rFonts w:cs="Times New Roman"/>
            <w:sz w:val="24"/>
            <w:szCs w:val="24"/>
          </w:rPr>
          <w:instrText>PAGE   \* MERGEFORMAT</w:instrText>
        </w:r>
        <w:r w:rsidRPr="00CC5A11">
          <w:rPr>
            <w:rFonts w:cs="Times New Roman"/>
            <w:sz w:val="24"/>
            <w:szCs w:val="24"/>
          </w:rPr>
          <w:fldChar w:fldCharType="separate"/>
        </w:r>
        <w:r w:rsidR="00C25A05" w:rsidRPr="00CC5A11">
          <w:rPr>
            <w:rFonts w:cs="Times New Roman"/>
            <w:sz w:val="24"/>
            <w:szCs w:val="24"/>
          </w:rPr>
          <w:t>2</w:t>
        </w:r>
        <w:r w:rsidRPr="00CC5A11">
          <w:rPr>
            <w:rFonts w:cs="Times New Roman"/>
            <w:sz w:val="24"/>
            <w:szCs w:val="24"/>
          </w:rPr>
          <w:fldChar w:fldCharType="end"/>
        </w:r>
      </w:p>
    </w:sdtContent>
  </w:sdt>
</w:hdr>
</file>

<file path=word/intelligence2.xml><?xml version="1.0" encoding="utf-8"?>
<int2:intelligence xmlns:int2="http://schemas.microsoft.com/office/intelligence/2020/intelligence" xmlns:oel="http://schemas.microsoft.com/office/2019/extlst">
  <int2:observations>
    <int2:textHash int2:hashCode="W7S2oRMnLFf/dS" int2:id="CpRomUHX">
      <int2:state int2:value="Rejected" int2:type="AugLoop_Text_Critique"/>
    </int2:textHash>
    <int2:textHash int2:hashCode="Cnwox3PCwJ2mGA" int2:id="DU2pLui0">
      <int2:state int2:value="Rejected" int2:type="AugLoop_Text_Critique"/>
    </int2:textHash>
    <int2:textHash int2:hashCode="ZFC7+rwqjnCQg8" int2:id="yaekXxEY">
      <int2:state int2:value="Rejected" int2:type="AugLoop_Text_Critique"/>
    </int2:textHash>
    <int2:textHash int2:hashCode="/Hq/mTWk0p6o3H" int2:id="yLSaMGFv">
      <int2:state int2:value="Rejected" int2:type="AugLoop_Text_Critique"/>
    </int2:textHash>
    <int2:textHash int2:hashCode="A1xwXajGs1ytyA" int2:id="Uwb3fs0U">
      <int2:state int2:value="Rejected" int2:type="AugLoop_Text_Critique"/>
    </int2:textHash>
    <int2:textHash int2:hashCode="3bnTnTYYiYgb5v" int2:id="I1AGnfla">
      <int2:state int2:value="Rejected" int2:type="AugLoop_Text_Critique"/>
    </int2:textHash>
    <int2:textHash int2:hashCode="yu2gNazXQeNVCZ" int2:id="dzSa8u2O">
      <int2:state int2:value="Rejected" int2:type="AugLoop_Text_Critique"/>
    </int2:textHash>
    <int2:textHash int2:hashCode="FyClh/01bb0foZ" int2:id="2zJQxIkf">
      <int2:state int2:value="Rejected" int2:type="AugLoop_Text_Critique"/>
    </int2:textHash>
    <int2:textHash int2:hashCode="KTfFoKGJuLCtVo" int2:id="fKLmb6sY">
      <int2:state int2:value="Rejected" int2:type="AugLoop_Text_Critique"/>
    </int2:textHash>
    <int2:textHash int2:hashCode="vL+ALmIzSqSdsn" int2:id="bfSAcRrv">
      <int2:state int2:value="Rejected" int2:type="AugLoop_Text_Critique"/>
    </int2:textHash>
    <int2:textHash int2:hashCode="E5BTM/IjQDNkWz" int2:id="vlZwroSt">
      <int2:state int2:value="Rejected" int2:type="AugLoop_Text_Critique"/>
    </int2:textHash>
    <int2:textHash int2:hashCode="U/mKLEFDkJRFWa" int2:id="f6SDEoRE">
      <int2:state int2:value="Rejected" int2:type="AugLoop_Text_Critique"/>
    </int2:textHash>
    <int2:textHash int2:hashCode="iyjSLypJ+J3HHF" int2:id="aBQGcdw3">
      <int2:state int2:value="Rejected" int2:type="AugLoop_Text_Critique"/>
    </int2:textHash>
    <int2:textHash int2:hashCode="4Pp1WgtNqu977s" int2:id="wXrsp2vd">
      <int2:state int2:value="Rejected" int2:type="AugLoop_Text_Critique"/>
    </int2:textHash>
    <int2:textHash int2:hashCode="/13mK1XfDxmYqv" int2:id="fq77c37L">
      <int2:state int2:value="Rejected" int2:type="AugLoop_Text_Critique"/>
    </int2:textHash>
    <int2:textHash int2:hashCode="0oTf0jkkG/Yj77" int2:id="YBvykZZh">
      <int2:state int2:value="Rejected" int2:type="AugLoop_Text_Critique"/>
    </int2:textHash>
    <int2:textHash int2:hashCode="BPH26AaAnz2w5u" int2:id="npHXNwPw">
      <int2:state int2:value="Rejected" int2:type="AugLoop_Text_Critique"/>
    </int2:textHash>
    <int2:textHash int2:hashCode="8H1GZuVvS6aehy" int2:id="wDQWItEj">
      <int2:state int2:value="Rejected" int2:type="AugLoop_Text_Critique"/>
    </int2:textHash>
    <int2:textHash int2:hashCode="vTL7AleXWgwshn" int2:id="GSo8GS7b">
      <int2:state int2:value="Rejected" int2:type="AugLoop_Text_Critique"/>
    </int2:textHash>
    <int2:textHash int2:hashCode="BQSBtumt9xaou4" int2:id="VkQidEpR">
      <int2:state int2:value="Rejected" int2:type="AugLoop_Text_Critique"/>
    </int2:textHash>
    <int2:textHash int2:hashCode="R2xu5ueZnjkRKF" int2:id="vPsmWshR">
      <int2:state int2:value="Rejected" int2:type="AugLoop_Text_Critique"/>
    </int2:textHash>
    <int2:textHash int2:hashCode="4eXHRnmBCXSoB7" int2:id="Wk5h1MiV">
      <int2:state int2:value="Rejected" int2:type="AugLoop_Text_Critique"/>
    </int2:textHash>
    <int2:textHash int2:hashCode="C+mqByb5/sH632" int2:id="diKvsFes">
      <int2:state int2:value="Rejected" int2:type="AugLoop_Text_Critique"/>
    </int2:textHash>
    <int2:textHash int2:hashCode="9DqDeDx6PbMrJe" int2:id="O6ZCf47k">
      <int2:state int2:value="Rejected" int2:type="AugLoop_Text_Critique"/>
    </int2:textHash>
    <int2:textHash int2:hashCode="A2//3BqMUMm6sM" int2:id="GwWyg0cV">
      <int2:state int2:value="Rejected" int2:type="AugLoop_Text_Critique"/>
    </int2:textHash>
    <int2:textHash int2:hashCode="dQVXJf0uo1BvwE" int2:id="iRHCgJfh">
      <int2:state int2:value="Rejected" int2:type="AugLoop_Text_Critique"/>
    </int2:textHash>
    <int2:textHash int2:hashCode="jjfk+MSjpyHQPf" int2:id="uFEWUZmr">
      <int2:state int2:value="Rejected" int2:type="AugLoop_Text_Critique"/>
    </int2:textHash>
    <int2:textHash int2:hashCode="j0K8iZKzkSxg0l" int2:id="6Mm3QADl">
      <int2:state int2:value="Rejected" int2:type="AugLoop_Text_Critique"/>
    </int2:textHash>
    <int2:textHash int2:hashCode="VHtoS4S25aGTZJ" int2:id="tJYUMkR3">
      <int2:state int2:value="Rejected" int2:type="AugLoop_Text_Critique"/>
    </int2:textHash>
    <int2:textHash int2:hashCode="mN/prnDm4Hd0Bb" int2:id="bb4ciL9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ED752"/>
    <w:multiLevelType w:val="hybridMultilevel"/>
    <w:tmpl w:val="5288B5EE"/>
    <w:lvl w:ilvl="0" w:tplc="03EE0494">
      <w:start w:val="2"/>
      <w:numFmt w:val="bullet"/>
      <w:lvlText w:val="-"/>
      <w:lvlJc w:val="left"/>
      <w:pPr>
        <w:ind w:left="1068" w:hanging="360"/>
      </w:pPr>
      <w:rPr>
        <w:rFonts w:ascii="Times New Roman" w:hAnsi="Times New Roman" w:hint="default"/>
      </w:rPr>
    </w:lvl>
    <w:lvl w:ilvl="1" w:tplc="EFE0F5BA">
      <w:start w:val="1"/>
      <w:numFmt w:val="bullet"/>
      <w:lvlText w:val="o"/>
      <w:lvlJc w:val="left"/>
      <w:pPr>
        <w:ind w:left="1440" w:hanging="360"/>
      </w:pPr>
      <w:rPr>
        <w:rFonts w:ascii="Courier New" w:hAnsi="Courier New" w:hint="default"/>
      </w:rPr>
    </w:lvl>
    <w:lvl w:ilvl="2" w:tplc="83527F86">
      <w:start w:val="1"/>
      <w:numFmt w:val="bullet"/>
      <w:lvlText w:val=""/>
      <w:lvlJc w:val="left"/>
      <w:pPr>
        <w:ind w:left="2160" w:hanging="360"/>
      </w:pPr>
      <w:rPr>
        <w:rFonts w:ascii="Wingdings" w:hAnsi="Wingdings" w:hint="default"/>
      </w:rPr>
    </w:lvl>
    <w:lvl w:ilvl="3" w:tplc="C1962B5C">
      <w:start w:val="1"/>
      <w:numFmt w:val="bullet"/>
      <w:lvlText w:val=""/>
      <w:lvlJc w:val="left"/>
      <w:pPr>
        <w:ind w:left="2880" w:hanging="360"/>
      </w:pPr>
      <w:rPr>
        <w:rFonts w:ascii="Symbol" w:hAnsi="Symbol" w:hint="default"/>
      </w:rPr>
    </w:lvl>
    <w:lvl w:ilvl="4" w:tplc="F4F4F2BC">
      <w:start w:val="1"/>
      <w:numFmt w:val="bullet"/>
      <w:lvlText w:val="o"/>
      <w:lvlJc w:val="left"/>
      <w:pPr>
        <w:ind w:left="3600" w:hanging="360"/>
      </w:pPr>
      <w:rPr>
        <w:rFonts w:ascii="Courier New" w:hAnsi="Courier New" w:hint="default"/>
      </w:rPr>
    </w:lvl>
    <w:lvl w:ilvl="5" w:tplc="9888090C">
      <w:start w:val="1"/>
      <w:numFmt w:val="bullet"/>
      <w:lvlText w:val=""/>
      <w:lvlJc w:val="left"/>
      <w:pPr>
        <w:ind w:left="4320" w:hanging="360"/>
      </w:pPr>
      <w:rPr>
        <w:rFonts w:ascii="Wingdings" w:hAnsi="Wingdings" w:hint="default"/>
      </w:rPr>
    </w:lvl>
    <w:lvl w:ilvl="6" w:tplc="5A3624F8">
      <w:start w:val="1"/>
      <w:numFmt w:val="bullet"/>
      <w:lvlText w:val=""/>
      <w:lvlJc w:val="left"/>
      <w:pPr>
        <w:ind w:left="5040" w:hanging="360"/>
      </w:pPr>
      <w:rPr>
        <w:rFonts w:ascii="Symbol" w:hAnsi="Symbol" w:hint="default"/>
      </w:rPr>
    </w:lvl>
    <w:lvl w:ilvl="7" w:tplc="883A7E78">
      <w:start w:val="1"/>
      <w:numFmt w:val="bullet"/>
      <w:lvlText w:val="o"/>
      <w:lvlJc w:val="left"/>
      <w:pPr>
        <w:ind w:left="5760" w:hanging="360"/>
      </w:pPr>
      <w:rPr>
        <w:rFonts w:ascii="Courier New" w:hAnsi="Courier New" w:hint="default"/>
      </w:rPr>
    </w:lvl>
    <w:lvl w:ilvl="8" w:tplc="2F1243DE">
      <w:start w:val="1"/>
      <w:numFmt w:val="bullet"/>
      <w:lvlText w:val=""/>
      <w:lvlJc w:val="left"/>
      <w:pPr>
        <w:ind w:left="6480" w:hanging="360"/>
      </w:pPr>
      <w:rPr>
        <w:rFonts w:ascii="Wingdings" w:hAnsi="Wingdings" w:hint="default"/>
      </w:rPr>
    </w:lvl>
  </w:abstractNum>
  <w:abstractNum w:abstractNumId="1" w15:restartNumberingAfterBreak="0">
    <w:nsid w:val="0E98B3B2"/>
    <w:multiLevelType w:val="hybridMultilevel"/>
    <w:tmpl w:val="83501062"/>
    <w:lvl w:ilvl="0" w:tplc="FD76247A">
      <w:start w:val="1"/>
      <w:numFmt w:val="bullet"/>
      <w:lvlText w:val=""/>
      <w:lvlJc w:val="left"/>
      <w:pPr>
        <w:ind w:left="720" w:hanging="360"/>
      </w:pPr>
      <w:rPr>
        <w:rFonts w:ascii="Symbol" w:hAnsi="Symbol" w:hint="default"/>
      </w:rPr>
    </w:lvl>
    <w:lvl w:ilvl="1" w:tplc="D772C59A">
      <w:start w:val="1"/>
      <w:numFmt w:val="bullet"/>
      <w:lvlText w:val="o"/>
      <w:lvlJc w:val="left"/>
      <w:pPr>
        <w:ind w:left="1440" w:hanging="360"/>
      </w:pPr>
      <w:rPr>
        <w:rFonts w:ascii="Courier New" w:hAnsi="Courier New" w:hint="default"/>
      </w:rPr>
    </w:lvl>
    <w:lvl w:ilvl="2" w:tplc="3F2CF5E6">
      <w:start w:val="1"/>
      <w:numFmt w:val="bullet"/>
      <w:lvlText w:val=""/>
      <w:lvlJc w:val="left"/>
      <w:pPr>
        <w:ind w:left="2160" w:hanging="360"/>
      </w:pPr>
      <w:rPr>
        <w:rFonts w:ascii="Wingdings" w:hAnsi="Wingdings" w:hint="default"/>
      </w:rPr>
    </w:lvl>
    <w:lvl w:ilvl="3" w:tplc="0B6684A8">
      <w:start w:val="1"/>
      <w:numFmt w:val="bullet"/>
      <w:lvlText w:val=""/>
      <w:lvlJc w:val="left"/>
      <w:pPr>
        <w:ind w:left="2880" w:hanging="360"/>
      </w:pPr>
      <w:rPr>
        <w:rFonts w:ascii="Symbol" w:hAnsi="Symbol" w:hint="default"/>
      </w:rPr>
    </w:lvl>
    <w:lvl w:ilvl="4" w:tplc="C4904164">
      <w:start w:val="1"/>
      <w:numFmt w:val="bullet"/>
      <w:lvlText w:val="o"/>
      <w:lvlJc w:val="left"/>
      <w:pPr>
        <w:ind w:left="3600" w:hanging="360"/>
      </w:pPr>
      <w:rPr>
        <w:rFonts w:ascii="Courier New" w:hAnsi="Courier New" w:hint="default"/>
      </w:rPr>
    </w:lvl>
    <w:lvl w:ilvl="5" w:tplc="F314E428">
      <w:start w:val="1"/>
      <w:numFmt w:val="bullet"/>
      <w:lvlText w:val=""/>
      <w:lvlJc w:val="left"/>
      <w:pPr>
        <w:ind w:left="4320" w:hanging="360"/>
      </w:pPr>
      <w:rPr>
        <w:rFonts w:ascii="Wingdings" w:hAnsi="Wingdings" w:hint="default"/>
      </w:rPr>
    </w:lvl>
    <w:lvl w:ilvl="6" w:tplc="8A00ACE2">
      <w:start w:val="1"/>
      <w:numFmt w:val="bullet"/>
      <w:lvlText w:val=""/>
      <w:lvlJc w:val="left"/>
      <w:pPr>
        <w:ind w:left="5040" w:hanging="360"/>
      </w:pPr>
      <w:rPr>
        <w:rFonts w:ascii="Symbol" w:hAnsi="Symbol" w:hint="default"/>
      </w:rPr>
    </w:lvl>
    <w:lvl w:ilvl="7" w:tplc="C5DC179A">
      <w:start w:val="1"/>
      <w:numFmt w:val="bullet"/>
      <w:lvlText w:val="o"/>
      <w:lvlJc w:val="left"/>
      <w:pPr>
        <w:ind w:left="5760" w:hanging="360"/>
      </w:pPr>
      <w:rPr>
        <w:rFonts w:ascii="Courier New" w:hAnsi="Courier New" w:hint="default"/>
      </w:rPr>
    </w:lvl>
    <w:lvl w:ilvl="8" w:tplc="C09CD5F4">
      <w:start w:val="1"/>
      <w:numFmt w:val="bullet"/>
      <w:lvlText w:val=""/>
      <w:lvlJc w:val="left"/>
      <w:pPr>
        <w:ind w:left="6480" w:hanging="360"/>
      </w:pPr>
      <w:rPr>
        <w:rFonts w:ascii="Wingdings" w:hAnsi="Wingdings" w:hint="default"/>
      </w:rPr>
    </w:lvl>
  </w:abstractNum>
  <w:abstractNum w:abstractNumId="2" w15:restartNumberingAfterBreak="0">
    <w:nsid w:val="11CBA5A3"/>
    <w:multiLevelType w:val="hybridMultilevel"/>
    <w:tmpl w:val="53042856"/>
    <w:lvl w:ilvl="0" w:tplc="E0BC2D64">
      <w:start w:val="1"/>
      <w:numFmt w:val="bullet"/>
      <w:lvlText w:val=""/>
      <w:lvlJc w:val="left"/>
      <w:pPr>
        <w:ind w:left="720" w:hanging="360"/>
      </w:pPr>
      <w:rPr>
        <w:rFonts w:ascii="Symbol" w:hAnsi="Symbol" w:hint="default"/>
      </w:rPr>
    </w:lvl>
    <w:lvl w:ilvl="1" w:tplc="A6A823CE">
      <w:start w:val="1"/>
      <w:numFmt w:val="bullet"/>
      <w:lvlText w:val="o"/>
      <w:lvlJc w:val="left"/>
      <w:pPr>
        <w:ind w:left="1440" w:hanging="360"/>
      </w:pPr>
      <w:rPr>
        <w:rFonts w:ascii="Courier New" w:hAnsi="Courier New" w:hint="default"/>
      </w:rPr>
    </w:lvl>
    <w:lvl w:ilvl="2" w:tplc="EDA6BB0A">
      <w:start w:val="1"/>
      <w:numFmt w:val="bullet"/>
      <w:lvlText w:val=""/>
      <w:lvlJc w:val="left"/>
      <w:pPr>
        <w:ind w:left="2160" w:hanging="360"/>
      </w:pPr>
      <w:rPr>
        <w:rFonts w:ascii="Wingdings" w:hAnsi="Wingdings" w:hint="default"/>
      </w:rPr>
    </w:lvl>
    <w:lvl w:ilvl="3" w:tplc="F56CFC92">
      <w:start w:val="1"/>
      <w:numFmt w:val="bullet"/>
      <w:lvlText w:val=""/>
      <w:lvlJc w:val="left"/>
      <w:pPr>
        <w:ind w:left="2880" w:hanging="360"/>
      </w:pPr>
      <w:rPr>
        <w:rFonts w:ascii="Symbol" w:hAnsi="Symbol" w:hint="default"/>
      </w:rPr>
    </w:lvl>
    <w:lvl w:ilvl="4" w:tplc="FBA2141E">
      <w:start w:val="1"/>
      <w:numFmt w:val="bullet"/>
      <w:lvlText w:val="o"/>
      <w:lvlJc w:val="left"/>
      <w:pPr>
        <w:ind w:left="3600" w:hanging="360"/>
      </w:pPr>
      <w:rPr>
        <w:rFonts w:ascii="Courier New" w:hAnsi="Courier New" w:hint="default"/>
      </w:rPr>
    </w:lvl>
    <w:lvl w:ilvl="5" w:tplc="194CBD5C">
      <w:start w:val="1"/>
      <w:numFmt w:val="bullet"/>
      <w:lvlText w:val=""/>
      <w:lvlJc w:val="left"/>
      <w:pPr>
        <w:ind w:left="4320" w:hanging="360"/>
      </w:pPr>
      <w:rPr>
        <w:rFonts w:ascii="Wingdings" w:hAnsi="Wingdings" w:hint="default"/>
      </w:rPr>
    </w:lvl>
    <w:lvl w:ilvl="6" w:tplc="1D06E878">
      <w:start w:val="1"/>
      <w:numFmt w:val="bullet"/>
      <w:lvlText w:val=""/>
      <w:lvlJc w:val="left"/>
      <w:pPr>
        <w:ind w:left="5040" w:hanging="360"/>
      </w:pPr>
      <w:rPr>
        <w:rFonts w:ascii="Symbol" w:hAnsi="Symbol" w:hint="default"/>
      </w:rPr>
    </w:lvl>
    <w:lvl w:ilvl="7" w:tplc="DE2027C0">
      <w:start w:val="1"/>
      <w:numFmt w:val="bullet"/>
      <w:lvlText w:val="o"/>
      <w:lvlJc w:val="left"/>
      <w:pPr>
        <w:ind w:left="5760" w:hanging="360"/>
      </w:pPr>
      <w:rPr>
        <w:rFonts w:ascii="Courier New" w:hAnsi="Courier New" w:hint="default"/>
      </w:rPr>
    </w:lvl>
    <w:lvl w:ilvl="8" w:tplc="786C6830">
      <w:start w:val="1"/>
      <w:numFmt w:val="bullet"/>
      <w:lvlText w:val=""/>
      <w:lvlJc w:val="left"/>
      <w:pPr>
        <w:ind w:left="6480" w:hanging="360"/>
      </w:pPr>
      <w:rPr>
        <w:rFonts w:ascii="Wingdings" w:hAnsi="Wingdings" w:hint="default"/>
      </w:rPr>
    </w:lvl>
  </w:abstractNum>
  <w:abstractNum w:abstractNumId="3" w15:restartNumberingAfterBreak="0">
    <w:nsid w:val="12E74F3A"/>
    <w:multiLevelType w:val="hybridMultilevel"/>
    <w:tmpl w:val="AB5A45E6"/>
    <w:lvl w:ilvl="0" w:tplc="6E3EA4FA">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7D6BB9B"/>
    <w:multiLevelType w:val="hybridMultilevel"/>
    <w:tmpl w:val="F8BCE67E"/>
    <w:lvl w:ilvl="0" w:tplc="1FD20478">
      <w:start w:val="2"/>
      <w:numFmt w:val="bullet"/>
      <w:lvlText w:val="-"/>
      <w:lvlJc w:val="left"/>
      <w:pPr>
        <w:ind w:left="1068" w:hanging="360"/>
      </w:pPr>
      <w:rPr>
        <w:rFonts w:ascii="Times New Roman" w:hAnsi="Times New Roman" w:hint="default"/>
      </w:rPr>
    </w:lvl>
    <w:lvl w:ilvl="1" w:tplc="E8AA6912">
      <w:start w:val="1"/>
      <w:numFmt w:val="bullet"/>
      <w:lvlText w:val="o"/>
      <w:lvlJc w:val="left"/>
      <w:pPr>
        <w:ind w:left="1440" w:hanging="360"/>
      </w:pPr>
      <w:rPr>
        <w:rFonts w:ascii="Courier New" w:hAnsi="Courier New" w:hint="default"/>
      </w:rPr>
    </w:lvl>
    <w:lvl w:ilvl="2" w:tplc="440C095E">
      <w:start w:val="1"/>
      <w:numFmt w:val="bullet"/>
      <w:lvlText w:val=""/>
      <w:lvlJc w:val="left"/>
      <w:pPr>
        <w:ind w:left="2160" w:hanging="360"/>
      </w:pPr>
      <w:rPr>
        <w:rFonts w:ascii="Wingdings" w:hAnsi="Wingdings" w:hint="default"/>
      </w:rPr>
    </w:lvl>
    <w:lvl w:ilvl="3" w:tplc="9E047D8A">
      <w:start w:val="1"/>
      <w:numFmt w:val="bullet"/>
      <w:lvlText w:val=""/>
      <w:lvlJc w:val="left"/>
      <w:pPr>
        <w:ind w:left="2880" w:hanging="360"/>
      </w:pPr>
      <w:rPr>
        <w:rFonts w:ascii="Symbol" w:hAnsi="Symbol" w:hint="default"/>
      </w:rPr>
    </w:lvl>
    <w:lvl w:ilvl="4" w:tplc="8440F576">
      <w:start w:val="1"/>
      <w:numFmt w:val="bullet"/>
      <w:lvlText w:val="o"/>
      <w:lvlJc w:val="left"/>
      <w:pPr>
        <w:ind w:left="3600" w:hanging="360"/>
      </w:pPr>
      <w:rPr>
        <w:rFonts w:ascii="Courier New" w:hAnsi="Courier New" w:hint="default"/>
      </w:rPr>
    </w:lvl>
    <w:lvl w:ilvl="5" w:tplc="6ACEC5CC">
      <w:start w:val="1"/>
      <w:numFmt w:val="bullet"/>
      <w:lvlText w:val=""/>
      <w:lvlJc w:val="left"/>
      <w:pPr>
        <w:ind w:left="4320" w:hanging="360"/>
      </w:pPr>
      <w:rPr>
        <w:rFonts w:ascii="Wingdings" w:hAnsi="Wingdings" w:hint="default"/>
      </w:rPr>
    </w:lvl>
    <w:lvl w:ilvl="6" w:tplc="A2E6F5C2">
      <w:start w:val="1"/>
      <w:numFmt w:val="bullet"/>
      <w:lvlText w:val=""/>
      <w:lvlJc w:val="left"/>
      <w:pPr>
        <w:ind w:left="5040" w:hanging="360"/>
      </w:pPr>
      <w:rPr>
        <w:rFonts w:ascii="Symbol" w:hAnsi="Symbol" w:hint="default"/>
      </w:rPr>
    </w:lvl>
    <w:lvl w:ilvl="7" w:tplc="A394DEDA">
      <w:start w:val="1"/>
      <w:numFmt w:val="bullet"/>
      <w:lvlText w:val="o"/>
      <w:lvlJc w:val="left"/>
      <w:pPr>
        <w:ind w:left="5760" w:hanging="360"/>
      </w:pPr>
      <w:rPr>
        <w:rFonts w:ascii="Courier New" w:hAnsi="Courier New" w:hint="default"/>
      </w:rPr>
    </w:lvl>
    <w:lvl w:ilvl="8" w:tplc="D36C9594">
      <w:start w:val="1"/>
      <w:numFmt w:val="bullet"/>
      <w:lvlText w:val=""/>
      <w:lvlJc w:val="left"/>
      <w:pPr>
        <w:ind w:left="6480" w:hanging="360"/>
      </w:pPr>
      <w:rPr>
        <w:rFonts w:ascii="Wingdings" w:hAnsi="Wingdings" w:hint="default"/>
      </w:rPr>
    </w:lvl>
  </w:abstractNum>
  <w:abstractNum w:abstractNumId="5" w15:restartNumberingAfterBreak="0">
    <w:nsid w:val="18EA6CC4"/>
    <w:multiLevelType w:val="hybridMultilevel"/>
    <w:tmpl w:val="D4D473B2"/>
    <w:lvl w:ilvl="0" w:tplc="D3F02998">
      <w:start w:val="1"/>
      <w:numFmt w:val="bullet"/>
      <w:lvlText w:val=""/>
      <w:lvlJc w:val="left"/>
      <w:pPr>
        <w:ind w:left="1428" w:hanging="360"/>
      </w:pPr>
      <w:rPr>
        <w:rFonts w:ascii="Symbol" w:hAnsi="Symbol" w:hint="default"/>
      </w:rPr>
    </w:lvl>
    <w:lvl w:ilvl="1" w:tplc="3A3EDEBA">
      <w:start w:val="1"/>
      <w:numFmt w:val="bullet"/>
      <w:lvlText w:val="o"/>
      <w:lvlJc w:val="left"/>
      <w:pPr>
        <w:ind w:left="1440" w:hanging="360"/>
      </w:pPr>
      <w:rPr>
        <w:rFonts w:ascii="Courier New" w:hAnsi="Courier New" w:hint="default"/>
      </w:rPr>
    </w:lvl>
    <w:lvl w:ilvl="2" w:tplc="3C226B34">
      <w:start w:val="1"/>
      <w:numFmt w:val="bullet"/>
      <w:lvlText w:val=""/>
      <w:lvlJc w:val="left"/>
      <w:pPr>
        <w:ind w:left="2160" w:hanging="360"/>
      </w:pPr>
      <w:rPr>
        <w:rFonts w:ascii="Wingdings" w:hAnsi="Wingdings" w:hint="default"/>
      </w:rPr>
    </w:lvl>
    <w:lvl w:ilvl="3" w:tplc="36B408EC">
      <w:start w:val="1"/>
      <w:numFmt w:val="bullet"/>
      <w:lvlText w:val=""/>
      <w:lvlJc w:val="left"/>
      <w:pPr>
        <w:ind w:left="2880" w:hanging="360"/>
      </w:pPr>
      <w:rPr>
        <w:rFonts w:ascii="Symbol" w:hAnsi="Symbol" w:hint="default"/>
      </w:rPr>
    </w:lvl>
    <w:lvl w:ilvl="4" w:tplc="81E46A70">
      <w:start w:val="1"/>
      <w:numFmt w:val="bullet"/>
      <w:lvlText w:val="o"/>
      <w:lvlJc w:val="left"/>
      <w:pPr>
        <w:ind w:left="3600" w:hanging="360"/>
      </w:pPr>
      <w:rPr>
        <w:rFonts w:ascii="Courier New" w:hAnsi="Courier New" w:hint="default"/>
      </w:rPr>
    </w:lvl>
    <w:lvl w:ilvl="5" w:tplc="E79872C6">
      <w:start w:val="1"/>
      <w:numFmt w:val="bullet"/>
      <w:lvlText w:val=""/>
      <w:lvlJc w:val="left"/>
      <w:pPr>
        <w:ind w:left="4320" w:hanging="360"/>
      </w:pPr>
      <w:rPr>
        <w:rFonts w:ascii="Wingdings" w:hAnsi="Wingdings" w:hint="default"/>
      </w:rPr>
    </w:lvl>
    <w:lvl w:ilvl="6" w:tplc="ABFC9496">
      <w:start w:val="1"/>
      <w:numFmt w:val="bullet"/>
      <w:lvlText w:val=""/>
      <w:lvlJc w:val="left"/>
      <w:pPr>
        <w:ind w:left="5040" w:hanging="360"/>
      </w:pPr>
      <w:rPr>
        <w:rFonts w:ascii="Symbol" w:hAnsi="Symbol" w:hint="default"/>
      </w:rPr>
    </w:lvl>
    <w:lvl w:ilvl="7" w:tplc="B9A8F79A">
      <w:start w:val="1"/>
      <w:numFmt w:val="bullet"/>
      <w:lvlText w:val="o"/>
      <w:lvlJc w:val="left"/>
      <w:pPr>
        <w:ind w:left="5760" w:hanging="360"/>
      </w:pPr>
      <w:rPr>
        <w:rFonts w:ascii="Courier New" w:hAnsi="Courier New" w:hint="default"/>
      </w:rPr>
    </w:lvl>
    <w:lvl w:ilvl="8" w:tplc="5E8A5BB2">
      <w:start w:val="1"/>
      <w:numFmt w:val="bullet"/>
      <w:lvlText w:val=""/>
      <w:lvlJc w:val="left"/>
      <w:pPr>
        <w:ind w:left="6480" w:hanging="360"/>
      </w:pPr>
      <w:rPr>
        <w:rFonts w:ascii="Wingdings" w:hAnsi="Wingdings" w:hint="default"/>
      </w:rPr>
    </w:lvl>
  </w:abstractNum>
  <w:abstractNum w:abstractNumId="6" w15:restartNumberingAfterBreak="0">
    <w:nsid w:val="1A7B1B39"/>
    <w:multiLevelType w:val="hybridMultilevel"/>
    <w:tmpl w:val="69C4FE8C"/>
    <w:lvl w:ilvl="0" w:tplc="D1321566">
      <w:start w:val="1"/>
      <w:numFmt w:val="bullet"/>
      <w:lvlText w:val=""/>
      <w:lvlJc w:val="left"/>
      <w:pPr>
        <w:ind w:left="720" w:hanging="360"/>
      </w:pPr>
      <w:rPr>
        <w:rFonts w:ascii="Symbol" w:hAnsi="Symbol" w:hint="default"/>
      </w:rPr>
    </w:lvl>
    <w:lvl w:ilvl="1" w:tplc="63AA00E8">
      <w:start w:val="1"/>
      <w:numFmt w:val="bullet"/>
      <w:lvlText w:val=""/>
      <w:lvlJc w:val="left"/>
      <w:pPr>
        <w:ind w:left="1440" w:hanging="360"/>
      </w:pPr>
      <w:rPr>
        <w:rFonts w:ascii="Symbol" w:hAnsi="Symbol" w:hint="default"/>
      </w:rPr>
    </w:lvl>
    <w:lvl w:ilvl="2" w:tplc="3E6652B2">
      <w:start w:val="1"/>
      <w:numFmt w:val="bullet"/>
      <w:lvlText w:val=""/>
      <w:lvlJc w:val="left"/>
      <w:pPr>
        <w:ind w:left="2160" w:hanging="360"/>
      </w:pPr>
      <w:rPr>
        <w:rFonts w:ascii="Wingdings" w:hAnsi="Wingdings" w:hint="default"/>
      </w:rPr>
    </w:lvl>
    <w:lvl w:ilvl="3" w:tplc="E4A2BC28">
      <w:start w:val="1"/>
      <w:numFmt w:val="bullet"/>
      <w:lvlText w:val=""/>
      <w:lvlJc w:val="left"/>
      <w:pPr>
        <w:ind w:left="2880" w:hanging="360"/>
      </w:pPr>
      <w:rPr>
        <w:rFonts w:ascii="Symbol" w:hAnsi="Symbol" w:hint="default"/>
      </w:rPr>
    </w:lvl>
    <w:lvl w:ilvl="4" w:tplc="D0E43E9C">
      <w:start w:val="1"/>
      <w:numFmt w:val="bullet"/>
      <w:lvlText w:val="o"/>
      <w:lvlJc w:val="left"/>
      <w:pPr>
        <w:ind w:left="3600" w:hanging="360"/>
      </w:pPr>
      <w:rPr>
        <w:rFonts w:ascii="Courier New" w:hAnsi="Courier New" w:hint="default"/>
      </w:rPr>
    </w:lvl>
    <w:lvl w:ilvl="5" w:tplc="53AAF7F6">
      <w:start w:val="1"/>
      <w:numFmt w:val="bullet"/>
      <w:lvlText w:val=""/>
      <w:lvlJc w:val="left"/>
      <w:pPr>
        <w:ind w:left="4320" w:hanging="360"/>
      </w:pPr>
      <w:rPr>
        <w:rFonts w:ascii="Wingdings" w:hAnsi="Wingdings" w:hint="default"/>
      </w:rPr>
    </w:lvl>
    <w:lvl w:ilvl="6" w:tplc="56A44B60">
      <w:start w:val="1"/>
      <w:numFmt w:val="bullet"/>
      <w:lvlText w:val=""/>
      <w:lvlJc w:val="left"/>
      <w:pPr>
        <w:ind w:left="5040" w:hanging="360"/>
      </w:pPr>
      <w:rPr>
        <w:rFonts w:ascii="Symbol" w:hAnsi="Symbol" w:hint="default"/>
      </w:rPr>
    </w:lvl>
    <w:lvl w:ilvl="7" w:tplc="FDB6B30C">
      <w:start w:val="1"/>
      <w:numFmt w:val="bullet"/>
      <w:lvlText w:val="o"/>
      <w:lvlJc w:val="left"/>
      <w:pPr>
        <w:ind w:left="5760" w:hanging="360"/>
      </w:pPr>
      <w:rPr>
        <w:rFonts w:ascii="Courier New" w:hAnsi="Courier New" w:hint="default"/>
      </w:rPr>
    </w:lvl>
    <w:lvl w:ilvl="8" w:tplc="50C85CF0">
      <w:start w:val="1"/>
      <w:numFmt w:val="bullet"/>
      <w:lvlText w:val=""/>
      <w:lvlJc w:val="left"/>
      <w:pPr>
        <w:ind w:left="6480" w:hanging="360"/>
      </w:pPr>
      <w:rPr>
        <w:rFonts w:ascii="Wingdings" w:hAnsi="Wingdings" w:hint="default"/>
      </w:rPr>
    </w:lvl>
  </w:abstractNum>
  <w:abstractNum w:abstractNumId="7" w15:restartNumberingAfterBreak="0">
    <w:nsid w:val="1D515404"/>
    <w:multiLevelType w:val="multilevel"/>
    <w:tmpl w:val="E90ADE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FC7B2E"/>
    <w:multiLevelType w:val="hybridMultilevel"/>
    <w:tmpl w:val="51186898"/>
    <w:lvl w:ilvl="0" w:tplc="0B2E525C">
      <w:start w:val="1"/>
      <w:numFmt w:val="bullet"/>
      <w:lvlText w:val=""/>
      <w:lvlJc w:val="left"/>
      <w:pPr>
        <w:ind w:left="720" w:hanging="360"/>
      </w:pPr>
      <w:rPr>
        <w:rFonts w:ascii="Symbol" w:hAnsi="Symbol" w:hint="default"/>
      </w:rPr>
    </w:lvl>
    <w:lvl w:ilvl="1" w:tplc="158600CE">
      <w:start w:val="1"/>
      <w:numFmt w:val="bullet"/>
      <w:lvlText w:val=""/>
      <w:lvlJc w:val="left"/>
      <w:pPr>
        <w:ind w:left="1440" w:hanging="360"/>
      </w:pPr>
      <w:rPr>
        <w:rFonts w:ascii="Symbol" w:hAnsi="Symbol" w:hint="default"/>
      </w:rPr>
    </w:lvl>
    <w:lvl w:ilvl="2" w:tplc="5A8C4446">
      <w:start w:val="1"/>
      <w:numFmt w:val="bullet"/>
      <w:lvlText w:val=""/>
      <w:lvlJc w:val="left"/>
      <w:pPr>
        <w:ind w:left="2160" w:hanging="360"/>
      </w:pPr>
      <w:rPr>
        <w:rFonts w:ascii="Wingdings" w:hAnsi="Wingdings" w:hint="default"/>
      </w:rPr>
    </w:lvl>
    <w:lvl w:ilvl="3" w:tplc="A552B66C">
      <w:start w:val="1"/>
      <w:numFmt w:val="bullet"/>
      <w:lvlText w:val=""/>
      <w:lvlJc w:val="left"/>
      <w:pPr>
        <w:ind w:left="2880" w:hanging="360"/>
      </w:pPr>
      <w:rPr>
        <w:rFonts w:ascii="Symbol" w:hAnsi="Symbol" w:hint="default"/>
      </w:rPr>
    </w:lvl>
    <w:lvl w:ilvl="4" w:tplc="C882ABAC">
      <w:start w:val="1"/>
      <w:numFmt w:val="bullet"/>
      <w:lvlText w:val="o"/>
      <w:lvlJc w:val="left"/>
      <w:pPr>
        <w:ind w:left="3600" w:hanging="360"/>
      </w:pPr>
      <w:rPr>
        <w:rFonts w:ascii="Courier New" w:hAnsi="Courier New" w:hint="default"/>
      </w:rPr>
    </w:lvl>
    <w:lvl w:ilvl="5" w:tplc="7F287E8C">
      <w:start w:val="1"/>
      <w:numFmt w:val="bullet"/>
      <w:lvlText w:val=""/>
      <w:lvlJc w:val="left"/>
      <w:pPr>
        <w:ind w:left="4320" w:hanging="360"/>
      </w:pPr>
      <w:rPr>
        <w:rFonts w:ascii="Wingdings" w:hAnsi="Wingdings" w:hint="default"/>
      </w:rPr>
    </w:lvl>
    <w:lvl w:ilvl="6" w:tplc="5142E8CC">
      <w:start w:val="1"/>
      <w:numFmt w:val="bullet"/>
      <w:lvlText w:val=""/>
      <w:lvlJc w:val="left"/>
      <w:pPr>
        <w:ind w:left="5040" w:hanging="360"/>
      </w:pPr>
      <w:rPr>
        <w:rFonts w:ascii="Symbol" w:hAnsi="Symbol" w:hint="default"/>
      </w:rPr>
    </w:lvl>
    <w:lvl w:ilvl="7" w:tplc="7898ECCA">
      <w:start w:val="1"/>
      <w:numFmt w:val="bullet"/>
      <w:lvlText w:val="o"/>
      <w:lvlJc w:val="left"/>
      <w:pPr>
        <w:ind w:left="5760" w:hanging="360"/>
      </w:pPr>
      <w:rPr>
        <w:rFonts w:ascii="Courier New" w:hAnsi="Courier New" w:hint="default"/>
      </w:rPr>
    </w:lvl>
    <w:lvl w:ilvl="8" w:tplc="A0BCE268">
      <w:start w:val="1"/>
      <w:numFmt w:val="bullet"/>
      <w:lvlText w:val=""/>
      <w:lvlJc w:val="left"/>
      <w:pPr>
        <w:ind w:left="6480" w:hanging="360"/>
      </w:pPr>
      <w:rPr>
        <w:rFonts w:ascii="Wingdings" w:hAnsi="Wingdings" w:hint="default"/>
      </w:rPr>
    </w:lvl>
  </w:abstractNum>
  <w:abstractNum w:abstractNumId="9" w15:restartNumberingAfterBreak="0">
    <w:nsid w:val="38C73B61"/>
    <w:multiLevelType w:val="hybridMultilevel"/>
    <w:tmpl w:val="232CCD22"/>
    <w:lvl w:ilvl="0" w:tplc="1D0A6002">
      <w:start w:val="1"/>
      <w:numFmt w:val="bullet"/>
      <w:lvlText w:val=""/>
      <w:lvlJc w:val="left"/>
      <w:pPr>
        <w:ind w:left="1429" w:hanging="360"/>
      </w:pPr>
      <w:rPr>
        <w:rFonts w:ascii="Symbol" w:hAnsi="Symbol" w:hint="default"/>
      </w:rPr>
    </w:lvl>
    <w:lvl w:ilvl="1" w:tplc="8FC04BEC">
      <w:start w:val="1"/>
      <w:numFmt w:val="bullet"/>
      <w:lvlText w:val="o"/>
      <w:lvlJc w:val="left"/>
      <w:pPr>
        <w:ind w:left="1440" w:hanging="360"/>
      </w:pPr>
      <w:rPr>
        <w:rFonts w:ascii="Courier New" w:hAnsi="Courier New" w:hint="default"/>
      </w:rPr>
    </w:lvl>
    <w:lvl w:ilvl="2" w:tplc="0FE8AD30">
      <w:start w:val="1"/>
      <w:numFmt w:val="bullet"/>
      <w:lvlText w:val=""/>
      <w:lvlJc w:val="left"/>
      <w:pPr>
        <w:ind w:left="2160" w:hanging="360"/>
      </w:pPr>
      <w:rPr>
        <w:rFonts w:ascii="Wingdings" w:hAnsi="Wingdings" w:hint="default"/>
      </w:rPr>
    </w:lvl>
    <w:lvl w:ilvl="3" w:tplc="B9240F2C">
      <w:start w:val="1"/>
      <w:numFmt w:val="bullet"/>
      <w:lvlText w:val=""/>
      <w:lvlJc w:val="left"/>
      <w:pPr>
        <w:ind w:left="2880" w:hanging="360"/>
      </w:pPr>
      <w:rPr>
        <w:rFonts w:ascii="Symbol" w:hAnsi="Symbol" w:hint="default"/>
      </w:rPr>
    </w:lvl>
    <w:lvl w:ilvl="4" w:tplc="54BC00EA">
      <w:start w:val="1"/>
      <w:numFmt w:val="bullet"/>
      <w:lvlText w:val="o"/>
      <w:lvlJc w:val="left"/>
      <w:pPr>
        <w:ind w:left="3600" w:hanging="360"/>
      </w:pPr>
      <w:rPr>
        <w:rFonts w:ascii="Courier New" w:hAnsi="Courier New" w:hint="default"/>
      </w:rPr>
    </w:lvl>
    <w:lvl w:ilvl="5" w:tplc="51B4E702">
      <w:start w:val="1"/>
      <w:numFmt w:val="bullet"/>
      <w:lvlText w:val=""/>
      <w:lvlJc w:val="left"/>
      <w:pPr>
        <w:ind w:left="4320" w:hanging="360"/>
      </w:pPr>
      <w:rPr>
        <w:rFonts w:ascii="Wingdings" w:hAnsi="Wingdings" w:hint="default"/>
      </w:rPr>
    </w:lvl>
    <w:lvl w:ilvl="6" w:tplc="CCB6002A">
      <w:start w:val="1"/>
      <w:numFmt w:val="bullet"/>
      <w:lvlText w:val=""/>
      <w:lvlJc w:val="left"/>
      <w:pPr>
        <w:ind w:left="5040" w:hanging="360"/>
      </w:pPr>
      <w:rPr>
        <w:rFonts w:ascii="Symbol" w:hAnsi="Symbol" w:hint="default"/>
      </w:rPr>
    </w:lvl>
    <w:lvl w:ilvl="7" w:tplc="C46E44E8">
      <w:start w:val="1"/>
      <w:numFmt w:val="bullet"/>
      <w:lvlText w:val="o"/>
      <w:lvlJc w:val="left"/>
      <w:pPr>
        <w:ind w:left="5760" w:hanging="360"/>
      </w:pPr>
      <w:rPr>
        <w:rFonts w:ascii="Courier New" w:hAnsi="Courier New" w:hint="default"/>
      </w:rPr>
    </w:lvl>
    <w:lvl w:ilvl="8" w:tplc="F6107DE6">
      <w:start w:val="1"/>
      <w:numFmt w:val="bullet"/>
      <w:lvlText w:val=""/>
      <w:lvlJc w:val="left"/>
      <w:pPr>
        <w:ind w:left="6480" w:hanging="360"/>
      </w:pPr>
      <w:rPr>
        <w:rFonts w:ascii="Wingdings" w:hAnsi="Wingdings" w:hint="default"/>
      </w:rPr>
    </w:lvl>
  </w:abstractNum>
  <w:abstractNum w:abstractNumId="10" w15:restartNumberingAfterBreak="0">
    <w:nsid w:val="3931AED4"/>
    <w:multiLevelType w:val="hybridMultilevel"/>
    <w:tmpl w:val="85C095C6"/>
    <w:lvl w:ilvl="0" w:tplc="5394CCE2">
      <w:start w:val="2"/>
      <w:numFmt w:val="bullet"/>
      <w:lvlText w:val="-"/>
      <w:lvlJc w:val="left"/>
      <w:pPr>
        <w:ind w:left="1068" w:hanging="360"/>
      </w:pPr>
      <w:rPr>
        <w:rFonts w:ascii="Times New Roman" w:hAnsi="Times New Roman" w:hint="default"/>
      </w:rPr>
    </w:lvl>
    <w:lvl w:ilvl="1" w:tplc="8F681042">
      <w:start w:val="1"/>
      <w:numFmt w:val="bullet"/>
      <w:lvlText w:val="o"/>
      <w:lvlJc w:val="left"/>
      <w:pPr>
        <w:ind w:left="1440" w:hanging="360"/>
      </w:pPr>
      <w:rPr>
        <w:rFonts w:ascii="Courier New" w:hAnsi="Courier New" w:hint="default"/>
      </w:rPr>
    </w:lvl>
    <w:lvl w:ilvl="2" w:tplc="1E1EBF6E">
      <w:start w:val="1"/>
      <w:numFmt w:val="bullet"/>
      <w:lvlText w:val=""/>
      <w:lvlJc w:val="left"/>
      <w:pPr>
        <w:ind w:left="2160" w:hanging="360"/>
      </w:pPr>
      <w:rPr>
        <w:rFonts w:ascii="Wingdings" w:hAnsi="Wingdings" w:hint="default"/>
      </w:rPr>
    </w:lvl>
    <w:lvl w:ilvl="3" w:tplc="8D00D68E">
      <w:start w:val="1"/>
      <w:numFmt w:val="bullet"/>
      <w:lvlText w:val=""/>
      <w:lvlJc w:val="left"/>
      <w:pPr>
        <w:ind w:left="2880" w:hanging="360"/>
      </w:pPr>
      <w:rPr>
        <w:rFonts w:ascii="Symbol" w:hAnsi="Symbol" w:hint="default"/>
      </w:rPr>
    </w:lvl>
    <w:lvl w:ilvl="4" w:tplc="963E6D88">
      <w:start w:val="1"/>
      <w:numFmt w:val="bullet"/>
      <w:lvlText w:val="o"/>
      <w:lvlJc w:val="left"/>
      <w:pPr>
        <w:ind w:left="3600" w:hanging="360"/>
      </w:pPr>
      <w:rPr>
        <w:rFonts w:ascii="Courier New" w:hAnsi="Courier New" w:hint="default"/>
      </w:rPr>
    </w:lvl>
    <w:lvl w:ilvl="5" w:tplc="8F008994">
      <w:start w:val="1"/>
      <w:numFmt w:val="bullet"/>
      <w:lvlText w:val=""/>
      <w:lvlJc w:val="left"/>
      <w:pPr>
        <w:ind w:left="4320" w:hanging="360"/>
      </w:pPr>
      <w:rPr>
        <w:rFonts w:ascii="Wingdings" w:hAnsi="Wingdings" w:hint="default"/>
      </w:rPr>
    </w:lvl>
    <w:lvl w:ilvl="6" w:tplc="8168F9CE">
      <w:start w:val="1"/>
      <w:numFmt w:val="bullet"/>
      <w:lvlText w:val=""/>
      <w:lvlJc w:val="left"/>
      <w:pPr>
        <w:ind w:left="5040" w:hanging="360"/>
      </w:pPr>
      <w:rPr>
        <w:rFonts w:ascii="Symbol" w:hAnsi="Symbol" w:hint="default"/>
      </w:rPr>
    </w:lvl>
    <w:lvl w:ilvl="7" w:tplc="FA20586A">
      <w:start w:val="1"/>
      <w:numFmt w:val="bullet"/>
      <w:lvlText w:val="o"/>
      <w:lvlJc w:val="left"/>
      <w:pPr>
        <w:ind w:left="5760" w:hanging="360"/>
      </w:pPr>
      <w:rPr>
        <w:rFonts w:ascii="Courier New" w:hAnsi="Courier New" w:hint="default"/>
      </w:rPr>
    </w:lvl>
    <w:lvl w:ilvl="8" w:tplc="33F6C1DA">
      <w:start w:val="1"/>
      <w:numFmt w:val="bullet"/>
      <w:lvlText w:val=""/>
      <w:lvlJc w:val="left"/>
      <w:pPr>
        <w:ind w:left="6480" w:hanging="360"/>
      </w:pPr>
      <w:rPr>
        <w:rFonts w:ascii="Wingdings" w:hAnsi="Wingdings" w:hint="default"/>
      </w:rPr>
    </w:lvl>
  </w:abstractNum>
  <w:abstractNum w:abstractNumId="11" w15:restartNumberingAfterBreak="0">
    <w:nsid w:val="3A2A4568"/>
    <w:multiLevelType w:val="hybridMultilevel"/>
    <w:tmpl w:val="F260CC36"/>
    <w:lvl w:ilvl="0" w:tplc="E1063546">
      <w:start w:val="1"/>
      <w:numFmt w:val="decimal"/>
      <w:lvlText w:val="%1."/>
      <w:lvlJc w:val="left"/>
      <w:pPr>
        <w:ind w:left="720" w:hanging="360"/>
      </w:pPr>
    </w:lvl>
    <w:lvl w:ilvl="1" w:tplc="4A5E780C">
      <w:start w:val="1"/>
      <w:numFmt w:val="lowerLetter"/>
      <w:lvlText w:val="%2."/>
      <w:lvlJc w:val="left"/>
      <w:pPr>
        <w:ind w:left="1440" w:hanging="360"/>
      </w:pPr>
    </w:lvl>
    <w:lvl w:ilvl="2" w:tplc="09186054">
      <w:start w:val="1"/>
      <w:numFmt w:val="lowerRoman"/>
      <w:lvlText w:val="%3."/>
      <w:lvlJc w:val="right"/>
      <w:pPr>
        <w:ind w:left="2160" w:hanging="180"/>
      </w:pPr>
    </w:lvl>
    <w:lvl w:ilvl="3" w:tplc="EBACED20">
      <w:start w:val="1"/>
      <w:numFmt w:val="decimal"/>
      <w:lvlText w:val="%4."/>
      <w:lvlJc w:val="left"/>
      <w:pPr>
        <w:ind w:left="2880" w:hanging="360"/>
      </w:pPr>
    </w:lvl>
    <w:lvl w:ilvl="4" w:tplc="80CED816">
      <w:start w:val="1"/>
      <w:numFmt w:val="lowerLetter"/>
      <w:lvlText w:val="%5."/>
      <w:lvlJc w:val="left"/>
      <w:pPr>
        <w:ind w:left="3600" w:hanging="360"/>
      </w:pPr>
    </w:lvl>
    <w:lvl w:ilvl="5" w:tplc="59D005AC">
      <w:start w:val="1"/>
      <w:numFmt w:val="lowerRoman"/>
      <w:lvlText w:val="%6."/>
      <w:lvlJc w:val="right"/>
      <w:pPr>
        <w:ind w:left="4320" w:hanging="180"/>
      </w:pPr>
    </w:lvl>
    <w:lvl w:ilvl="6" w:tplc="D2AE06F8">
      <w:start w:val="1"/>
      <w:numFmt w:val="decimal"/>
      <w:lvlText w:val="%7."/>
      <w:lvlJc w:val="left"/>
      <w:pPr>
        <w:ind w:left="5040" w:hanging="360"/>
      </w:pPr>
    </w:lvl>
    <w:lvl w:ilvl="7" w:tplc="A43893E8">
      <w:start w:val="1"/>
      <w:numFmt w:val="lowerLetter"/>
      <w:lvlText w:val="%8."/>
      <w:lvlJc w:val="left"/>
      <w:pPr>
        <w:ind w:left="5760" w:hanging="360"/>
      </w:pPr>
    </w:lvl>
    <w:lvl w:ilvl="8" w:tplc="9AE274EA">
      <w:start w:val="1"/>
      <w:numFmt w:val="lowerRoman"/>
      <w:lvlText w:val="%9."/>
      <w:lvlJc w:val="right"/>
      <w:pPr>
        <w:ind w:left="6480" w:hanging="180"/>
      </w:pPr>
    </w:lvl>
  </w:abstractNum>
  <w:abstractNum w:abstractNumId="12" w15:restartNumberingAfterBreak="0">
    <w:nsid w:val="45B60819"/>
    <w:multiLevelType w:val="hybridMultilevel"/>
    <w:tmpl w:val="87D68EC6"/>
    <w:lvl w:ilvl="0" w:tplc="B0AEBADA">
      <w:numFmt w:val="bullet"/>
      <w:lvlText w:val="-"/>
      <w:lvlJc w:val="left"/>
      <w:pPr>
        <w:ind w:left="1386" w:hanging="360"/>
      </w:pPr>
      <w:rPr>
        <w:rFonts w:ascii="Times New Roman" w:eastAsiaTheme="minorHAnsi" w:hAnsi="Times New Roman" w:cs="Times New Roman" w:hint="default"/>
      </w:rPr>
    </w:lvl>
    <w:lvl w:ilvl="1" w:tplc="04220003" w:tentative="1">
      <w:start w:val="1"/>
      <w:numFmt w:val="bullet"/>
      <w:lvlText w:val="o"/>
      <w:lvlJc w:val="left"/>
      <w:pPr>
        <w:ind w:left="2106" w:hanging="360"/>
      </w:pPr>
      <w:rPr>
        <w:rFonts w:ascii="Courier New" w:hAnsi="Courier New" w:cs="Courier New" w:hint="default"/>
      </w:rPr>
    </w:lvl>
    <w:lvl w:ilvl="2" w:tplc="04220005" w:tentative="1">
      <w:start w:val="1"/>
      <w:numFmt w:val="bullet"/>
      <w:lvlText w:val=""/>
      <w:lvlJc w:val="left"/>
      <w:pPr>
        <w:ind w:left="2826" w:hanging="360"/>
      </w:pPr>
      <w:rPr>
        <w:rFonts w:ascii="Wingdings" w:hAnsi="Wingdings" w:hint="default"/>
      </w:rPr>
    </w:lvl>
    <w:lvl w:ilvl="3" w:tplc="04220001" w:tentative="1">
      <w:start w:val="1"/>
      <w:numFmt w:val="bullet"/>
      <w:lvlText w:val=""/>
      <w:lvlJc w:val="left"/>
      <w:pPr>
        <w:ind w:left="3546" w:hanging="360"/>
      </w:pPr>
      <w:rPr>
        <w:rFonts w:ascii="Symbol" w:hAnsi="Symbol" w:hint="default"/>
      </w:rPr>
    </w:lvl>
    <w:lvl w:ilvl="4" w:tplc="04220003" w:tentative="1">
      <w:start w:val="1"/>
      <w:numFmt w:val="bullet"/>
      <w:lvlText w:val="o"/>
      <w:lvlJc w:val="left"/>
      <w:pPr>
        <w:ind w:left="4266" w:hanging="360"/>
      </w:pPr>
      <w:rPr>
        <w:rFonts w:ascii="Courier New" w:hAnsi="Courier New" w:cs="Courier New" w:hint="default"/>
      </w:rPr>
    </w:lvl>
    <w:lvl w:ilvl="5" w:tplc="04220005" w:tentative="1">
      <w:start w:val="1"/>
      <w:numFmt w:val="bullet"/>
      <w:lvlText w:val=""/>
      <w:lvlJc w:val="left"/>
      <w:pPr>
        <w:ind w:left="4986" w:hanging="360"/>
      </w:pPr>
      <w:rPr>
        <w:rFonts w:ascii="Wingdings" w:hAnsi="Wingdings" w:hint="default"/>
      </w:rPr>
    </w:lvl>
    <w:lvl w:ilvl="6" w:tplc="04220001" w:tentative="1">
      <w:start w:val="1"/>
      <w:numFmt w:val="bullet"/>
      <w:lvlText w:val=""/>
      <w:lvlJc w:val="left"/>
      <w:pPr>
        <w:ind w:left="5706" w:hanging="360"/>
      </w:pPr>
      <w:rPr>
        <w:rFonts w:ascii="Symbol" w:hAnsi="Symbol" w:hint="default"/>
      </w:rPr>
    </w:lvl>
    <w:lvl w:ilvl="7" w:tplc="04220003" w:tentative="1">
      <w:start w:val="1"/>
      <w:numFmt w:val="bullet"/>
      <w:lvlText w:val="o"/>
      <w:lvlJc w:val="left"/>
      <w:pPr>
        <w:ind w:left="6426" w:hanging="360"/>
      </w:pPr>
      <w:rPr>
        <w:rFonts w:ascii="Courier New" w:hAnsi="Courier New" w:cs="Courier New" w:hint="default"/>
      </w:rPr>
    </w:lvl>
    <w:lvl w:ilvl="8" w:tplc="04220005" w:tentative="1">
      <w:start w:val="1"/>
      <w:numFmt w:val="bullet"/>
      <w:lvlText w:val=""/>
      <w:lvlJc w:val="left"/>
      <w:pPr>
        <w:ind w:left="7146" w:hanging="360"/>
      </w:pPr>
      <w:rPr>
        <w:rFonts w:ascii="Wingdings" w:hAnsi="Wingdings" w:hint="default"/>
      </w:rPr>
    </w:lvl>
  </w:abstractNum>
  <w:abstractNum w:abstractNumId="13" w15:restartNumberingAfterBreak="0">
    <w:nsid w:val="480E1C52"/>
    <w:multiLevelType w:val="hybridMultilevel"/>
    <w:tmpl w:val="4F644510"/>
    <w:lvl w:ilvl="0" w:tplc="0B46B8C8">
      <w:start w:val="1"/>
      <w:numFmt w:val="bullet"/>
      <w:lvlText w:val=""/>
      <w:lvlJc w:val="left"/>
      <w:pPr>
        <w:ind w:left="1429" w:hanging="360"/>
      </w:pPr>
      <w:rPr>
        <w:rFonts w:ascii="Symbol" w:hAnsi="Symbol" w:hint="default"/>
      </w:rPr>
    </w:lvl>
    <w:lvl w:ilvl="1" w:tplc="55728FF8">
      <w:start w:val="1"/>
      <w:numFmt w:val="bullet"/>
      <w:lvlText w:val="o"/>
      <w:lvlJc w:val="left"/>
      <w:pPr>
        <w:ind w:left="1440" w:hanging="360"/>
      </w:pPr>
      <w:rPr>
        <w:rFonts w:ascii="Courier New" w:hAnsi="Courier New" w:hint="default"/>
      </w:rPr>
    </w:lvl>
    <w:lvl w:ilvl="2" w:tplc="A1E2D7F4">
      <w:start w:val="1"/>
      <w:numFmt w:val="bullet"/>
      <w:lvlText w:val=""/>
      <w:lvlJc w:val="left"/>
      <w:pPr>
        <w:ind w:left="2160" w:hanging="360"/>
      </w:pPr>
      <w:rPr>
        <w:rFonts w:ascii="Wingdings" w:hAnsi="Wingdings" w:hint="default"/>
      </w:rPr>
    </w:lvl>
    <w:lvl w:ilvl="3" w:tplc="4EC8E834">
      <w:start w:val="1"/>
      <w:numFmt w:val="bullet"/>
      <w:lvlText w:val=""/>
      <w:lvlJc w:val="left"/>
      <w:pPr>
        <w:ind w:left="2880" w:hanging="360"/>
      </w:pPr>
      <w:rPr>
        <w:rFonts w:ascii="Symbol" w:hAnsi="Symbol" w:hint="default"/>
      </w:rPr>
    </w:lvl>
    <w:lvl w:ilvl="4" w:tplc="98520EE0">
      <w:start w:val="1"/>
      <w:numFmt w:val="bullet"/>
      <w:lvlText w:val="o"/>
      <w:lvlJc w:val="left"/>
      <w:pPr>
        <w:ind w:left="3600" w:hanging="360"/>
      </w:pPr>
      <w:rPr>
        <w:rFonts w:ascii="Courier New" w:hAnsi="Courier New" w:hint="default"/>
      </w:rPr>
    </w:lvl>
    <w:lvl w:ilvl="5" w:tplc="2C202CA8">
      <w:start w:val="1"/>
      <w:numFmt w:val="bullet"/>
      <w:lvlText w:val=""/>
      <w:lvlJc w:val="left"/>
      <w:pPr>
        <w:ind w:left="4320" w:hanging="360"/>
      </w:pPr>
      <w:rPr>
        <w:rFonts w:ascii="Wingdings" w:hAnsi="Wingdings" w:hint="default"/>
      </w:rPr>
    </w:lvl>
    <w:lvl w:ilvl="6" w:tplc="8C2E5A34">
      <w:start w:val="1"/>
      <w:numFmt w:val="bullet"/>
      <w:lvlText w:val=""/>
      <w:lvlJc w:val="left"/>
      <w:pPr>
        <w:ind w:left="5040" w:hanging="360"/>
      </w:pPr>
      <w:rPr>
        <w:rFonts w:ascii="Symbol" w:hAnsi="Symbol" w:hint="default"/>
      </w:rPr>
    </w:lvl>
    <w:lvl w:ilvl="7" w:tplc="E5D853FC">
      <w:start w:val="1"/>
      <w:numFmt w:val="bullet"/>
      <w:lvlText w:val="o"/>
      <w:lvlJc w:val="left"/>
      <w:pPr>
        <w:ind w:left="5760" w:hanging="360"/>
      </w:pPr>
      <w:rPr>
        <w:rFonts w:ascii="Courier New" w:hAnsi="Courier New" w:hint="default"/>
      </w:rPr>
    </w:lvl>
    <w:lvl w:ilvl="8" w:tplc="6FB6157C">
      <w:start w:val="1"/>
      <w:numFmt w:val="bullet"/>
      <w:lvlText w:val=""/>
      <w:lvlJc w:val="left"/>
      <w:pPr>
        <w:ind w:left="6480" w:hanging="360"/>
      </w:pPr>
      <w:rPr>
        <w:rFonts w:ascii="Wingdings" w:hAnsi="Wingdings" w:hint="default"/>
      </w:rPr>
    </w:lvl>
  </w:abstractNum>
  <w:abstractNum w:abstractNumId="14" w15:restartNumberingAfterBreak="0">
    <w:nsid w:val="4A2E0F41"/>
    <w:multiLevelType w:val="hybridMultilevel"/>
    <w:tmpl w:val="1EDA1672"/>
    <w:lvl w:ilvl="0" w:tplc="5FBC0658">
      <w:numFmt w:val="bullet"/>
      <w:lvlText w:val="-"/>
      <w:lvlJc w:val="left"/>
      <w:pPr>
        <w:ind w:left="720" w:hanging="360"/>
      </w:pPr>
      <w:rPr>
        <w:rFonts w:ascii="Times New Roman" w:hAnsi="Times New Roman" w:hint="default"/>
      </w:rPr>
    </w:lvl>
    <w:lvl w:ilvl="1" w:tplc="C53E66BC">
      <w:start w:val="1"/>
      <w:numFmt w:val="bullet"/>
      <w:lvlText w:val="o"/>
      <w:lvlJc w:val="left"/>
      <w:pPr>
        <w:ind w:left="1440" w:hanging="360"/>
      </w:pPr>
      <w:rPr>
        <w:rFonts w:ascii="Courier New" w:hAnsi="Courier New" w:hint="default"/>
      </w:rPr>
    </w:lvl>
    <w:lvl w:ilvl="2" w:tplc="99582DFA">
      <w:start w:val="1"/>
      <w:numFmt w:val="bullet"/>
      <w:lvlText w:val=""/>
      <w:lvlJc w:val="left"/>
      <w:pPr>
        <w:ind w:left="2160" w:hanging="360"/>
      </w:pPr>
      <w:rPr>
        <w:rFonts w:ascii="Wingdings" w:hAnsi="Wingdings" w:hint="default"/>
      </w:rPr>
    </w:lvl>
    <w:lvl w:ilvl="3" w:tplc="5E3C968E">
      <w:start w:val="1"/>
      <w:numFmt w:val="bullet"/>
      <w:lvlText w:val=""/>
      <w:lvlJc w:val="left"/>
      <w:pPr>
        <w:ind w:left="2880" w:hanging="360"/>
      </w:pPr>
      <w:rPr>
        <w:rFonts w:ascii="Symbol" w:hAnsi="Symbol" w:hint="default"/>
      </w:rPr>
    </w:lvl>
    <w:lvl w:ilvl="4" w:tplc="46465F76">
      <w:start w:val="1"/>
      <w:numFmt w:val="bullet"/>
      <w:lvlText w:val="o"/>
      <w:lvlJc w:val="left"/>
      <w:pPr>
        <w:ind w:left="3600" w:hanging="360"/>
      </w:pPr>
      <w:rPr>
        <w:rFonts w:ascii="Courier New" w:hAnsi="Courier New" w:hint="default"/>
      </w:rPr>
    </w:lvl>
    <w:lvl w:ilvl="5" w:tplc="C930EFCA">
      <w:start w:val="1"/>
      <w:numFmt w:val="bullet"/>
      <w:lvlText w:val=""/>
      <w:lvlJc w:val="left"/>
      <w:pPr>
        <w:ind w:left="4320" w:hanging="360"/>
      </w:pPr>
      <w:rPr>
        <w:rFonts w:ascii="Wingdings" w:hAnsi="Wingdings" w:hint="default"/>
      </w:rPr>
    </w:lvl>
    <w:lvl w:ilvl="6" w:tplc="AE58D476">
      <w:start w:val="1"/>
      <w:numFmt w:val="bullet"/>
      <w:lvlText w:val=""/>
      <w:lvlJc w:val="left"/>
      <w:pPr>
        <w:ind w:left="5040" w:hanging="360"/>
      </w:pPr>
      <w:rPr>
        <w:rFonts w:ascii="Symbol" w:hAnsi="Symbol" w:hint="default"/>
      </w:rPr>
    </w:lvl>
    <w:lvl w:ilvl="7" w:tplc="363E761A">
      <w:start w:val="1"/>
      <w:numFmt w:val="bullet"/>
      <w:lvlText w:val="o"/>
      <w:lvlJc w:val="left"/>
      <w:pPr>
        <w:ind w:left="5760" w:hanging="360"/>
      </w:pPr>
      <w:rPr>
        <w:rFonts w:ascii="Courier New" w:hAnsi="Courier New" w:hint="default"/>
      </w:rPr>
    </w:lvl>
    <w:lvl w:ilvl="8" w:tplc="4272A5AA">
      <w:start w:val="1"/>
      <w:numFmt w:val="bullet"/>
      <w:lvlText w:val=""/>
      <w:lvlJc w:val="left"/>
      <w:pPr>
        <w:ind w:left="6480" w:hanging="360"/>
      </w:pPr>
      <w:rPr>
        <w:rFonts w:ascii="Wingdings" w:hAnsi="Wingdings" w:hint="default"/>
      </w:rPr>
    </w:lvl>
  </w:abstractNum>
  <w:abstractNum w:abstractNumId="15" w15:restartNumberingAfterBreak="0">
    <w:nsid w:val="4C6EAE4B"/>
    <w:multiLevelType w:val="hybridMultilevel"/>
    <w:tmpl w:val="542A57DA"/>
    <w:lvl w:ilvl="0" w:tplc="9B50EC10">
      <w:start w:val="1"/>
      <w:numFmt w:val="bullet"/>
      <w:lvlText w:val=""/>
      <w:lvlJc w:val="left"/>
      <w:pPr>
        <w:ind w:left="720" w:hanging="360"/>
      </w:pPr>
      <w:rPr>
        <w:rFonts w:ascii="Symbol" w:hAnsi="Symbol" w:hint="default"/>
      </w:rPr>
    </w:lvl>
    <w:lvl w:ilvl="1" w:tplc="E9FC0EAE">
      <w:start w:val="1"/>
      <w:numFmt w:val="bullet"/>
      <w:lvlText w:val="o"/>
      <w:lvlJc w:val="left"/>
      <w:pPr>
        <w:ind w:left="1440" w:hanging="360"/>
      </w:pPr>
      <w:rPr>
        <w:rFonts w:ascii="Courier New" w:hAnsi="Courier New" w:hint="default"/>
      </w:rPr>
    </w:lvl>
    <w:lvl w:ilvl="2" w:tplc="9B709990">
      <w:start w:val="1"/>
      <w:numFmt w:val="bullet"/>
      <w:lvlText w:val=""/>
      <w:lvlJc w:val="left"/>
      <w:pPr>
        <w:ind w:left="2160" w:hanging="360"/>
      </w:pPr>
      <w:rPr>
        <w:rFonts w:ascii="Wingdings" w:hAnsi="Wingdings" w:hint="default"/>
      </w:rPr>
    </w:lvl>
    <w:lvl w:ilvl="3" w:tplc="9126C9DE">
      <w:start w:val="1"/>
      <w:numFmt w:val="bullet"/>
      <w:lvlText w:val=""/>
      <w:lvlJc w:val="left"/>
      <w:pPr>
        <w:ind w:left="2880" w:hanging="360"/>
      </w:pPr>
      <w:rPr>
        <w:rFonts w:ascii="Symbol" w:hAnsi="Symbol" w:hint="default"/>
      </w:rPr>
    </w:lvl>
    <w:lvl w:ilvl="4" w:tplc="F1AE6846">
      <w:start w:val="1"/>
      <w:numFmt w:val="bullet"/>
      <w:lvlText w:val="o"/>
      <w:lvlJc w:val="left"/>
      <w:pPr>
        <w:ind w:left="3600" w:hanging="360"/>
      </w:pPr>
      <w:rPr>
        <w:rFonts w:ascii="Courier New" w:hAnsi="Courier New" w:hint="default"/>
      </w:rPr>
    </w:lvl>
    <w:lvl w:ilvl="5" w:tplc="AC9A0856">
      <w:start w:val="1"/>
      <w:numFmt w:val="bullet"/>
      <w:lvlText w:val=""/>
      <w:lvlJc w:val="left"/>
      <w:pPr>
        <w:ind w:left="4320" w:hanging="360"/>
      </w:pPr>
      <w:rPr>
        <w:rFonts w:ascii="Wingdings" w:hAnsi="Wingdings" w:hint="default"/>
      </w:rPr>
    </w:lvl>
    <w:lvl w:ilvl="6" w:tplc="0C78D410">
      <w:start w:val="1"/>
      <w:numFmt w:val="bullet"/>
      <w:lvlText w:val=""/>
      <w:lvlJc w:val="left"/>
      <w:pPr>
        <w:ind w:left="5040" w:hanging="360"/>
      </w:pPr>
      <w:rPr>
        <w:rFonts w:ascii="Symbol" w:hAnsi="Symbol" w:hint="default"/>
      </w:rPr>
    </w:lvl>
    <w:lvl w:ilvl="7" w:tplc="E9C00396">
      <w:start w:val="1"/>
      <w:numFmt w:val="bullet"/>
      <w:lvlText w:val="o"/>
      <w:lvlJc w:val="left"/>
      <w:pPr>
        <w:ind w:left="5760" w:hanging="360"/>
      </w:pPr>
      <w:rPr>
        <w:rFonts w:ascii="Courier New" w:hAnsi="Courier New" w:hint="default"/>
      </w:rPr>
    </w:lvl>
    <w:lvl w:ilvl="8" w:tplc="EEB676E8">
      <w:start w:val="1"/>
      <w:numFmt w:val="bullet"/>
      <w:lvlText w:val=""/>
      <w:lvlJc w:val="left"/>
      <w:pPr>
        <w:ind w:left="6480" w:hanging="360"/>
      </w:pPr>
      <w:rPr>
        <w:rFonts w:ascii="Wingdings" w:hAnsi="Wingdings" w:hint="default"/>
      </w:rPr>
    </w:lvl>
  </w:abstractNum>
  <w:abstractNum w:abstractNumId="16" w15:restartNumberingAfterBreak="0">
    <w:nsid w:val="4CC2B706"/>
    <w:multiLevelType w:val="hybridMultilevel"/>
    <w:tmpl w:val="C538769A"/>
    <w:lvl w:ilvl="0" w:tplc="59F21ED4">
      <w:start w:val="1"/>
      <w:numFmt w:val="bullet"/>
      <w:lvlText w:val=""/>
      <w:lvlJc w:val="left"/>
      <w:pPr>
        <w:ind w:left="720" w:hanging="360"/>
      </w:pPr>
      <w:rPr>
        <w:rFonts w:ascii="Symbol" w:hAnsi="Symbol" w:hint="default"/>
      </w:rPr>
    </w:lvl>
    <w:lvl w:ilvl="1" w:tplc="11DC647A">
      <w:start w:val="1"/>
      <w:numFmt w:val="bullet"/>
      <w:lvlText w:val=""/>
      <w:lvlJc w:val="left"/>
      <w:pPr>
        <w:ind w:left="1440" w:hanging="360"/>
      </w:pPr>
      <w:rPr>
        <w:rFonts w:ascii="Symbol" w:hAnsi="Symbol" w:hint="default"/>
      </w:rPr>
    </w:lvl>
    <w:lvl w:ilvl="2" w:tplc="F2486274">
      <w:start w:val="1"/>
      <w:numFmt w:val="bullet"/>
      <w:lvlText w:val=""/>
      <w:lvlJc w:val="left"/>
      <w:pPr>
        <w:ind w:left="2160" w:hanging="360"/>
      </w:pPr>
      <w:rPr>
        <w:rFonts w:ascii="Wingdings" w:hAnsi="Wingdings" w:hint="default"/>
      </w:rPr>
    </w:lvl>
    <w:lvl w:ilvl="3" w:tplc="5C70BF38">
      <w:start w:val="1"/>
      <w:numFmt w:val="bullet"/>
      <w:lvlText w:val=""/>
      <w:lvlJc w:val="left"/>
      <w:pPr>
        <w:ind w:left="2880" w:hanging="360"/>
      </w:pPr>
      <w:rPr>
        <w:rFonts w:ascii="Symbol" w:hAnsi="Symbol" w:hint="default"/>
      </w:rPr>
    </w:lvl>
    <w:lvl w:ilvl="4" w:tplc="792CF2E2">
      <w:start w:val="1"/>
      <w:numFmt w:val="bullet"/>
      <w:lvlText w:val="o"/>
      <w:lvlJc w:val="left"/>
      <w:pPr>
        <w:ind w:left="3600" w:hanging="360"/>
      </w:pPr>
      <w:rPr>
        <w:rFonts w:ascii="Courier New" w:hAnsi="Courier New" w:hint="default"/>
      </w:rPr>
    </w:lvl>
    <w:lvl w:ilvl="5" w:tplc="8098E9E2">
      <w:start w:val="1"/>
      <w:numFmt w:val="bullet"/>
      <w:lvlText w:val=""/>
      <w:lvlJc w:val="left"/>
      <w:pPr>
        <w:ind w:left="4320" w:hanging="360"/>
      </w:pPr>
      <w:rPr>
        <w:rFonts w:ascii="Wingdings" w:hAnsi="Wingdings" w:hint="default"/>
      </w:rPr>
    </w:lvl>
    <w:lvl w:ilvl="6" w:tplc="43FCA1F6">
      <w:start w:val="1"/>
      <w:numFmt w:val="bullet"/>
      <w:lvlText w:val=""/>
      <w:lvlJc w:val="left"/>
      <w:pPr>
        <w:ind w:left="5040" w:hanging="360"/>
      </w:pPr>
      <w:rPr>
        <w:rFonts w:ascii="Symbol" w:hAnsi="Symbol" w:hint="default"/>
      </w:rPr>
    </w:lvl>
    <w:lvl w:ilvl="7" w:tplc="D004D478">
      <w:start w:val="1"/>
      <w:numFmt w:val="bullet"/>
      <w:lvlText w:val="o"/>
      <w:lvlJc w:val="left"/>
      <w:pPr>
        <w:ind w:left="5760" w:hanging="360"/>
      </w:pPr>
      <w:rPr>
        <w:rFonts w:ascii="Courier New" w:hAnsi="Courier New" w:hint="default"/>
      </w:rPr>
    </w:lvl>
    <w:lvl w:ilvl="8" w:tplc="77D0DE4C">
      <w:start w:val="1"/>
      <w:numFmt w:val="bullet"/>
      <w:lvlText w:val=""/>
      <w:lvlJc w:val="left"/>
      <w:pPr>
        <w:ind w:left="6480" w:hanging="360"/>
      </w:pPr>
      <w:rPr>
        <w:rFonts w:ascii="Wingdings" w:hAnsi="Wingdings" w:hint="default"/>
      </w:rPr>
    </w:lvl>
  </w:abstractNum>
  <w:abstractNum w:abstractNumId="17" w15:restartNumberingAfterBreak="0">
    <w:nsid w:val="503A374E"/>
    <w:multiLevelType w:val="hybridMultilevel"/>
    <w:tmpl w:val="04125FC4"/>
    <w:lvl w:ilvl="0" w:tplc="67106C06">
      <w:start w:val="1"/>
      <w:numFmt w:val="decimal"/>
      <w:lvlText w:val="%1."/>
      <w:lvlJc w:val="left"/>
      <w:pPr>
        <w:ind w:left="720" w:hanging="360"/>
      </w:pPr>
    </w:lvl>
    <w:lvl w:ilvl="1" w:tplc="8BA23F2C">
      <w:start w:val="1"/>
      <w:numFmt w:val="lowerLetter"/>
      <w:lvlText w:val="%2."/>
      <w:lvlJc w:val="left"/>
      <w:pPr>
        <w:ind w:left="1440" w:hanging="360"/>
      </w:pPr>
    </w:lvl>
    <w:lvl w:ilvl="2" w:tplc="FE72FD98">
      <w:start w:val="1"/>
      <w:numFmt w:val="lowerRoman"/>
      <w:lvlText w:val="%3."/>
      <w:lvlJc w:val="right"/>
      <w:pPr>
        <w:ind w:left="2160" w:hanging="180"/>
      </w:pPr>
    </w:lvl>
    <w:lvl w:ilvl="3" w:tplc="331CFFE0">
      <w:start w:val="1"/>
      <w:numFmt w:val="decimal"/>
      <w:lvlText w:val="%4."/>
      <w:lvlJc w:val="left"/>
      <w:pPr>
        <w:ind w:left="2880" w:hanging="360"/>
      </w:pPr>
    </w:lvl>
    <w:lvl w:ilvl="4" w:tplc="EB7A6170">
      <w:start w:val="1"/>
      <w:numFmt w:val="lowerLetter"/>
      <w:lvlText w:val="%5."/>
      <w:lvlJc w:val="left"/>
      <w:pPr>
        <w:ind w:left="3600" w:hanging="360"/>
      </w:pPr>
    </w:lvl>
    <w:lvl w:ilvl="5" w:tplc="593482AE">
      <w:start w:val="1"/>
      <w:numFmt w:val="lowerRoman"/>
      <w:lvlText w:val="%6."/>
      <w:lvlJc w:val="right"/>
      <w:pPr>
        <w:ind w:left="4320" w:hanging="180"/>
      </w:pPr>
    </w:lvl>
    <w:lvl w:ilvl="6" w:tplc="E2102252">
      <w:start w:val="1"/>
      <w:numFmt w:val="decimal"/>
      <w:lvlText w:val="%7."/>
      <w:lvlJc w:val="left"/>
      <w:pPr>
        <w:ind w:left="5040" w:hanging="360"/>
      </w:pPr>
    </w:lvl>
    <w:lvl w:ilvl="7" w:tplc="2AAC5280">
      <w:start w:val="1"/>
      <w:numFmt w:val="lowerLetter"/>
      <w:lvlText w:val="%8."/>
      <w:lvlJc w:val="left"/>
      <w:pPr>
        <w:ind w:left="5760" w:hanging="360"/>
      </w:pPr>
    </w:lvl>
    <w:lvl w:ilvl="8" w:tplc="71983DA0">
      <w:start w:val="1"/>
      <w:numFmt w:val="lowerRoman"/>
      <w:lvlText w:val="%9."/>
      <w:lvlJc w:val="right"/>
      <w:pPr>
        <w:ind w:left="6480" w:hanging="180"/>
      </w:pPr>
    </w:lvl>
  </w:abstractNum>
  <w:abstractNum w:abstractNumId="18" w15:restartNumberingAfterBreak="0">
    <w:nsid w:val="538E9E03"/>
    <w:multiLevelType w:val="hybridMultilevel"/>
    <w:tmpl w:val="FBFA454E"/>
    <w:lvl w:ilvl="0" w:tplc="11B834EE">
      <w:start w:val="1"/>
      <w:numFmt w:val="bullet"/>
      <w:lvlText w:val=""/>
      <w:lvlJc w:val="left"/>
      <w:pPr>
        <w:ind w:left="720" w:hanging="360"/>
      </w:pPr>
      <w:rPr>
        <w:rFonts w:ascii="Symbol" w:hAnsi="Symbol" w:hint="default"/>
      </w:rPr>
    </w:lvl>
    <w:lvl w:ilvl="1" w:tplc="20720DC8">
      <w:start w:val="1"/>
      <w:numFmt w:val="bullet"/>
      <w:lvlText w:val="o"/>
      <w:lvlJc w:val="left"/>
      <w:pPr>
        <w:ind w:left="1440" w:hanging="360"/>
      </w:pPr>
      <w:rPr>
        <w:rFonts w:ascii="Courier New" w:hAnsi="Courier New" w:hint="default"/>
      </w:rPr>
    </w:lvl>
    <w:lvl w:ilvl="2" w:tplc="074C3CB6">
      <w:start w:val="1"/>
      <w:numFmt w:val="bullet"/>
      <w:lvlText w:val=""/>
      <w:lvlJc w:val="left"/>
      <w:pPr>
        <w:ind w:left="2160" w:hanging="360"/>
      </w:pPr>
      <w:rPr>
        <w:rFonts w:ascii="Wingdings" w:hAnsi="Wingdings" w:hint="default"/>
      </w:rPr>
    </w:lvl>
    <w:lvl w:ilvl="3" w:tplc="93629C6E">
      <w:start w:val="1"/>
      <w:numFmt w:val="bullet"/>
      <w:lvlText w:val=""/>
      <w:lvlJc w:val="left"/>
      <w:pPr>
        <w:ind w:left="2880" w:hanging="360"/>
      </w:pPr>
      <w:rPr>
        <w:rFonts w:ascii="Symbol" w:hAnsi="Symbol" w:hint="default"/>
      </w:rPr>
    </w:lvl>
    <w:lvl w:ilvl="4" w:tplc="D28A94AE">
      <w:start w:val="1"/>
      <w:numFmt w:val="bullet"/>
      <w:lvlText w:val="o"/>
      <w:lvlJc w:val="left"/>
      <w:pPr>
        <w:ind w:left="3600" w:hanging="360"/>
      </w:pPr>
      <w:rPr>
        <w:rFonts w:ascii="Courier New" w:hAnsi="Courier New" w:hint="default"/>
      </w:rPr>
    </w:lvl>
    <w:lvl w:ilvl="5" w:tplc="4290DC72">
      <w:start w:val="1"/>
      <w:numFmt w:val="bullet"/>
      <w:lvlText w:val=""/>
      <w:lvlJc w:val="left"/>
      <w:pPr>
        <w:ind w:left="4320" w:hanging="360"/>
      </w:pPr>
      <w:rPr>
        <w:rFonts w:ascii="Wingdings" w:hAnsi="Wingdings" w:hint="default"/>
      </w:rPr>
    </w:lvl>
    <w:lvl w:ilvl="6" w:tplc="B9045DC6">
      <w:start w:val="1"/>
      <w:numFmt w:val="bullet"/>
      <w:lvlText w:val=""/>
      <w:lvlJc w:val="left"/>
      <w:pPr>
        <w:ind w:left="5040" w:hanging="360"/>
      </w:pPr>
      <w:rPr>
        <w:rFonts w:ascii="Symbol" w:hAnsi="Symbol" w:hint="default"/>
      </w:rPr>
    </w:lvl>
    <w:lvl w:ilvl="7" w:tplc="0B843C68">
      <w:start w:val="1"/>
      <w:numFmt w:val="bullet"/>
      <w:lvlText w:val="o"/>
      <w:lvlJc w:val="left"/>
      <w:pPr>
        <w:ind w:left="5760" w:hanging="360"/>
      </w:pPr>
      <w:rPr>
        <w:rFonts w:ascii="Courier New" w:hAnsi="Courier New" w:hint="default"/>
      </w:rPr>
    </w:lvl>
    <w:lvl w:ilvl="8" w:tplc="E62A960E">
      <w:start w:val="1"/>
      <w:numFmt w:val="bullet"/>
      <w:lvlText w:val=""/>
      <w:lvlJc w:val="left"/>
      <w:pPr>
        <w:ind w:left="6480" w:hanging="360"/>
      </w:pPr>
      <w:rPr>
        <w:rFonts w:ascii="Wingdings" w:hAnsi="Wingdings" w:hint="default"/>
      </w:rPr>
    </w:lvl>
  </w:abstractNum>
  <w:abstractNum w:abstractNumId="19" w15:restartNumberingAfterBreak="0">
    <w:nsid w:val="5F26700D"/>
    <w:multiLevelType w:val="hybridMultilevel"/>
    <w:tmpl w:val="F5F68DBA"/>
    <w:lvl w:ilvl="0" w:tplc="89563446">
      <w:start w:val="1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C4BB1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8CDA6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86AB0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7EDBD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0CB1C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52C44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C4DA3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242C7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F56F4FD"/>
    <w:multiLevelType w:val="hybridMultilevel"/>
    <w:tmpl w:val="A29496F8"/>
    <w:lvl w:ilvl="0" w:tplc="32821DA8">
      <w:start w:val="1"/>
      <w:numFmt w:val="bullet"/>
      <w:lvlText w:val=""/>
      <w:lvlJc w:val="left"/>
      <w:pPr>
        <w:ind w:left="1429" w:hanging="360"/>
      </w:pPr>
      <w:rPr>
        <w:rFonts w:ascii="Symbol" w:hAnsi="Symbol" w:hint="default"/>
      </w:rPr>
    </w:lvl>
    <w:lvl w:ilvl="1" w:tplc="0D10A538">
      <w:start w:val="1"/>
      <w:numFmt w:val="bullet"/>
      <w:lvlText w:val="o"/>
      <w:lvlJc w:val="left"/>
      <w:pPr>
        <w:ind w:left="1440" w:hanging="360"/>
      </w:pPr>
      <w:rPr>
        <w:rFonts w:ascii="Courier New" w:hAnsi="Courier New" w:hint="default"/>
      </w:rPr>
    </w:lvl>
    <w:lvl w:ilvl="2" w:tplc="C3E84186">
      <w:start w:val="1"/>
      <w:numFmt w:val="bullet"/>
      <w:lvlText w:val=""/>
      <w:lvlJc w:val="left"/>
      <w:pPr>
        <w:ind w:left="2160" w:hanging="360"/>
      </w:pPr>
      <w:rPr>
        <w:rFonts w:ascii="Wingdings" w:hAnsi="Wingdings" w:hint="default"/>
      </w:rPr>
    </w:lvl>
    <w:lvl w:ilvl="3" w:tplc="3A043DB2">
      <w:start w:val="1"/>
      <w:numFmt w:val="bullet"/>
      <w:lvlText w:val=""/>
      <w:lvlJc w:val="left"/>
      <w:pPr>
        <w:ind w:left="2880" w:hanging="360"/>
      </w:pPr>
      <w:rPr>
        <w:rFonts w:ascii="Symbol" w:hAnsi="Symbol" w:hint="default"/>
      </w:rPr>
    </w:lvl>
    <w:lvl w:ilvl="4" w:tplc="68D8BCDC">
      <w:start w:val="1"/>
      <w:numFmt w:val="bullet"/>
      <w:lvlText w:val="o"/>
      <w:lvlJc w:val="left"/>
      <w:pPr>
        <w:ind w:left="3600" w:hanging="360"/>
      </w:pPr>
      <w:rPr>
        <w:rFonts w:ascii="Courier New" w:hAnsi="Courier New" w:hint="default"/>
      </w:rPr>
    </w:lvl>
    <w:lvl w:ilvl="5" w:tplc="D5328BC2">
      <w:start w:val="1"/>
      <w:numFmt w:val="bullet"/>
      <w:lvlText w:val=""/>
      <w:lvlJc w:val="left"/>
      <w:pPr>
        <w:ind w:left="4320" w:hanging="360"/>
      </w:pPr>
      <w:rPr>
        <w:rFonts w:ascii="Wingdings" w:hAnsi="Wingdings" w:hint="default"/>
      </w:rPr>
    </w:lvl>
    <w:lvl w:ilvl="6" w:tplc="F4388FF6">
      <w:start w:val="1"/>
      <w:numFmt w:val="bullet"/>
      <w:lvlText w:val=""/>
      <w:lvlJc w:val="left"/>
      <w:pPr>
        <w:ind w:left="5040" w:hanging="360"/>
      </w:pPr>
      <w:rPr>
        <w:rFonts w:ascii="Symbol" w:hAnsi="Symbol" w:hint="default"/>
      </w:rPr>
    </w:lvl>
    <w:lvl w:ilvl="7" w:tplc="61E62F64">
      <w:start w:val="1"/>
      <w:numFmt w:val="bullet"/>
      <w:lvlText w:val="o"/>
      <w:lvlJc w:val="left"/>
      <w:pPr>
        <w:ind w:left="5760" w:hanging="360"/>
      </w:pPr>
      <w:rPr>
        <w:rFonts w:ascii="Courier New" w:hAnsi="Courier New" w:hint="default"/>
      </w:rPr>
    </w:lvl>
    <w:lvl w:ilvl="8" w:tplc="581A611A">
      <w:start w:val="1"/>
      <w:numFmt w:val="bullet"/>
      <w:lvlText w:val=""/>
      <w:lvlJc w:val="left"/>
      <w:pPr>
        <w:ind w:left="6480" w:hanging="360"/>
      </w:pPr>
      <w:rPr>
        <w:rFonts w:ascii="Wingdings" w:hAnsi="Wingdings" w:hint="default"/>
      </w:rPr>
    </w:lvl>
  </w:abstractNum>
  <w:abstractNum w:abstractNumId="21" w15:restartNumberingAfterBreak="0">
    <w:nsid w:val="6673AD7A"/>
    <w:multiLevelType w:val="hybridMultilevel"/>
    <w:tmpl w:val="A4721ECE"/>
    <w:lvl w:ilvl="0" w:tplc="0608CCB8">
      <w:start w:val="1"/>
      <w:numFmt w:val="bullet"/>
      <w:lvlText w:val=""/>
      <w:lvlJc w:val="left"/>
      <w:pPr>
        <w:ind w:left="1429" w:hanging="360"/>
      </w:pPr>
      <w:rPr>
        <w:rFonts w:ascii="Symbol" w:hAnsi="Symbol" w:hint="default"/>
      </w:rPr>
    </w:lvl>
    <w:lvl w:ilvl="1" w:tplc="442A658A">
      <w:start w:val="1"/>
      <w:numFmt w:val="bullet"/>
      <w:lvlText w:val="o"/>
      <w:lvlJc w:val="left"/>
      <w:pPr>
        <w:ind w:left="1440" w:hanging="360"/>
      </w:pPr>
      <w:rPr>
        <w:rFonts w:ascii="Courier New" w:hAnsi="Courier New" w:hint="default"/>
      </w:rPr>
    </w:lvl>
    <w:lvl w:ilvl="2" w:tplc="CA022EAC">
      <w:start w:val="1"/>
      <w:numFmt w:val="bullet"/>
      <w:lvlText w:val=""/>
      <w:lvlJc w:val="left"/>
      <w:pPr>
        <w:ind w:left="2160" w:hanging="360"/>
      </w:pPr>
      <w:rPr>
        <w:rFonts w:ascii="Wingdings" w:hAnsi="Wingdings" w:hint="default"/>
      </w:rPr>
    </w:lvl>
    <w:lvl w:ilvl="3" w:tplc="C4187E6C">
      <w:start w:val="1"/>
      <w:numFmt w:val="bullet"/>
      <w:lvlText w:val=""/>
      <w:lvlJc w:val="left"/>
      <w:pPr>
        <w:ind w:left="2880" w:hanging="360"/>
      </w:pPr>
      <w:rPr>
        <w:rFonts w:ascii="Symbol" w:hAnsi="Symbol" w:hint="default"/>
      </w:rPr>
    </w:lvl>
    <w:lvl w:ilvl="4" w:tplc="783058B0">
      <w:start w:val="1"/>
      <w:numFmt w:val="bullet"/>
      <w:lvlText w:val="o"/>
      <w:lvlJc w:val="left"/>
      <w:pPr>
        <w:ind w:left="3600" w:hanging="360"/>
      </w:pPr>
      <w:rPr>
        <w:rFonts w:ascii="Courier New" w:hAnsi="Courier New" w:hint="default"/>
      </w:rPr>
    </w:lvl>
    <w:lvl w:ilvl="5" w:tplc="D0807D8C">
      <w:start w:val="1"/>
      <w:numFmt w:val="bullet"/>
      <w:lvlText w:val=""/>
      <w:lvlJc w:val="left"/>
      <w:pPr>
        <w:ind w:left="4320" w:hanging="360"/>
      </w:pPr>
      <w:rPr>
        <w:rFonts w:ascii="Wingdings" w:hAnsi="Wingdings" w:hint="default"/>
      </w:rPr>
    </w:lvl>
    <w:lvl w:ilvl="6" w:tplc="EF7E5B66">
      <w:start w:val="1"/>
      <w:numFmt w:val="bullet"/>
      <w:lvlText w:val=""/>
      <w:lvlJc w:val="left"/>
      <w:pPr>
        <w:ind w:left="5040" w:hanging="360"/>
      </w:pPr>
      <w:rPr>
        <w:rFonts w:ascii="Symbol" w:hAnsi="Symbol" w:hint="default"/>
      </w:rPr>
    </w:lvl>
    <w:lvl w:ilvl="7" w:tplc="EECCABCC">
      <w:start w:val="1"/>
      <w:numFmt w:val="bullet"/>
      <w:lvlText w:val="o"/>
      <w:lvlJc w:val="left"/>
      <w:pPr>
        <w:ind w:left="5760" w:hanging="360"/>
      </w:pPr>
      <w:rPr>
        <w:rFonts w:ascii="Courier New" w:hAnsi="Courier New" w:hint="default"/>
      </w:rPr>
    </w:lvl>
    <w:lvl w:ilvl="8" w:tplc="60D8BEAA">
      <w:start w:val="1"/>
      <w:numFmt w:val="bullet"/>
      <w:lvlText w:val=""/>
      <w:lvlJc w:val="left"/>
      <w:pPr>
        <w:ind w:left="6480" w:hanging="360"/>
      </w:pPr>
      <w:rPr>
        <w:rFonts w:ascii="Wingdings" w:hAnsi="Wingdings" w:hint="default"/>
      </w:rPr>
    </w:lvl>
  </w:abstractNum>
  <w:abstractNum w:abstractNumId="22" w15:restartNumberingAfterBreak="0">
    <w:nsid w:val="673D716B"/>
    <w:multiLevelType w:val="hybridMultilevel"/>
    <w:tmpl w:val="058E5ECA"/>
    <w:lvl w:ilvl="0" w:tplc="C3925CF8">
      <w:start w:val="1"/>
      <w:numFmt w:val="bullet"/>
      <w:lvlText w:val=""/>
      <w:lvlJc w:val="left"/>
      <w:pPr>
        <w:ind w:left="1428" w:hanging="360"/>
      </w:pPr>
      <w:rPr>
        <w:rFonts w:ascii="Symbol" w:hAnsi="Symbol" w:hint="default"/>
      </w:rPr>
    </w:lvl>
    <w:lvl w:ilvl="1" w:tplc="014892E2">
      <w:start w:val="1"/>
      <w:numFmt w:val="bullet"/>
      <w:lvlText w:val="o"/>
      <w:lvlJc w:val="left"/>
      <w:pPr>
        <w:ind w:left="1440" w:hanging="360"/>
      </w:pPr>
      <w:rPr>
        <w:rFonts w:ascii="Courier New" w:hAnsi="Courier New" w:hint="default"/>
      </w:rPr>
    </w:lvl>
    <w:lvl w:ilvl="2" w:tplc="75E8E764">
      <w:start w:val="1"/>
      <w:numFmt w:val="bullet"/>
      <w:lvlText w:val=""/>
      <w:lvlJc w:val="left"/>
      <w:pPr>
        <w:ind w:left="2160" w:hanging="360"/>
      </w:pPr>
      <w:rPr>
        <w:rFonts w:ascii="Wingdings" w:hAnsi="Wingdings" w:hint="default"/>
      </w:rPr>
    </w:lvl>
    <w:lvl w:ilvl="3" w:tplc="A9C6A2BC">
      <w:start w:val="1"/>
      <w:numFmt w:val="bullet"/>
      <w:lvlText w:val=""/>
      <w:lvlJc w:val="left"/>
      <w:pPr>
        <w:ind w:left="2880" w:hanging="360"/>
      </w:pPr>
      <w:rPr>
        <w:rFonts w:ascii="Symbol" w:hAnsi="Symbol" w:hint="default"/>
      </w:rPr>
    </w:lvl>
    <w:lvl w:ilvl="4" w:tplc="B106DCD4">
      <w:start w:val="1"/>
      <w:numFmt w:val="bullet"/>
      <w:lvlText w:val="o"/>
      <w:lvlJc w:val="left"/>
      <w:pPr>
        <w:ind w:left="3600" w:hanging="360"/>
      </w:pPr>
      <w:rPr>
        <w:rFonts w:ascii="Courier New" w:hAnsi="Courier New" w:hint="default"/>
      </w:rPr>
    </w:lvl>
    <w:lvl w:ilvl="5" w:tplc="4582107A">
      <w:start w:val="1"/>
      <w:numFmt w:val="bullet"/>
      <w:lvlText w:val=""/>
      <w:lvlJc w:val="left"/>
      <w:pPr>
        <w:ind w:left="4320" w:hanging="360"/>
      </w:pPr>
      <w:rPr>
        <w:rFonts w:ascii="Wingdings" w:hAnsi="Wingdings" w:hint="default"/>
      </w:rPr>
    </w:lvl>
    <w:lvl w:ilvl="6" w:tplc="9B84ACBE">
      <w:start w:val="1"/>
      <w:numFmt w:val="bullet"/>
      <w:lvlText w:val=""/>
      <w:lvlJc w:val="left"/>
      <w:pPr>
        <w:ind w:left="5040" w:hanging="360"/>
      </w:pPr>
      <w:rPr>
        <w:rFonts w:ascii="Symbol" w:hAnsi="Symbol" w:hint="default"/>
      </w:rPr>
    </w:lvl>
    <w:lvl w:ilvl="7" w:tplc="9B64E8BC">
      <w:start w:val="1"/>
      <w:numFmt w:val="bullet"/>
      <w:lvlText w:val="o"/>
      <w:lvlJc w:val="left"/>
      <w:pPr>
        <w:ind w:left="5760" w:hanging="360"/>
      </w:pPr>
      <w:rPr>
        <w:rFonts w:ascii="Courier New" w:hAnsi="Courier New" w:hint="default"/>
      </w:rPr>
    </w:lvl>
    <w:lvl w:ilvl="8" w:tplc="26005088">
      <w:start w:val="1"/>
      <w:numFmt w:val="bullet"/>
      <w:lvlText w:val=""/>
      <w:lvlJc w:val="left"/>
      <w:pPr>
        <w:ind w:left="6480" w:hanging="360"/>
      </w:pPr>
      <w:rPr>
        <w:rFonts w:ascii="Wingdings" w:hAnsi="Wingdings" w:hint="default"/>
      </w:rPr>
    </w:lvl>
  </w:abstractNum>
  <w:abstractNum w:abstractNumId="23" w15:restartNumberingAfterBreak="0">
    <w:nsid w:val="689F56B4"/>
    <w:multiLevelType w:val="hybridMultilevel"/>
    <w:tmpl w:val="0D34CC6C"/>
    <w:lvl w:ilvl="0" w:tplc="0E82FDD6">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6B705267"/>
    <w:multiLevelType w:val="hybridMultilevel"/>
    <w:tmpl w:val="797876FC"/>
    <w:lvl w:ilvl="0" w:tplc="017064E8">
      <w:start w:val="1"/>
      <w:numFmt w:val="bullet"/>
      <w:lvlText w:val=""/>
      <w:lvlJc w:val="left"/>
      <w:pPr>
        <w:ind w:left="720" w:hanging="360"/>
      </w:pPr>
      <w:rPr>
        <w:rFonts w:ascii="Symbol" w:hAnsi="Symbol" w:hint="default"/>
      </w:rPr>
    </w:lvl>
    <w:lvl w:ilvl="1" w:tplc="A9304606">
      <w:start w:val="1"/>
      <w:numFmt w:val="bullet"/>
      <w:lvlText w:val="o"/>
      <w:lvlJc w:val="left"/>
      <w:pPr>
        <w:ind w:left="1440" w:hanging="360"/>
      </w:pPr>
      <w:rPr>
        <w:rFonts w:ascii="Courier New" w:hAnsi="Courier New" w:hint="default"/>
      </w:rPr>
    </w:lvl>
    <w:lvl w:ilvl="2" w:tplc="B4F6B018">
      <w:start w:val="1"/>
      <w:numFmt w:val="bullet"/>
      <w:lvlText w:val=""/>
      <w:lvlJc w:val="left"/>
      <w:pPr>
        <w:ind w:left="2160" w:hanging="360"/>
      </w:pPr>
      <w:rPr>
        <w:rFonts w:ascii="Wingdings" w:hAnsi="Wingdings" w:hint="default"/>
      </w:rPr>
    </w:lvl>
    <w:lvl w:ilvl="3" w:tplc="2682A6EE">
      <w:start w:val="1"/>
      <w:numFmt w:val="bullet"/>
      <w:lvlText w:val=""/>
      <w:lvlJc w:val="left"/>
      <w:pPr>
        <w:ind w:left="2880" w:hanging="360"/>
      </w:pPr>
      <w:rPr>
        <w:rFonts w:ascii="Symbol" w:hAnsi="Symbol" w:hint="default"/>
      </w:rPr>
    </w:lvl>
    <w:lvl w:ilvl="4" w:tplc="89A067D8">
      <w:start w:val="1"/>
      <w:numFmt w:val="bullet"/>
      <w:lvlText w:val="o"/>
      <w:lvlJc w:val="left"/>
      <w:pPr>
        <w:ind w:left="3600" w:hanging="360"/>
      </w:pPr>
      <w:rPr>
        <w:rFonts w:ascii="Courier New" w:hAnsi="Courier New" w:hint="default"/>
      </w:rPr>
    </w:lvl>
    <w:lvl w:ilvl="5" w:tplc="22B6FC30">
      <w:start w:val="1"/>
      <w:numFmt w:val="bullet"/>
      <w:lvlText w:val=""/>
      <w:lvlJc w:val="left"/>
      <w:pPr>
        <w:ind w:left="4320" w:hanging="360"/>
      </w:pPr>
      <w:rPr>
        <w:rFonts w:ascii="Wingdings" w:hAnsi="Wingdings" w:hint="default"/>
      </w:rPr>
    </w:lvl>
    <w:lvl w:ilvl="6" w:tplc="6ECC0B24">
      <w:start w:val="1"/>
      <w:numFmt w:val="bullet"/>
      <w:lvlText w:val=""/>
      <w:lvlJc w:val="left"/>
      <w:pPr>
        <w:ind w:left="5040" w:hanging="360"/>
      </w:pPr>
      <w:rPr>
        <w:rFonts w:ascii="Symbol" w:hAnsi="Symbol" w:hint="default"/>
      </w:rPr>
    </w:lvl>
    <w:lvl w:ilvl="7" w:tplc="E5569A9A">
      <w:start w:val="1"/>
      <w:numFmt w:val="bullet"/>
      <w:lvlText w:val="o"/>
      <w:lvlJc w:val="left"/>
      <w:pPr>
        <w:ind w:left="5760" w:hanging="360"/>
      </w:pPr>
      <w:rPr>
        <w:rFonts w:ascii="Courier New" w:hAnsi="Courier New" w:hint="default"/>
      </w:rPr>
    </w:lvl>
    <w:lvl w:ilvl="8" w:tplc="A42EF19A">
      <w:start w:val="1"/>
      <w:numFmt w:val="bullet"/>
      <w:lvlText w:val=""/>
      <w:lvlJc w:val="left"/>
      <w:pPr>
        <w:ind w:left="6480" w:hanging="360"/>
      </w:pPr>
      <w:rPr>
        <w:rFonts w:ascii="Wingdings" w:hAnsi="Wingdings" w:hint="default"/>
      </w:rPr>
    </w:lvl>
  </w:abstractNum>
  <w:abstractNum w:abstractNumId="25" w15:restartNumberingAfterBreak="0">
    <w:nsid w:val="6C233CFE"/>
    <w:multiLevelType w:val="hybridMultilevel"/>
    <w:tmpl w:val="19043828"/>
    <w:lvl w:ilvl="0" w:tplc="4090312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D46E859"/>
    <w:multiLevelType w:val="hybridMultilevel"/>
    <w:tmpl w:val="454E32DA"/>
    <w:lvl w:ilvl="0" w:tplc="51F0F6AC">
      <w:start w:val="1"/>
      <w:numFmt w:val="bullet"/>
      <w:lvlText w:val=""/>
      <w:lvlJc w:val="left"/>
      <w:pPr>
        <w:ind w:left="720" w:hanging="360"/>
      </w:pPr>
      <w:rPr>
        <w:rFonts w:ascii="Symbol" w:hAnsi="Symbol" w:hint="default"/>
      </w:rPr>
    </w:lvl>
    <w:lvl w:ilvl="1" w:tplc="D42C2718">
      <w:start w:val="1"/>
      <w:numFmt w:val="bullet"/>
      <w:lvlText w:val="o"/>
      <w:lvlJc w:val="left"/>
      <w:pPr>
        <w:ind w:left="1440" w:hanging="360"/>
      </w:pPr>
      <w:rPr>
        <w:rFonts w:ascii="Courier New" w:hAnsi="Courier New" w:hint="default"/>
      </w:rPr>
    </w:lvl>
    <w:lvl w:ilvl="2" w:tplc="0FBE3A44">
      <w:start w:val="1"/>
      <w:numFmt w:val="bullet"/>
      <w:lvlText w:val=""/>
      <w:lvlJc w:val="left"/>
      <w:pPr>
        <w:ind w:left="2160" w:hanging="360"/>
      </w:pPr>
      <w:rPr>
        <w:rFonts w:ascii="Wingdings" w:hAnsi="Wingdings" w:hint="default"/>
      </w:rPr>
    </w:lvl>
    <w:lvl w:ilvl="3" w:tplc="8FF6679E">
      <w:start w:val="1"/>
      <w:numFmt w:val="bullet"/>
      <w:lvlText w:val=""/>
      <w:lvlJc w:val="left"/>
      <w:pPr>
        <w:ind w:left="2880" w:hanging="360"/>
      </w:pPr>
      <w:rPr>
        <w:rFonts w:ascii="Symbol" w:hAnsi="Symbol" w:hint="default"/>
      </w:rPr>
    </w:lvl>
    <w:lvl w:ilvl="4" w:tplc="8460D1F2">
      <w:start w:val="1"/>
      <w:numFmt w:val="bullet"/>
      <w:lvlText w:val="o"/>
      <w:lvlJc w:val="left"/>
      <w:pPr>
        <w:ind w:left="3600" w:hanging="360"/>
      </w:pPr>
      <w:rPr>
        <w:rFonts w:ascii="Courier New" w:hAnsi="Courier New" w:hint="default"/>
      </w:rPr>
    </w:lvl>
    <w:lvl w:ilvl="5" w:tplc="D7FC6034">
      <w:start w:val="1"/>
      <w:numFmt w:val="bullet"/>
      <w:lvlText w:val=""/>
      <w:lvlJc w:val="left"/>
      <w:pPr>
        <w:ind w:left="4320" w:hanging="360"/>
      </w:pPr>
      <w:rPr>
        <w:rFonts w:ascii="Wingdings" w:hAnsi="Wingdings" w:hint="default"/>
      </w:rPr>
    </w:lvl>
    <w:lvl w:ilvl="6" w:tplc="128CC648">
      <w:start w:val="1"/>
      <w:numFmt w:val="bullet"/>
      <w:lvlText w:val=""/>
      <w:lvlJc w:val="left"/>
      <w:pPr>
        <w:ind w:left="5040" w:hanging="360"/>
      </w:pPr>
      <w:rPr>
        <w:rFonts w:ascii="Symbol" w:hAnsi="Symbol" w:hint="default"/>
      </w:rPr>
    </w:lvl>
    <w:lvl w:ilvl="7" w:tplc="6A86046A">
      <w:start w:val="1"/>
      <w:numFmt w:val="bullet"/>
      <w:lvlText w:val="o"/>
      <w:lvlJc w:val="left"/>
      <w:pPr>
        <w:ind w:left="5760" w:hanging="360"/>
      </w:pPr>
      <w:rPr>
        <w:rFonts w:ascii="Courier New" w:hAnsi="Courier New" w:hint="default"/>
      </w:rPr>
    </w:lvl>
    <w:lvl w:ilvl="8" w:tplc="C0C268A0">
      <w:start w:val="1"/>
      <w:numFmt w:val="bullet"/>
      <w:lvlText w:val=""/>
      <w:lvlJc w:val="left"/>
      <w:pPr>
        <w:ind w:left="6480" w:hanging="360"/>
      </w:pPr>
      <w:rPr>
        <w:rFonts w:ascii="Wingdings" w:hAnsi="Wingdings" w:hint="default"/>
      </w:rPr>
    </w:lvl>
  </w:abstractNum>
  <w:abstractNum w:abstractNumId="27" w15:restartNumberingAfterBreak="0">
    <w:nsid w:val="707F7B90"/>
    <w:multiLevelType w:val="hybridMultilevel"/>
    <w:tmpl w:val="4C06FB08"/>
    <w:lvl w:ilvl="0" w:tplc="F4FAB03C">
      <w:start w:val="1"/>
      <w:numFmt w:val="decimal"/>
      <w:lvlText w:val="%1."/>
      <w:lvlJc w:val="left"/>
      <w:pPr>
        <w:ind w:left="1429" w:hanging="360"/>
      </w:pPr>
      <w:rPr>
        <w:rFonts w:hint="default"/>
        <w:b w:val="0"/>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3951269"/>
    <w:multiLevelType w:val="hybridMultilevel"/>
    <w:tmpl w:val="950EBA2E"/>
    <w:lvl w:ilvl="0" w:tplc="25FA731E">
      <w:start w:val="1"/>
      <w:numFmt w:val="decimal"/>
      <w:lvlText w:val="%1."/>
      <w:lvlJc w:val="left"/>
      <w:pPr>
        <w:ind w:left="720" w:hanging="360"/>
      </w:pPr>
    </w:lvl>
    <w:lvl w:ilvl="1" w:tplc="A134B18A">
      <w:start w:val="1"/>
      <w:numFmt w:val="lowerLetter"/>
      <w:lvlText w:val="%2."/>
      <w:lvlJc w:val="left"/>
      <w:pPr>
        <w:ind w:left="1440" w:hanging="360"/>
      </w:pPr>
    </w:lvl>
    <w:lvl w:ilvl="2" w:tplc="922AD37C">
      <w:start w:val="1"/>
      <w:numFmt w:val="lowerRoman"/>
      <w:lvlText w:val="%3."/>
      <w:lvlJc w:val="right"/>
      <w:pPr>
        <w:ind w:left="2160" w:hanging="180"/>
      </w:pPr>
    </w:lvl>
    <w:lvl w:ilvl="3" w:tplc="D722CF46">
      <w:start w:val="1"/>
      <w:numFmt w:val="decimal"/>
      <w:lvlText w:val="%4."/>
      <w:lvlJc w:val="left"/>
      <w:pPr>
        <w:ind w:left="2880" w:hanging="360"/>
      </w:pPr>
    </w:lvl>
    <w:lvl w:ilvl="4" w:tplc="61CC572E">
      <w:start w:val="1"/>
      <w:numFmt w:val="lowerLetter"/>
      <w:lvlText w:val="%5."/>
      <w:lvlJc w:val="left"/>
      <w:pPr>
        <w:ind w:left="3600" w:hanging="360"/>
      </w:pPr>
    </w:lvl>
    <w:lvl w:ilvl="5" w:tplc="03AAE138">
      <w:start w:val="1"/>
      <w:numFmt w:val="lowerRoman"/>
      <w:lvlText w:val="%6."/>
      <w:lvlJc w:val="right"/>
      <w:pPr>
        <w:ind w:left="4320" w:hanging="180"/>
      </w:pPr>
    </w:lvl>
    <w:lvl w:ilvl="6" w:tplc="B588C112">
      <w:start w:val="1"/>
      <w:numFmt w:val="decimal"/>
      <w:lvlText w:val="%7."/>
      <w:lvlJc w:val="left"/>
      <w:pPr>
        <w:ind w:left="5040" w:hanging="360"/>
      </w:pPr>
    </w:lvl>
    <w:lvl w:ilvl="7" w:tplc="873443C2">
      <w:start w:val="1"/>
      <w:numFmt w:val="lowerLetter"/>
      <w:lvlText w:val="%8."/>
      <w:lvlJc w:val="left"/>
      <w:pPr>
        <w:ind w:left="5760" w:hanging="360"/>
      </w:pPr>
    </w:lvl>
    <w:lvl w:ilvl="8" w:tplc="DF044804">
      <w:start w:val="1"/>
      <w:numFmt w:val="lowerRoman"/>
      <w:lvlText w:val="%9."/>
      <w:lvlJc w:val="right"/>
      <w:pPr>
        <w:ind w:left="6480" w:hanging="180"/>
      </w:pPr>
    </w:lvl>
  </w:abstractNum>
  <w:abstractNum w:abstractNumId="29" w15:restartNumberingAfterBreak="0">
    <w:nsid w:val="73D4CFB2"/>
    <w:multiLevelType w:val="hybridMultilevel"/>
    <w:tmpl w:val="D17AF22A"/>
    <w:lvl w:ilvl="0" w:tplc="EAB01EDA">
      <w:start w:val="1"/>
      <w:numFmt w:val="bullet"/>
      <w:lvlText w:val=""/>
      <w:lvlJc w:val="left"/>
      <w:pPr>
        <w:ind w:left="1428" w:hanging="360"/>
      </w:pPr>
      <w:rPr>
        <w:rFonts w:ascii="Symbol" w:hAnsi="Symbol" w:hint="default"/>
      </w:rPr>
    </w:lvl>
    <w:lvl w:ilvl="1" w:tplc="D55E21F6">
      <w:start w:val="1"/>
      <w:numFmt w:val="bullet"/>
      <w:lvlText w:val="o"/>
      <w:lvlJc w:val="left"/>
      <w:pPr>
        <w:ind w:left="1440" w:hanging="360"/>
      </w:pPr>
      <w:rPr>
        <w:rFonts w:ascii="Courier New" w:hAnsi="Courier New" w:hint="default"/>
      </w:rPr>
    </w:lvl>
    <w:lvl w:ilvl="2" w:tplc="5ADE4CFC">
      <w:start w:val="1"/>
      <w:numFmt w:val="bullet"/>
      <w:lvlText w:val=""/>
      <w:lvlJc w:val="left"/>
      <w:pPr>
        <w:ind w:left="2160" w:hanging="360"/>
      </w:pPr>
      <w:rPr>
        <w:rFonts w:ascii="Wingdings" w:hAnsi="Wingdings" w:hint="default"/>
      </w:rPr>
    </w:lvl>
    <w:lvl w:ilvl="3" w:tplc="BACCB5EA">
      <w:start w:val="1"/>
      <w:numFmt w:val="bullet"/>
      <w:lvlText w:val=""/>
      <w:lvlJc w:val="left"/>
      <w:pPr>
        <w:ind w:left="2880" w:hanging="360"/>
      </w:pPr>
      <w:rPr>
        <w:rFonts w:ascii="Symbol" w:hAnsi="Symbol" w:hint="default"/>
      </w:rPr>
    </w:lvl>
    <w:lvl w:ilvl="4" w:tplc="76BEDB10">
      <w:start w:val="1"/>
      <w:numFmt w:val="bullet"/>
      <w:lvlText w:val="o"/>
      <w:lvlJc w:val="left"/>
      <w:pPr>
        <w:ind w:left="3600" w:hanging="360"/>
      </w:pPr>
      <w:rPr>
        <w:rFonts w:ascii="Courier New" w:hAnsi="Courier New" w:hint="default"/>
      </w:rPr>
    </w:lvl>
    <w:lvl w:ilvl="5" w:tplc="B4386786">
      <w:start w:val="1"/>
      <w:numFmt w:val="bullet"/>
      <w:lvlText w:val=""/>
      <w:lvlJc w:val="left"/>
      <w:pPr>
        <w:ind w:left="4320" w:hanging="360"/>
      </w:pPr>
      <w:rPr>
        <w:rFonts w:ascii="Wingdings" w:hAnsi="Wingdings" w:hint="default"/>
      </w:rPr>
    </w:lvl>
    <w:lvl w:ilvl="6" w:tplc="1FC65268">
      <w:start w:val="1"/>
      <w:numFmt w:val="bullet"/>
      <w:lvlText w:val=""/>
      <w:lvlJc w:val="left"/>
      <w:pPr>
        <w:ind w:left="5040" w:hanging="360"/>
      </w:pPr>
      <w:rPr>
        <w:rFonts w:ascii="Symbol" w:hAnsi="Symbol" w:hint="default"/>
      </w:rPr>
    </w:lvl>
    <w:lvl w:ilvl="7" w:tplc="C6DEE9A2">
      <w:start w:val="1"/>
      <w:numFmt w:val="bullet"/>
      <w:lvlText w:val="o"/>
      <w:lvlJc w:val="left"/>
      <w:pPr>
        <w:ind w:left="5760" w:hanging="360"/>
      </w:pPr>
      <w:rPr>
        <w:rFonts w:ascii="Courier New" w:hAnsi="Courier New" w:hint="default"/>
      </w:rPr>
    </w:lvl>
    <w:lvl w:ilvl="8" w:tplc="762E1D20">
      <w:start w:val="1"/>
      <w:numFmt w:val="bullet"/>
      <w:lvlText w:val=""/>
      <w:lvlJc w:val="left"/>
      <w:pPr>
        <w:ind w:left="6480" w:hanging="360"/>
      </w:pPr>
      <w:rPr>
        <w:rFonts w:ascii="Wingdings" w:hAnsi="Wingdings" w:hint="default"/>
      </w:rPr>
    </w:lvl>
  </w:abstractNum>
  <w:abstractNum w:abstractNumId="30" w15:restartNumberingAfterBreak="0">
    <w:nsid w:val="76FF776F"/>
    <w:multiLevelType w:val="hybridMultilevel"/>
    <w:tmpl w:val="D8780132"/>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31" w15:restartNumberingAfterBreak="0">
    <w:nsid w:val="78E4684D"/>
    <w:multiLevelType w:val="hybridMultilevel"/>
    <w:tmpl w:val="2BA0243C"/>
    <w:lvl w:ilvl="0" w:tplc="63122840">
      <w:start w:val="1"/>
      <w:numFmt w:val="bullet"/>
      <w:lvlText w:val=""/>
      <w:lvlJc w:val="left"/>
      <w:pPr>
        <w:ind w:left="1428" w:hanging="360"/>
      </w:pPr>
      <w:rPr>
        <w:rFonts w:ascii="Symbol" w:hAnsi="Symbol" w:hint="default"/>
      </w:rPr>
    </w:lvl>
    <w:lvl w:ilvl="1" w:tplc="A92CAC0A">
      <w:start w:val="1"/>
      <w:numFmt w:val="bullet"/>
      <w:lvlText w:val="o"/>
      <w:lvlJc w:val="left"/>
      <w:pPr>
        <w:ind w:left="1440" w:hanging="360"/>
      </w:pPr>
      <w:rPr>
        <w:rFonts w:ascii="Courier New" w:hAnsi="Courier New" w:hint="default"/>
      </w:rPr>
    </w:lvl>
    <w:lvl w:ilvl="2" w:tplc="A9A6CC66">
      <w:start w:val="1"/>
      <w:numFmt w:val="bullet"/>
      <w:lvlText w:val=""/>
      <w:lvlJc w:val="left"/>
      <w:pPr>
        <w:ind w:left="2160" w:hanging="360"/>
      </w:pPr>
      <w:rPr>
        <w:rFonts w:ascii="Wingdings" w:hAnsi="Wingdings" w:hint="default"/>
      </w:rPr>
    </w:lvl>
    <w:lvl w:ilvl="3" w:tplc="F0987DAC">
      <w:start w:val="1"/>
      <w:numFmt w:val="bullet"/>
      <w:lvlText w:val=""/>
      <w:lvlJc w:val="left"/>
      <w:pPr>
        <w:ind w:left="2880" w:hanging="360"/>
      </w:pPr>
      <w:rPr>
        <w:rFonts w:ascii="Symbol" w:hAnsi="Symbol" w:hint="default"/>
      </w:rPr>
    </w:lvl>
    <w:lvl w:ilvl="4" w:tplc="9AF06FEC">
      <w:start w:val="1"/>
      <w:numFmt w:val="bullet"/>
      <w:lvlText w:val="o"/>
      <w:lvlJc w:val="left"/>
      <w:pPr>
        <w:ind w:left="3600" w:hanging="360"/>
      </w:pPr>
      <w:rPr>
        <w:rFonts w:ascii="Courier New" w:hAnsi="Courier New" w:hint="default"/>
      </w:rPr>
    </w:lvl>
    <w:lvl w:ilvl="5" w:tplc="31C82646">
      <w:start w:val="1"/>
      <w:numFmt w:val="bullet"/>
      <w:lvlText w:val=""/>
      <w:lvlJc w:val="left"/>
      <w:pPr>
        <w:ind w:left="4320" w:hanging="360"/>
      </w:pPr>
      <w:rPr>
        <w:rFonts w:ascii="Wingdings" w:hAnsi="Wingdings" w:hint="default"/>
      </w:rPr>
    </w:lvl>
    <w:lvl w:ilvl="6" w:tplc="C9207AA0">
      <w:start w:val="1"/>
      <w:numFmt w:val="bullet"/>
      <w:lvlText w:val=""/>
      <w:lvlJc w:val="left"/>
      <w:pPr>
        <w:ind w:left="5040" w:hanging="360"/>
      </w:pPr>
      <w:rPr>
        <w:rFonts w:ascii="Symbol" w:hAnsi="Symbol" w:hint="default"/>
      </w:rPr>
    </w:lvl>
    <w:lvl w:ilvl="7" w:tplc="A766648A">
      <w:start w:val="1"/>
      <w:numFmt w:val="bullet"/>
      <w:lvlText w:val="o"/>
      <w:lvlJc w:val="left"/>
      <w:pPr>
        <w:ind w:left="5760" w:hanging="360"/>
      </w:pPr>
      <w:rPr>
        <w:rFonts w:ascii="Courier New" w:hAnsi="Courier New" w:hint="default"/>
      </w:rPr>
    </w:lvl>
    <w:lvl w:ilvl="8" w:tplc="992EF83A">
      <w:start w:val="1"/>
      <w:numFmt w:val="bullet"/>
      <w:lvlText w:val=""/>
      <w:lvlJc w:val="left"/>
      <w:pPr>
        <w:ind w:left="6480" w:hanging="360"/>
      </w:pPr>
      <w:rPr>
        <w:rFonts w:ascii="Wingdings" w:hAnsi="Wingdings" w:hint="default"/>
      </w:rPr>
    </w:lvl>
  </w:abstractNum>
  <w:abstractNum w:abstractNumId="32" w15:restartNumberingAfterBreak="0">
    <w:nsid w:val="7E84504C"/>
    <w:multiLevelType w:val="hybridMultilevel"/>
    <w:tmpl w:val="1EE00356"/>
    <w:lvl w:ilvl="0" w:tplc="40903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48723289">
    <w:abstractNumId w:val="14"/>
  </w:num>
  <w:num w:numId="2" w16cid:durableId="1709600333">
    <w:abstractNumId w:val="11"/>
  </w:num>
  <w:num w:numId="3" w16cid:durableId="801076830">
    <w:abstractNumId w:val="28"/>
  </w:num>
  <w:num w:numId="4" w16cid:durableId="302470558">
    <w:abstractNumId w:val="26"/>
  </w:num>
  <w:num w:numId="5" w16cid:durableId="1789658067">
    <w:abstractNumId w:val="2"/>
  </w:num>
  <w:num w:numId="6" w16cid:durableId="1248928495">
    <w:abstractNumId w:val="1"/>
  </w:num>
  <w:num w:numId="7" w16cid:durableId="854610344">
    <w:abstractNumId w:val="24"/>
  </w:num>
  <w:num w:numId="8" w16cid:durableId="875891078">
    <w:abstractNumId w:val="13"/>
  </w:num>
  <w:num w:numId="9" w16cid:durableId="130369054">
    <w:abstractNumId w:val="20"/>
  </w:num>
  <w:num w:numId="10" w16cid:durableId="2096393468">
    <w:abstractNumId w:val="21"/>
  </w:num>
  <w:num w:numId="11" w16cid:durableId="570509464">
    <w:abstractNumId w:val="9"/>
  </w:num>
  <w:num w:numId="12" w16cid:durableId="1157115686">
    <w:abstractNumId w:val="8"/>
  </w:num>
  <w:num w:numId="13" w16cid:durableId="2089307038">
    <w:abstractNumId w:val="6"/>
  </w:num>
  <w:num w:numId="14" w16cid:durableId="1453012047">
    <w:abstractNumId w:val="16"/>
  </w:num>
  <w:num w:numId="15" w16cid:durableId="1093091525">
    <w:abstractNumId w:val="10"/>
  </w:num>
  <w:num w:numId="16" w16cid:durableId="231812679">
    <w:abstractNumId w:val="0"/>
  </w:num>
  <w:num w:numId="17" w16cid:durableId="465664328">
    <w:abstractNumId w:val="4"/>
  </w:num>
  <w:num w:numId="18" w16cid:durableId="455174470">
    <w:abstractNumId w:val="18"/>
  </w:num>
  <w:num w:numId="19" w16cid:durableId="1562793023">
    <w:abstractNumId w:val="22"/>
  </w:num>
  <w:num w:numId="20" w16cid:durableId="1665468516">
    <w:abstractNumId w:val="29"/>
  </w:num>
  <w:num w:numId="21" w16cid:durableId="1891914930">
    <w:abstractNumId w:val="5"/>
  </w:num>
  <w:num w:numId="22" w16cid:durableId="855576952">
    <w:abstractNumId w:val="31"/>
  </w:num>
  <w:num w:numId="23" w16cid:durableId="640890642">
    <w:abstractNumId w:val="15"/>
  </w:num>
  <w:num w:numId="24" w16cid:durableId="1194921398">
    <w:abstractNumId w:val="17"/>
  </w:num>
  <w:num w:numId="25" w16cid:durableId="1430656760">
    <w:abstractNumId w:val="7"/>
  </w:num>
  <w:num w:numId="26" w16cid:durableId="1612928934">
    <w:abstractNumId w:val="23"/>
  </w:num>
  <w:num w:numId="27" w16cid:durableId="868682270">
    <w:abstractNumId w:val="32"/>
  </w:num>
  <w:num w:numId="28" w16cid:durableId="527259763">
    <w:abstractNumId w:val="25"/>
  </w:num>
  <w:num w:numId="29" w16cid:durableId="1495947157">
    <w:abstractNumId w:val="19"/>
  </w:num>
  <w:num w:numId="30" w16cid:durableId="620766753">
    <w:abstractNumId w:val="27"/>
  </w:num>
  <w:num w:numId="31" w16cid:durableId="1136022552">
    <w:abstractNumId w:val="30"/>
  </w:num>
  <w:num w:numId="32" w16cid:durableId="402881">
    <w:abstractNumId w:val="12"/>
  </w:num>
  <w:num w:numId="33" w16cid:durableId="1218013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EA1"/>
    <w:rsid w:val="00062C45"/>
    <w:rsid w:val="00067B53"/>
    <w:rsid w:val="00082F7C"/>
    <w:rsid w:val="00090E1D"/>
    <w:rsid w:val="000A142D"/>
    <w:rsid w:val="000B5099"/>
    <w:rsid w:val="000C2C3C"/>
    <w:rsid w:val="00102C5C"/>
    <w:rsid w:val="001031B7"/>
    <w:rsid w:val="001040F3"/>
    <w:rsid w:val="00130ED8"/>
    <w:rsid w:val="00134BBB"/>
    <w:rsid w:val="00143039"/>
    <w:rsid w:val="00161B97"/>
    <w:rsid w:val="001639F9"/>
    <w:rsid w:val="00182383"/>
    <w:rsid w:val="00183E4F"/>
    <w:rsid w:val="00191746"/>
    <w:rsid w:val="00192EBB"/>
    <w:rsid w:val="00194CF0"/>
    <w:rsid w:val="00194E2B"/>
    <w:rsid w:val="001A2F6A"/>
    <w:rsid w:val="001C7D9A"/>
    <w:rsid w:val="001D2670"/>
    <w:rsid w:val="001F1A79"/>
    <w:rsid w:val="001F228B"/>
    <w:rsid w:val="001F3B6D"/>
    <w:rsid w:val="001F5926"/>
    <w:rsid w:val="00212823"/>
    <w:rsid w:val="00246075"/>
    <w:rsid w:val="002A35A5"/>
    <w:rsid w:val="002B68D7"/>
    <w:rsid w:val="002C2928"/>
    <w:rsid w:val="002C7169"/>
    <w:rsid w:val="002F0012"/>
    <w:rsid w:val="00325148"/>
    <w:rsid w:val="00327117"/>
    <w:rsid w:val="00327151"/>
    <w:rsid w:val="003579B7"/>
    <w:rsid w:val="00366B8C"/>
    <w:rsid w:val="00396B89"/>
    <w:rsid w:val="003B1800"/>
    <w:rsid w:val="003C0EFB"/>
    <w:rsid w:val="003C2C2D"/>
    <w:rsid w:val="003E4C90"/>
    <w:rsid w:val="004224C2"/>
    <w:rsid w:val="004375FE"/>
    <w:rsid w:val="004605E0"/>
    <w:rsid w:val="00471D08"/>
    <w:rsid w:val="00482245"/>
    <w:rsid w:val="004A7F8B"/>
    <w:rsid w:val="004D076E"/>
    <w:rsid w:val="00501987"/>
    <w:rsid w:val="00512BC3"/>
    <w:rsid w:val="005338E1"/>
    <w:rsid w:val="00542F10"/>
    <w:rsid w:val="00546913"/>
    <w:rsid w:val="005522F0"/>
    <w:rsid w:val="00552EB5"/>
    <w:rsid w:val="005A5684"/>
    <w:rsid w:val="005B2D09"/>
    <w:rsid w:val="005C7B63"/>
    <w:rsid w:val="005D2D73"/>
    <w:rsid w:val="005D3CF8"/>
    <w:rsid w:val="005E19D1"/>
    <w:rsid w:val="005E1AA7"/>
    <w:rsid w:val="005E52A9"/>
    <w:rsid w:val="00620B25"/>
    <w:rsid w:val="00663B4B"/>
    <w:rsid w:val="00690A07"/>
    <w:rsid w:val="006C37B0"/>
    <w:rsid w:val="006D1EA1"/>
    <w:rsid w:val="006E7E9F"/>
    <w:rsid w:val="006F01C6"/>
    <w:rsid w:val="006F70BE"/>
    <w:rsid w:val="00716C63"/>
    <w:rsid w:val="00716E7B"/>
    <w:rsid w:val="00720300"/>
    <w:rsid w:val="00747DB7"/>
    <w:rsid w:val="00750DA1"/>
    <w:rsid w:val="00761769"/>
    <w:rsid w:val="00772D6C"/>
    <w:rsid w:val="007B62AD"/>
    <w:rsid w:val="007E1746"/>
    <w:rsid w:val="00804113"/>
    <w:rsid w:val="00892B7A"/>
    <w:rsid w:val="00897361"/>
    <w:rsid w:val="008A7C81"/>
    <w:rsid w:val="008D06EC"/>
    <w:rsid w:val="00903A30"/>
    <w:rsid w:val="00910F3F"/>
    <w:rsid w:val="009350CD"/>
    <w:rsid w:val="00943E5D"/>
    <w:rsid w:val="009572CD"/>
    <w:rsid w:val="00963873"/>
    <w:rsid w:val="009716C4"/>
    <w:rsid w:val="009A6804"/>
    <w:rsid w:val="009B3721"/>
    <w:rsid w:val="00A01F01"/>
    <w:rsid w:val="00A22BFF"/>
    <w:rsid w:val="00A22CD3"/>
    <w:rsid w:val="00A261CA"/>
    <w:rsid w:val="00A314E7"/>
    <w:rsid w:val="00A6500D"/>
    <w:rsid w:val="00A73400"/>
    <w:rsid w:val="00A948C4"/>
    <w:rsid w:val="00AB11B5"/>
    <w:rsid w:val="00AB6685"/>
    <w:rsid w:val="00AF2308"/>
    <w:rsid w:val="00AF7C85"/>
    <w:rsid w:val="00B04BE4"/>
    <w:rsid w:val="00BB7493"/>
    <w:rsid w:val="00BE1229"/>
    <w:rsid w:val="00C25A05"/>
    <w:rsid w:val="00C34394"/>
    <w:rsid w:val="00C5608D"/>
    <w:rsid w:val="00C6149A"/>
    <w:rsid w:val="00C701E9"/>
    <w:rsid w:val="00C76EF8"/>
    <w:rsid w:val="00C805D0"/>
    <w:rsid w:val="00CB10FD"/>
    <w:rsid w:val="00CC092D"/>
    <w:rsid w:val="00CC1941"/>
    <w:rsid w:val="00CC5A11"/>
    <w:rsid w:val="00CE4B79"/>
    <w:rsid w:val="00CE7286"/>
    <w:rsid w:val="00CF4F87"/>
    <w:rsid w:val="00CF653E"/>
    <w:rsid w:val="00D111D1"/>
    <w:rsid w:val="00D224E7"/>
    <w:rsid w:val="00D608B2"/>
    <w:rsid w:val="00D8112D"/>
    <w:rsid w:val="00DF02EB"/>
    <w:rsid w:val="00E01803"/>
    <w:rsid w:val="00E17A54"/>
    <w:rsid w:val="00E21672"/>
    <w:rsid w:val="00E45FF0"/>
    <w:rsid w:val="00E77E52"/>
    <w:rsid w:val="00E80221"/>
    <w:rsid w:val="00EB2E34"/>
    <w:rsid w:val="00EE1F6F"/>
    <w:rsid w:val="00EE676E"/>
    <w:rsid w:val="00F03961"/>
    <w:rsid w:val="00F2633E"/>
    <w:rsid w:val="00F55611"/>
    <w:rsid w:val="00F94442"/>
    <w:rsid w:val="00FC5AFF"/>
    <w:rsid w:val="00FE297A"/>
    <w:rsid w:val="00FE7512"/>
    <w:rsid w:val="00FF2364"/>
    <w:rsid w:val="05E48AC0"/>
    <w:rsid w:val="2CB06F76"/>
    <w:rsid w:val="3EB1828D"/>
    <w:rsid w:val="49E6ABF7"/>
    <w:rsid w:val="5541AC71"/>
    <w:rsid w:val="5A3CC2C5"/>
    <w:rsid w:val="5BE05A8E"/>
    <w:rsid w:val="5CC120FE"/>
    <w:rsid w:val="6AF1D005"/>
    <w:rsid w:val="768CB4EA"/>
    <w:rsid w:val="7A98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54F3"/>
  <w15:docId w15:val="{3307AA72-15C1-40ED-9796-B404E808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6AF1D005"/>
    <w:pPr>
      <w:spacing w:after="0"/>
      <w:ind w:firstLine="709"/>
      <w:contextualSpacing/>
      <w:jc w:val="both"/>
    </w:pPr>
    <w:rPr>
      <w:rFonts w:ascii="Times New Roman" w:hAnsi="Times New Roman"/>
      <w:sz w:val="28"/>
      <w:szCs w:val="28"/>
      <w:lang w:val="uk-UA"/>
    </w:rPr>
  </w:style>
  <w:style w:type="paragraph" w:styleId="1">
    <w:name w:val="heading 1"/>
    <w:basedOn w:val="a"/>
    <w:next w:val="a"/>
    <w:link w:val="10"/>
    <w:uiPriority w:val="9"/>
    <w:qFormat/>
    <w:rsid w:val="6AF1D005"/>
    <w:pPr>
      <w:jc w:val="center"/>
      <w:outlineLvl w:val="0"/>
    </w:pPr>
    <w:rPr>
      <w:rFonts w:cs="Times New Roman"/>
      <w:b/>
      <w:bCs/>
    </w:rPr>
  </w:style>
  <w:style w:type="paragraph" w:styleId="2">
    <w:name w:val="heading 2"/>
    <w:basedOn w:val="a0"/>
    <w:next w:val="a"/>
    <w:link w:val="20"/>
    <w:uiPriority w:val="9"/>
    <w:unhideWhenUsed/>
    <w:qFormat/>
    <w:rsid w:val="6AF1D005"/>
    <w:pPr>
      <w:ind w:left="0" w:firstLine="0"/>
      <w:jc w:val="center"/>
      <w:outlineLvl w:val="1"/>
    </w:pPr>
    <w:rPr>
      <w:rFonts w:cs="Times New Roman"/>
      <w:b/>
      <w:bCs/>
    </w:rPr>
  </w:style>
  <w:style w:type="paragraph" w:styleId="3">
    <w:name w:val="heading 3"/>
    <w:basedOn w:val="a"/>
    <w:next w:val="a"/>
    <w:link w:val="30"/>
    <w:uiPriority w:val="9"/>
    <w:unhideWhenUsed/>
    <w:qFormat/>
    <w:rsid w:val="6AF1D005"/>
    <w:pPr>
      <w:keepNext/>
      <w:keepLines/>
      <w:spacing w:before="40"/>
      <w:outlineLvl w:val="2"/>
    </w:pPr>
    <w:rPr>
      <w:rFonts w:asciiTheme="majorHAnsi" w:eastAsiaTheme="majorEastAsia" w:hAnsiTheme="majorHAnsi" w:cstheme="majorBidi"/>
      <w:color w:val="1F3763"/>
      <w:sz w:val="24"/>
      <w:szCs w:val="24"/>
    </w:rPr>
  </w:style>
  <w:style w:type="paragraph" w:styleId="4">
    <w:name w:val="heading 4"/>
    <w:basedOn w:val="a"/>
    <w:next w:val="a"/>
    <w:link w:val="40"/>
    <w:uiPriority w:val="9"/>
    <w:unhideWhenUsed/>
    <w:qFormat/>
    <w:rsid w:val="6AF1D005"/>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6AF1D005"/>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6AF1D005"/>
    <w:pPr>
      <w:keepNext/>
      <w:keepLines/>
      <w:spacing w:before="40"/>
      <w:outlineLvl w:val="5"/>
    </w:pPr>
    <w:rPr>
      <w:rFonts w:asciiTheme="majorHAnsi" w:eastAsiaTheme="majorEastAsia" w:hAnsiTheme="majorHAnsi" w:cstheme="majorBidi"/>
      <w:color w:val="1F3763"/>
    </w:rPr>
  </w:style>
  <w:style w:type="paragraph" w:styleId="7">
    <w:name w:val="heading 7"/>
    <w:basedOn w:val="a"/>
    <w:next w:val="a"/>
    <w:link w:val="70"/>
    <w:uiPriority w:val="9"/>
    <w:unhideWhenUsed/>
    <w:qFormat/>
    <w:rsid w:val="6AF1D005"/>
    <w:pPr>
      <w:keepNext/>
      <w:keepLines/>
      <w:spacing w:before="40"/>
      <w:outlineLvl w:val="6"/>
    </w:pPr>
    <w:rPr>
      <w:rFonts w:asciiTheme="majorHAnsi" w:eastAsiaTheme="majorEastAsia" w:hAnsiTheme="majorHAnsi" w:cstheme="majorBidi"/>
      <w:i/>
      <w:iCs/>
      <w:color w:val="1F3763"/>
    </w:rPr>
  </w:style>
  <w:style w:type="paragraph" w:styleId="8">
    <w:name w:val="heading 8"/>
    <w:basedOn w:val="a"/>
    <w:next w:val="a"/>
    <w:link w:val="80"/>
    <w:uiPriority w:val="9"/>
    <w:unhideWhenUsed/>
    <w:qFormat/>
    <w:rsid w:val="6AF1D005"/>
    <w:pPr>
      <w:keepNext/>
      <w:keepLines/>
      <w:spacing w:before="40"/>
      <w:outlineLvl w:val="7"/>
    </w:pPr>
    <w:rPr>
      <w:rFonts w:asciiTheme="majorHAnsi" w:eastAsiaTheme="majorEastAsia" w:hAnsiTheme="majorHAnsi" w:cstheme="majorBidi"/>
      <w:color w:val="272727"/>
      <w:sz w:val="21"/>
      <w:szCs w:val="21"/>
    </w:rPr>
  </w:style>
  <w:style w:type="paragraph" w:styleId="9">
    <w:name w:val="heading 9"/>
    <w:basedOn w:val="a"/>
    <w:next w:val="a"/>
    <w:link w:val="90"/>
    <w:uiPriority w:val="9"/>
    <w:unhideWhenUsed/>
    <w:qFormat/>
    <w:rsid w:val="6AF1D005"/>
    <w:pPr>
      <w:keepNext/>
      <w:keepLines/>
      <w:spacing w:before="40"/>
      <w:outlineLvl w:val="8"/>
    </w:pPr>
    <w:rPr>
      <w:rFonts w:asciiTheme="majorHAnsi" w:eastAsiaTheme="majorEastAsia" w:hAnsiTheme="majorHAnsi" w:cstheme="majorBidi"/>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6AF1D005"/>
    <w:pPr>
      <w:ind w:left="720"/>
    </w:pPr>
  </w:style>
  <w:style w:type="character" w:customStyle="1" w:styleId="10">
    <w:name w:val="Заголовок 1 Знак"/>
    <w:basedOn w:val="a1"/>
    <w:link w:val="1"/>
    <w:uiPriority w:val="9"/>
    <w:rsid w:val="6AF1D005"/>
    <w:rPr>
      <w:rFonts w:ascii="Times New Roman" w:eastAsiaTheme="minorEastAsia" w:hAnsi="Times New Roman" w:cs="Times New Roman"/>
      <w:b/>
      <w:bCs/>
      <w:noProof w:val="0"/>
      <w:sz w:val="28"/>
      <w:szCs w:val="28"/>
      <w:lang w:val="uk-UA"/>
    </w:rPr>
  </w:style>
  <w:style w:type="character" w:customStyle="1" w:styleId="20">
    <w:name w:val="Заголовок 2 Знак"/>
    <w:basedOn w:val="a1"/>
    <w:link w:val="2"/>
    <w:uiPriority w:val="9"/>
    <w:rsid w:val="6AF1D005"/>
    <w:rPr>
      <w:rFonts w:ascii="Times New Roman" w:eastAsiaTheme="minorEastAsia" w:hAnsi="Times New Roman" w:cs="Times New Roman"/>
      <w:b/>
      <w:bCs/>
      <w:noProof w:val="0"/>
      <w:sz w:val="28"/>
      <w:szCs w:val="28"/>
      <w:lang w:val="uk-UA"/>
    </w:rPr>
  </w:style>
  <w:style w:type="paragraph" w:styleId="a4">
    <w:name w:val="TOC Heading"/>
    <w:basedOn w:val="1"/>
    <w:next w:val="a"/>
    <w:uiPriority w:val="39"/>
    <w:unhideWhenUsed/>
    <w:qFormat/>
    <w:rsid w:val="6AF1D005"/>
    <w:pPr>
      <w:keepNext/>
      <w:keepLines/>
      <w:spacing w:before="240"/>
      <w:jc w:val="left"/>
    </w:pPr>
    <w:rPr>
      <w:rFonts w:asciiTheme="majorHAnsi" w:eastAsiaTheme="majorEastAsia" w:hAnsiTheme="majorHAnsi" w:cstheme="majorBidi"/>
      <w:b w:val="0"/>
      <w:bCs w:val="0"/>
      <w:color w:val="2F5496" w:themeColor="accent1" w:themeShade="BF"/>
      <w:sz w:val="32"/>
      <w:szCs w:val="32"/>
      <w:lang w:val="ru-RU" w:eastAsia="ru-RU"/>
    </w:rPr>
  </w:style>
  <w:style w:type="paragraph" w:styleId="11">
    <w:name w:val="toc 1"/>
    <w:basedOn w:val="a"/>
    <w:next w:val="a"/>
    <w:uiPriority w:val="39"/>
    <w:unhideWhenUsed/>
    <w:rsid w:val="6AF1D005"/>
    <w:pPr>
      <w:tabs>
        <w:tab w:val="right" w:leader="dot" w:pos="9963"/>
      </w:tabs>
    </w:pPr>
    <w:rPr>
      <w:b/>
      <w:bCs/>
    </w:rPr>
  </w:style>
  <w:style w:type="paragraph" w:styleId="21">
    <w:name w:val="toc 2"/>
    <w:basedOn w:val="a"/>
    <w:next w:val="a"/>
    <w:uiPriority w:val="39"/>
    <w:unhideWhenUsed/>
    <w:rsid w:val="6AF1D005"/>
    <w:pPr>
      <w:ind w:left="221"/>
    </w:pPr>
    <w:rPr>
      <w:b/>
      <w:bCs/>
    </w:rPr>
  </w:style>
  <w:style w:type="character" w:styleId="a5">
    <w:name w:val="Hyperlink"/>
    <w:basedOn w:val="a1"/>
    <w:uiPriority w:val="99"/>
    <w:unhideWhenUsed/>
    <w:rsid w:val="00102C5C"/>
    <w:rPr>
      <w:color w:val="0563C1" w:themeColor="hyperlink"/>
      <w:u w:val="single"/>
    </w:rPr>
  </w:style>
  <w:style w:type="paragraph" w:styleId="a6">
    <w:name w:val="header"/>
    <w:basedOn w:val="a"/>
    <w:link w:val="a7"/>
    <w:uiPriority w:val="99"/>
    <w:unhideWhenUsed/>
    <w:rsid w:val="6AF1D005"/>
    <w:pPr>
      <w:tabs>
        <w:tab w:val="center" w:pos="4986"/>
        <w:tab w:val="right" w:pos="9973"/>
      </w:tabs>
    </w:pPr>
  </w:style>
  <w:style w:type="paragraph" w:styleId="31">
    <w:name w:val="toc 3"/>
    <w:basedOn w:val="a"/>
    <w:next w:val="a"/>
    <w:uiPriority w:val="39"/>
    <w:semiHidden/>
    <w:unhideWhenUsed/>
    <w:rsid w:val="6AF1D005"/>
    <w:pPr>
      <w:spacing w:after="100"/>
      <w:ind w:left="442"/>
    </w:pPr>
    <w:rPr>
      <w:b/>
      <w:bCs/>
    </w:rPr>
  </w:style>
  <w:style w:type="character" w:customStyle="1" w:styleId="a7">
    <w:name w:val="Верхний колонтитул Знак"/>
    <w:basedOn w:val="a1"/>
    <w:link w:val="a6"/>
    <w:uiPriority w:val="99"/>
    <w:rsid w:val="6AF1D005"/>
    <w:rPr>
      <w:noProof w:val="0"/>
      <w:lang w:val="uk-UA"/>
    </w:rPr>
  </w:style>
  <w:style w:type="paragraph" w:styleId="a8">
    <w:name w:val="footer"/>
    <w:basedOn w:val="a"/>
    <w:link w:val="a9"/>
    <w:uiPriority w:val="99"/>
    <w:unhideWhenUsed/>
    <w:rsid w:val="6AF1D005"/>
    <w:pPr>
      <w:tabs>
        <w:tab w:val="center" w:pos="4986"/>
        <w:tab w:val="right" w:pos="9973"/>
      </w:tabs>
    </w:pPr>
  </w:style>
  <w:style w:type="character" w:customStyle="1" w:styleId="a9">
    <w:name w:val="Нижний колонтитул Знак"/>
    <w:basedOn w:val="a1"/>
    <w:link w:val="a8"/>
    <w:uiPriority w:val="99"/>
    <w:rsid w:val="6AF1D005"/>
    <w:rPr>
      <w:noProof w:val="0"/>
      <w:lang w:val="uk-UA"/>
    </w:rPr>
  </w:style>
  <w:style w:type="paragraph" w:styleId="aa">
    <w:name w:val="Normal (Web)"/>
    <w:basedOn w:val="a"/>
    <w:uiPriority w:val="99"/>
    <w:semiHidden/>
    <w:unhideWhenUsed/>
    <w:rsid w:val="6AF1D005"/>
    <w:pPr>
      <w:spacing w:beforeAutospacing="1" w:afterAutospacing="1"/>
      <w:ind w:firstLine="0"/>
    </w:pPr>
    <w:rPr>
      <w:rFonts w:eastAsia="Times New Roman" w:cs="Times New Roman"/>
      <w:sz w:val="24"/>
      <w:szCs w:val="24"/>
      <w:lang w:val="ru-RU" w:eastAsia="ru-RU"/>
    </w:rPr>
  </w:style>
  <w:style w:type="character" w:styleId="ab">
    <w:name w:val="Strong"/>
    <w:basedOn w:val="a1"/>
    <w:uiPriority w:val="22"/>
    <w:qFormat/>
    <w:rsid w:val="00E45FF0"/>
    <w:rPr>
      <w:b/>
      <w:bCs/>
    </w:rPr>
  </w:style>
  <w:style w:type="character" w:customStyle="1" w:styleId="12">
    <w:name w:val="Неразрешенное упоминание1"/>
    <w:basedOn w:val="a1"/>
    <w:uiPriority w:val="99"/>
    <w:semiHidden/>
    <w:unhideWhenUsed/>
    <w:rsid w:val="00212823"/>
    <w:rPr>
      <w:color w:val="605E5C"/>
      <w:shd w:val="clear" w:color="auto" w:fill="E1DFDD"/>
    </w:rPr>
  </w:style>
  <w:style w:type="paragraph" w:styleId="ac">
    <w:name w:val="Title"/>
    <w:basedOn w:val="a"/>
    <w:next w:val="a"/>
    <w:link w:val="ad"/>
    <w:uiPriority w:val="10"/>
    <w:qFormat/>
    <w:rsid w:val="6AF1D005"/>
    <w:rPr>
      <w:rFonts w:asciiTheme="majorHAnsi" w:eastAsiaTheme="majorEastAsia" w:hAnsiTheme="majorHAnsi" w:cstheme="majorBidi"/>
      <w:sz w:val="56"/>
      <w:szCs w:val="56"/>
    </w:rPr>
  </w:style>
  <w:style w:type="paragraph" w:styleId="ae">
    <w:name w:val="Subtitle"/>
    <w:basedOn w:val="a"/>
    <w:next w:val="a"/>
    <w:link w:val="af"/>
    <w:uiPriority w:val="11"/>
    <w:qFormat/>
    <w:rsid w:val="6AF1D005"/>
    <w:rPr>
      <w:rFonts w:eastAsiaTheme="minorEastAsia"/>
      <w:color w:val="5A5A5A"/>
    </w:rPr>
  </w:style>
  <w:style w:type="paragraph" w:styleId="22">
    <w:name w:val="Quote"/>
    <w:basedOn w:val="a"/>
    <w:next w:val="a"/>
    <w:link w:val="23"/>
    <w:uiPriority w:val="29"/>
    <w:qFormat/>
    <w:rsid w:val="6AF1D005"/>
    <w:pPr>
      <w:spacing w:before="200"/>
      <w:ind w:left="864" w:right="864"/>
      <w:jc w:val="center"/>
    </w:pPr>
    <w:rPr>
      <w:i/>
      <w:iCs/>
      <w:color w:val="404040" w:themeColor="text1" w:themeTint="BF"/>
    </w:rPr>
  </w:style>
  <w:style w:type="paragraph" w:styleId="af0">
    <w:name w:val="Intense Quote"/>
    <w:basedOn w:val="a"/>
    <w:next w:val="a"/>
    <w:link w:val="af1"/>
    <w:uiPriority w:val="30"/>
    <w:qFormat/>
    <w:rsid w:val="6AF1D005"/>
    <w:pPr>
      <w:spacing w:before="360" w:after="360"/>
      <w:ind w:left="864" w:right="864"/>
      <w:jc w:val="center"/>
    </w:pPr>
    <w:rPr>
      <w:i/>
      <w:iCs/>
      <w:color w:val="4472C4" w:themeColor="accent1"/>
    </w:rPr>
  </w:style>
  <w:style w:type="character" w:customStyle="1" w:styleId="30">
    <w:name w:val="Заголовок 3 Знак"/>
    <w:basedOn w:val="a1"/>
    <w:link w:val="3"/>
    <w:uiPriority w:val="9"/>
    <w:rsid w:val="6AF1D005"/>
    <w:rPr>
      <w:rFonts w:asciiTheme="majorHAnsi" w:eastAsiaTheme="majorEastAsia" w:hAnsiTheme="majorHAnsi" w:cstheme="majorBidi"/>
      <w:noProof w:val="0"/>
      <w:color w:val="1F3763"/>
      <w:sz w:val="24"/>
      <w:szCs w:val="24"/>
      <w:lang w:val="uk-UA"/>
    </w:rPr>
  </w:style>
  <w:style w:type="character" w:customStyle="1" w:styleId="40">
    <w:name w:val="Заголовок 4 Знак"/>
    <w:basedOn w:val="a1"/>
    <w:link w:val="4"/>
    <w:uiPriority w:val="9"/>
    <w:rsid w:val="6AF1D005"/>
    <w:rPr>
      <w:rFonts w:asciiTheme="majorHAnsi" w:eastAsiaTheme="majorEastAsia" w:hAnsiTheme="majorHAnsi" w:cstheme="majorBidi"/>
      <w:i/>
      <w:iCs/>
      <w:noProof w:val="0"/>
      <w:color w:val="2F5496" w:themeColor="accent1" w:themeShade="BF"/>
      <w:lang w:val="uk-UA"/>
    </w:rPr>
  </w:style>
  <w:style w:type="character" w:customStyle="1" w:styleId="50">
    <w:name w:val="Заголовок 5 Знак"/>
    <w:basedOn w:val="a1"/>
    <w:link w:val="5"/>
    <w:uiPriority w:val="9"/>
    <w:rsid w:val="6AF1D005"/>
    <w:rPr>
      <w:rFonts w:asciiTheme="majorHAnsi" w:eastAsiaTheme="majorEastAsia" w:hAnsiTheme="majorHAnsi" w:cstheme="majorBidi"/>
      <w:noProof w:val="0"/>
      <w:color w:val="2F5496" w:themeColor="accent1" w:themeShade="BF"/>
      <w:lang w:val="uk-UA"/>
    </w:rPr>
  </w:style>
  <w:style w:type="character" w:customStyle="1" w:styleId="60">
    <w:name w:val="Заголовок 6 Знак"/>
    <w:basedOn w:val="a1"/>
    <w:link w:val="6"/>
    <w:uiPriority w:val="9"/>
    <w:rsid w:val="6AF1D005"/>
    <w:rPr>
      <w:rFonts w:asciiTheme="majorHAnsi" w:eastAsiaTheme="majorEastAsia" w:hAnsiTheme="majorHAnsi" w:cstheme="majorBidi"/>
      <w:noProof w:val="0"/>
      <w:color w:val="1F3763"/>
      <w:lang w:val="uk-UA"/>
    </w:rPr>
  </w:style>
  <w:style w:type="character" w:customStyle="1" w:styleId="70">
    <w:name w:val="Заголовок 7 Знак"/>
    <w:basedOn w:val="a1"/>
    <w:link w:val="7"/>
    <w:uiPriority w:val="9"/>
    <w:rsid w:val="6AF1D005"/>
    <w:rPr>
      <w:rFonts w:asciiTheme="majorHAnsi" w:eastAsiaTheme="majorEastAsia" w:hAnsiTheme="majorHAnsi" w:cstheme="majorBidi"/>
      <w:i/>
      <w:iCs/>
      <w:noProof w:val="0"/>
      <w:color w:val="1F3763"/>
      <w:lang w:val="uk-UA"/>
    </w:rPr>
  </w:style>
  <w:style w:type="character" w:customStyle="1" w:styleId="80">
    <w:name w:val="Заголовок 8 Знак"/>
    <w:basedOn w:val="a1"/>
    <w:link w:val="8"/>
    <w:uiPriority w:val="9"/>
    <w:rsid w:val="6AF1D005"/>
    <w:rPr>
      <w:rFonts w:asciiTheme="majorHAnsi" w:eastAsiaTheme="majorEastAsia" w:hAnsiTheme="majorHAnsi" w:cstheme="majorBidi"/>
      <w:noProof w:val="0"/>
      <w:color w:val="272727"/>
      <w:sz w:val="21"/>
      <w:szCs w:val="21"/>
      <w:lang w:val="uk-UA"/>
    </w:rPr>
  </w:style>
  <w:style w:type="character" w:customStyle="1" w:styleId="90">
    <w:name w:val="Заголовок 9 Знак"/>
    <w:basedOn w:val="a1"/>
    <w:link w:val="9"/>
    <w:uiPriority w:val="9"/>
    <w:rsid w:val="6AF1D005"/>
    <w:rPr>
      <w:rFonts w:asciiTheme="majorHAnsi" w:eastAsiaTheme="majorEastAsia" w:hAnsiTheme="majorHAnsi" w:cstheme="majorBidi"/>
      <w:i/>
      <w:iCs/>
      <w:noProof w:val="0"/>
      <w:color w:val="272727"/>
      <w:sz w:val="21"/>
      <w:szCs w:val="21"/>
      <w:lang w:val="uk-UA"/>
    </w:rPr>
  </w:style>
  <w:style w:type="character" w:customStyle="1" w:styleId="ad">
    <w:name w:val="Заголовок Знак"/>
    <w:basedOn w:val="a1"/>
    <w:link w:val="ac"/>
    <w:uiPriority w:val="10"/>
    <w:rsid w:val="6AF1D005"/>
    <w:rPr>
      <w:rFonts w:asciiTheme="majorHAnsi" w:eastAsiaTheme="majorEastAsia" w:hAnsiTheme="majorHAnsi" w:cstheme="majorBidi"/>
      <w:noProof w:val="0"/>
      <w:sz w:val="56"/>
      <w:szCs w:val="56"/>
      <w:lang w:val="uk-UA"/>
    </w:rPr>
  </w:style>
  <w:style w:type="character" w:customStyle="1" w:styleId="af">
    <w:name w:val="Подзаголовок Знак"/>
    <w:basedOn w:val="a1"/>
    <w:link w:val="ae"/>
    <w:uiPriority w:val="11"/>
    <w:rsid w:val="6AF1D005"/>
    <w:rPr>
      <w:rFonts w:asciiTheme="minorHAnsi" w:eastAsiaTheme="minorEastAsia" w:hAnsiTheme="minorHAnsi" w:cstheme="minorBidi"/>
      <w:noProof w:val="0"/>
      <w:color w:val="5A5A5A"/>
      <w:lang w:val="uk-UA"/>
    </w:rPr>
  </w:style>
  <w:style w:type="character" w:customStyle="1" w:styleId="23">
    <w:name w:val="Цитата 2 Знак"/>
    <w:basedOn w:val="a1"/>
    <w:link w:val="22"/>
    <w:uiPriority w:val="29"/>
    <w:rsid w:val="6AF1D005"/>
    <w:rPr>
      <w:i/>
      <w:iCs/>
      <w:noProof w:val="0"/>
      <w:color w:val="404040" w:themeColor="text1" w:themeTint="BF"/>
      <w:lang w:val="uk-UA"/>
    </w:rPr>
  </w:style>
  <w:style w:type="character" w:customStyle="1" w:styleId="af1">
    <w:name w:val="Выделенная цитата Знак"/>
    <w:basedOn w:val="a1"/>
    <w:link w:val="af0"/>
    <w:uiPriority w:val="30"/>
    <w:rsid w:val="6AF1D005"/>
    <w:rPr>
      <w:i/>
      <w:iCs/>
      <w:noProof w:val="0"/>
      <w:color w:val="4472C4" w:themeColor="accent1"/>
      <w:lang w:val="uk-UA"/>
    </w:rPr>
  </w:style>
  <w:style w:type="paragraph" w:styleId="41">
    <w:name w:val="toc 4"/>
    <w:basedOn w:val="a"/>
    <w:next w:val="a"/>
    <w:uiPriority w:val="39"/>
    <w:unhideWhenUsed/>
    <w:rsid w:val="6AF1D005"/>
    <w:pPr>
      <w:spacing w:after="100"/>
      <w:ind w:left="660"/>
    </w:pPr>
  </w:style>
  <w:style w:type="paragraph" w:styleId="51">
    <w:name w:val="toc 5"/>
    <w:basedOn w:val="a"/>
    <w:next w:val="a"/>
    <w:uiPriority w:val="39"/>
    <w:unhideWhenUsed/>
    <w:rsid w:val="6AF1D005"/>
    <w:pPr>
      <w:spacing w:after="100"/>
      <w:ind w:left="880"/>
    </w:pPr>
  </w:style>
  <w:style w:type="paragraph" w:styleId="61">
    <w:name w:val="toc 6"/>
    <w:basedOn w:val="a"/>
    <w:next w:val="a"/>
    <w:uiPriority w:val="39"/>
    <w:unhideWhenUsed/>
    <w:rsid w:val="6AF1D005"/>
    <w:pPr>
      <w:spacing w:after="100"/>
      <w:ind w:left="1100"/>
    </w:pPr>
  </w:style>
  <w:style w:type="paragraph" w:styleId="71">
    <w:name w:val="toc 7"/>
    <w:basedOn w:val="a"/>
    <w:next w:val="a"/>
    <w:uiPriority w:val="39"/>
    <w:unhideWhenUsed/>
    <w:rsid w:val="6AF1D005"/>
    <w:pPr>
      <w:spacing w:after="100"/>
      <w:ind w:left="1320"/>
    </w:pPr>
  </w:style>
  <w:style w:type="paragraph" w:styleId="81">
    <w:name w:val="toc 8"/>
    <w:basedOn w:val="a"/>
    <w:next w:val="a"/>
    <w:uiPriority w:val="39"/>
    <w:unhideWhenUsed/>
    <w:rsid w:val="6AF1D005"/>
    <w:pPr>
      <w:spacing w:after="100"/>
      <w:ind w:left="1540"/>
    </w:pPr>
  </w:style>
  <w:style w:type="paragraph" w:styleId="91">
    <w:name w:val="toc 9"/>
    <w:basedOn w:val="a"/>
    <w:next w:val="a"/>
    <w:uiPriority w:val="39"/>
    <w:unhideWhenUsed/>
    <w:rsid w:val="6AF1D005"/>
    <w:pPr>
      <w:spacing w:after="100"/>
      <w:ind w:left="1760"/>
    </w:pPr>
  </w:style>
  <w:style w:type="paragraph" w:styleId="af2">
    <w:name w:val="endnote text"/>
    <w:basedOn w:val="a"/>
    <w:link w:val="af3"/>
    <w:uiPriority w:val="99"/>
    <w:semiHidden/>
    <w:unhideWhenUsed/>
    <w:rsid w:val="6AF1D005"/>
    <w:rPr>
      <w:sz w:val="20"/>
      <w:szCs w:val="20"/>
    </w:rPr>
  </w:style>
  <w:style w:type="character" w:customStyle="1" w:styleId="af3">
    <w:name w:val="Текст концевой сноски Знак"/>
    <w:basedOn w:val="a1"/>
    <w:link w:val="af2"/>
    <w:uiPriority w:val="99"/>
    <w:semiHidden/>
    <w:rsid w:val="6AF1D005"/>
    <w:rPr>
      <w:noProof w:val="0"/>
      <w:sz w:val="20"/>
      <w:szCs w:val="20"/>
      <w:lang w:val="uk-UA"/>
    </w:rPr>
  </w:style>
  <w:style w:type="paragraph" w:styleId="af4">
    <w:name w:val="footnote text"/>
    <w:basedOn w:val="a"/>
    <w:link w:val="af5"/>
    <w:uiPriority w:val="99"/>
    <w:semiHidden/>
    <w:unhideWhenUsed/>
    <w:rsid w:val="6AF1D005"/>
    <w:rPr>
      <w:sz w:val="20"/>
      <w:szCs w:val="20"/>
    </w:rPr>
  </w:style>
  <w:style w:type="character" w:customStyle="1" w:styleId="af5">
    <w:name w:val="Текст сноски Знак"/>
    <w:basedOn w:val="a1"/>
    <w:link w:val="af4"/>
    <w:uiPriority w:val="99"/>
    <w:semiHidden/>
    <w:rsid w:val="6AF1D005"/>
    <w:rPr>
      <w:noProof w:val="0"/>
      <w:sz w:val="20"/>
      <w:szCs w:val="20"/>
      <w:lang w:val="uk-UA"/>
    </w:rPr>
  </w:style>
  <w:style w:type="table" w:styleId="af6">
    <w:name w:val="Table Grid"/>
    <w:basedOn w:val="a2"/>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a"/>
    <w:uiPriority w:val="1"/>
    <w:rsid w:val="5BE05A8E"/>
    <w:rPr>
      <w:rFonts w:cs="Times New Roman"/>
      <w:color w:val="000000" w:themeColor="text1"/>
      <w:sz w:val="24"/>
      <w:szCs w:val="24"/>
    </w:rPr>
  </w:style>
  <w:style w:type="paragraph" w:styleId="af7">
    <w:name w:val="Balloon Text"/>
    <w:basedOn w:val="a"/>
    <w:link w:val="af8"/>
    <w:uiPriority w:val="99"/>
    <w:semiHidden/>
    <w:unhideWhenUsed/>
    <w:rsid w:val="00CE7286"/>
    <w:pPr>
      <w:spacing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CE7286"/>
    <w:rPr>
      <w:rFonts w:ascii="Tahoma" w:hAnsi="Tahoma" w:cs="Tahoma"/>
      <w:sz w:val="16"/>
      <w:szCs w:val="16"/>
      <w:lang w:val="uk-UA"/>
    </w:rPr>
  </w:style>
  <w:style w:type="table" w:customStyle="1" w:styleId="13">
    <w:name w:val="Сетка таблицы1"/>
    <w:basedOn w:val="a2"/>
    <w:next w:val="af6"/>
    <w:uiPriority w:val="39"/>
    <w:rsid w:val="00194E2B"/>
    <w:pPr>
      <w:spacing w:after="0" w:line="240" w:lineRule="auto"/>
    </w:pPr>
    <w:rPr>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6"/>
    <w:uiPriority w:val="39"/>
    <w:rsid w:val="00471D0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6295">
      <w:bodyDiv w:val="1"/>
      <w:marLeft w:val="0"/>
      <w:marRight w:val="0"/>
      <w:marTop w:val="0"/>
      <w:marBottom w:val="0"/>
      <w:divBdr>
        <w:top w:val="none" w:sz="0" w:space="0" w:color="auto"/>
        <w:left w:val="none" w:sz="0" w:space="0" w:color="auto"/>
        <w:bottom w:val="none" w:sz="0" w:space="0" w:color="auto"/>
        <w:right w:val="none" w:sz="0" w:space="0" w:color="auto"/>
      </w:divBdr>
    </w:div>
    <w:div w:id="12286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97/00005768-199610000-00018"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3/jphysiol.2009.1817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nupp.edu.ua/bitstream/PoltNTU/11572/1/&#1047;&#1073;&#1110;&#1088;&#1082;&#1072;%20&#1090;&#1077;&#1079;_2022_13-18_&#1043;&#1077;&#1090;&#1072;.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k.wikipedia.org/wiki/&#1058;&#1077;&#1089;&#1090;_&#1050;&#1091;&#1087;&#1077;&#1088;&#1072;" TargetMode="External"/><Relationship Id="rId4" Type="http://schemas.openxmlformats.org/officeDocument/2006/relationships/settings" Target="settings.xml"/><Relationship Id="rId9" Type="http://schemas.openxmlformats.org/officeDocument/2006/relationships/hyperlink" Target="https://zakon.rada.gov.ua/laws/show/z1289-21" TargetMode="External"/><Relationship Id="rId14" Type="http://schemas.openxmlformats.org/officeDocument/2006/relationships/hyperlink" Target="https://doi.org/10.1097/00005768-199703000-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28A9-4ED2-404A-9ADE-B1116AD3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74</Pages>
  <Words>71111</Words>
  <Characters>40534</Characters>
  <Application>Microsoft Office Word</Application>
  <DocSecurity>0</DocSecurity>
  <Lines>337</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Сьомик</dc:creator>
  <cp:lastModifiedBy>Сергій Сьомик</cp:lastModifiedBy>
  <cp:revision>50</cp:revision>
  <cp:lastPrinted>2024-05-22T07:51:00Z</cp:lastPrinted>
  <dcterms:created xsi:type="dcterms:W3CDTF">2024-04-08T15:14:00Z</dcterms:created>
  <dcterms:modified xsi:type="dcterms:W3CDTF">2024-05-30T10:19:00Z</dcterms:modified>
</cp:coreProperties>
</file>