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03" w:rsidRPr="0084522E" w:rsidRDefault="004B2303" w:rsidP="009A405C">
      <w:pPr>
        <w:widowControl w:val="0"/>
        <w:ind w:left="6096"/>
        <w:rPr>
          <w:bCs/>
          <w:lang w:val="ru-RU"/>
        </w:rPr>
      </w:pPr>
      <w:r w:rsidRPr="00A93FC5">
        <w:rPr>
          <w:bCs/>
        </w:rPr>
        <w:t xml:space="preserve">Додаток </w:t>
      </w:r>
      <w:r>
        <w:rPr>
          <w:bCs/>
        </w:rPr>
        <w:t>4</w:t>
      </w:r>
      <w:r w:rsidR="00235384">
        <w:rPr>
          <w:bCs/>
          <w:lang w:val="ru-RU"/>
        </w:rPr>
        <w:t>6</w:t>
      </w:r>
    </w:p>
    <w:p w:rsidR="004B2303" w:rsidRPr="00A93FC5" w:rsidRDefault="004B2303" w:rsidP="009A405C">
      <w:pPr>
        <w:widowControl w:val="0"/>
        <w:ind w:left="6096"/>
        <w:rPr>
          <w:bCs/>
        </w:rPr>
      </w:pPr>
      <w:r w:rsidRPr="00A93FC5">
        <w:rPr>
          <w:bCs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4B2303" w:rsidRDefault="004B2303" w:rsidP="009A405C">
      <w:pPr>
        <w:tabs>
          <w:tab w:val="left" w:pos="2764"/>
          <w:tab w:val="left" w:pos="8624"/>
        </w:tabs>
        <w:ind w:left="6096"/>
        <w:rPr>
          <w:bCs/>
        </w:rPr>
      </w:pPr>
      <w:r w:rsidRPr="00A93FC5">
        <w:rPr>
          <w:bCs/>
        </w:rPr>
        <w:t xml:space="preserve">(пункт </w:t>
      </w:r>
      <w:r w:rsidRPr="00B44CAD">
        <w:t>3.2.1</w:t>
      </w:r>
      <w:r w:rsidRPr="00A93FC5">
        <w:rPr>
          <w:bCs/>
        </w:rPr>
        <w:t>)</w:t>
      </w:r>
    </w:p>
    <w:p w:rsidR="00517270" w:rsidRDefault="00517270" w:rsidP="00517270">
      <w:pPr>
        <w:widowControl w:val="0"/>
        <w:suppressAutoHyphens w:val="0"/>
        <w:jc w:val="right"/>
        <w:rPr>
          <w:lang w:eastAsia="ru-RU"/>
        </w:rPr>
      </w:pPr>
    </w:p>
    <w:p w:rsidR="00517270" w:rsidRPr="004F51F0" w:rsidRDefault="00517270" w:rsidP="004F51F0">
      <w:pPr>
        <w:widowControl w:val="0"/>
        <w:suppressAutoHyphens w:val="0"/>
        <w:spacing w:after="120"/>
        <w:jc w:val="center"/>
        <w:rPr>
          <w:b/>
          <w:lang w:eastAsia="ru-RU"/>
        </w:rPr>
      </w:pPr>
      <w:r w:rsidRPr="004F51F0">
        <w:rPr>
          <w:b/>
          <w:lang w:eastAsia="ru-RU"/>
        </w:rPr>
        <w:t>МІНІСТЕРСТВО ОБОРОНИ УКРАЇНИ</w:t>
      </w:r>
    </w:p>
    <w:p w:rsidR="004F51F0" w:rsidRPr="00431EEA" w:rsidRDefault="004F51F0" w:rsidP="004F51F0">
      <w:pPr>
        <w:suppressAutoHyphens w:val="0"/>
        <w:jc w:val="center"/>
      </w:pPr>
      <w:r w:rsidRPr="00431EEA">
        <w:rPr>
          <w:b/>
          <w:bCs/>
        </w:rPr>
        <w:t>НАЦІОНАЛЬНИЙ УНІВЕРСИТЕТ ОБОРОНИ УКРАЇНИ</w:t>
      </w:r>
    </w:p>
    <w:p w:rsidR="00517270" w:rsidRPr="007D0DBB" w:rsidRDefault="00517270" w:rsidP="00517270">
      <w:pPr>
        <w:widowControl w:val="0"/>
        <w:suppressAutoHyphens w:val="0"/>
        <w:jc w:val="center"/>
        <w:rPr>
          <w:highlight w:val="yellow"/>
          <w:lang w:eastAsia="ru-RU"/>
        </w:rPr>
      </w:pPr>
    </w:p>
    <w:p w:rsidR="00517270" w:rsidRPr="007D0DBB" w:rsidRDefault="00517270" w:rsidP="00517270">
      <w:pPr>
        <w:widowControl w:val="0"/>
        <w:suppressAutoHyphens w:val="0"/>
        <w:jc w:val="center"/>
        <w:rPr>
          <w:highlight w:val="yellow"/>
          <w:lang w:eastAsia="ru-RU"/>
        </w:rPr>
      </w:pPr>
    </w:p>
    <w:p w:rsidR="00517270" w:rsidRPr="007D0DBB" w:rsidRDefault="00517270" w:rsidP="00517270">
      <w:pPr>
        <w:widowControl w:val="0"/>
        <w:suppressAutoHyphens w:val="0"/>
        <w:jc w:val="center"/>
        <w:rPr>
          <w:highlight w:val="yellow"/>
          <w:lang w:eastAsia="ru-RU"/>
        </w:rPr>
      </w:pPr>
    </w:p>
    <w:p w:rsidR="00517270" w:rsidRDefault="00517270" w:rsidP="00517270">
      <w:pPr>
        <w:widowControl w:val="0"/>
        <w:suppressAutoHyphens w:val="0"/>
        <w:jc w:val="center"/>
        <w:rPr>
          <w:highlight w:val="yellow"/>
          <w:lang w:eastAsia="ru-RU"/>
        </w:rPr>
      </w:pPr>
    </w:p>
    <w:p w:rsidR="00517270" w:rsidRPr="007D0DBB" w:rsidRDefault="00517270" w:rsidP="00517270">
      <w:pPr>
        <w:suppressAutoHyphens w:val="0"/>
        <w:jc w:val="center"/>
        <w:rPr>
          <w:b/>
          <w:bCs/>
          <w:sz w:val="32"/>
          <w:szCs w:val="32"/>
        </w:rPr>
      </w:pPr>
      <w:r w:rsidRPr="007D0DBB">
        <w:rPr>
          <w:b/>
          <w:bCs/>
          <w:sz w:val="32"/>
          <w:szCs w:val="32"/>
        </w:rPr>
        <w:t>ПРОГРАМА КУРСУ</w:t>
      </w:r>
    </w:p>
    <w:p w:rsidR="00517270" w:rsidRPr="007D0DBB" w:rsidRDefault="00517270" w:rsidP="00517270">
      <w:pPr>
        <w:suppressAutoHyphens w:val="0"/>
        <w:jc w:val="center"/>
        <w:rPr>
          <w:b/>
          <w:bCs/>
          <w:kern w:val="18"/>
          <w:sz w:val="32"/>
          <w:szCs w:val="32"/>
        </w:rPr>
      </w:pPr>
      <w:r w:rsidRPr="007D0DBB">
        <w:rPr>
          <w:b/>
          <w:bCs/>
          <w:sz w:val="32"/>
          <w:szCs w:val="32"/>
        </w:rPr>
        <w:t xml:space="preserve">ПРОФЕСІЙНОЇ ВІЙСЬКОВОЇ </w:t>
      </w:r>
      <w:r>
        <w:rPr>
          <w:b/>
          <w:bCs/>
          <w:sz w:val="32"/>
          <w:szCs w:val="32"/>
        </w:rPr>
        <w:t>ПІДГОТОВКИ</w:t>
      </w:r>
    </w:p>
    <w:p w:rsidR="00517270" w:rsidRPr="007D0DBB" w:rsidRDefault="00517270" w:rsidP="00517270">
      <w:pPr>
        <w:suppressAutoHyphens w:val="0"/>
        <w:jc w:val="center"/>
        <w:rPr>
          <w:rFonts w:eastAsia="Calibri"/>
          <w:b/>
          <w:bCs/>
          <w:i/>
          <w:iCs/>
        </w:rPr>
      </w:pPr>
      <w:r w:rsidRPr="007D0DBB">
        <w:rPr>
          <w:rFonts w:eastAsia="Calibri"/>
          <w:b/>
          <w:bCs/>
          <w:i/>
          <w:iCs/>
        </w:rPr>
        <w:t>__________________________________________________________________</w:t>
      </w:r>
    </w:p>
    <w:p w:rsidR="00517270" w:rsidRPr="00D419A5" w:rsidRDefault="00517270" w:rsidP="00517270">
      <w:pPr>
        <w:suppressAutoHyphens w:val="0"/>
        <w:jc w:val="center"/>
        <w:rPr>
          <w:rFonts w:eastAsia="Calibri"/>
          <w:bCs/>
          <w:iCs/>
          <w:vertAlign w:val="superscript"/>
        </w:rPr>
      </w:pPr>
      <w:r w:rsidRPr="00D419A5">
        <w:rPr>
          <w:rFonts w:eastAsia="Calibri"/>
          <w:bCs/>
          <w:iCs/>
          <w:vertAlign w:val="superscript"/>
        </w:rPr>
        <w:t>(назва курсу, шифр курсу відповідно до Каталогу)</w:t>
      </w:r>
    </w:p>
    <w:p w:rsidR="00517270" w:rsidRPr="004B2303" w:rsidRDefault="00517270" w:rsidP="004B2303">
      <w:pPr>
        <w:widowControl w:val="0"/>
        <w:suppressAutoHyphens w:val="0"/>
        <w:jc w:val="center"/>
        <w:rPr>
          <w:highlight w:val="yellow"/>
          <w:lang w:eastAsia="ru-RU"/>
        </w:rPr>
      </w:pPr>
    </w:p>
    <w:p w:rsidR="00517270" w:rsidRPr="0084522E" w:rsidRDefault="00517270" w:rsidP="004B2303">
      <w:pPr>
        <w:widowControl w:val="0"/>
        <w:suppressAutoHyphens w:val="0"/>
        <w:jc w:val="center"/>
        <w:rPr>
          <w:highlight w:val="yellow"/>
          <w:lang w:val="ru-RU" w:eastAsia="ru-RU"/>
        </w:rPr>
      </w:pPr>
    </w:p>
    <w:p w:rsidR="004B2303" w:rsidRPr="0084522E" w:rsidRDefault="004B2303" w:rsidP="004B2303">
      <w:pPr>
        <w:widowControl w:val="0"/>
        <w:suppressAutoHyphens w:val="0"/>
        <w:jc w:val="center"/>
        <w:rPr>
          <w:highlight w:val="yellow"/>
          <w:lang w:val="ru-RU" w:eastAsia="ru-RU"/>
        </w:rPr>
      </w:pPr>
    </w:p>
    <w:p w:rsidR="004B08C4" w:rsidRDefault="004B08C4" w:rsidP="009A405C">
      <w:pPr>
        <w:widowControl w:val="0"/>
        <w:suppressAutoHyphens w:val="0"/>
        <w:ind w:left="4962" w:right="-2"/>
        <w:jc w:val="both"/>
        <w:rPr>
          <w:lang w:eastAsia="uk-UA"/>
        </w:rPr>
      </w:pPr>
      <w:r>
        <w:rPr>
          <w:lang w:eastAsia="uk-UA"/>
        </w:rPr>
        <w:t xml:space="preserve">ЗАТВЕРДЖЕНО </w:t>
      </w:r>
    </w:p>
    <w:p w:rsidR="004B08C4" w:rsidRDefault="004B08C4" w:rsidP="009A405C">
      <w:pPr>
        <w:widowControl w:val="0"/>
        <w:suppressAutoHyphens w:val="0"/>
        <w:ind w:left="4962" w:right="-2"/>
        <w:jc w:val="both"/>
        <w:rPr>
          <w:lang w:eastAsia="uk-UA"/>
        </w:rPr>
      </w:pPr>
      <w:r>
        <w:rPr>
          <w:lang w:eastAsia="uk-UA"/>
        </w:rPr>
        <w:t>Вченою радою Національного університету оборони України</w:t>
      </w:r>
    </w:p>
    <w:p w:rsidR="004B08C4" w:rsidRDefault="004B08C4" w:rsidP="009A405C">
      <w:pPr>
        <w:widowControl w:val="0"/>
        <w:suppressAutoHyphens w:val="0"/>
        <w:ind w:left="4962" w:right="-2"/>
        <w:jc w:val="center"/>
        <w:rPr>
          <w:lang w:eastAsia="uk-UA"/>
        </w:rPr>
      </w:pPr>
    </w:p>
    <w:p w:rsidR="004B08C4" w:rsidRDefault="004B08C4" w:rsidP="009A405C">
      <w:pPr>
        <w:widowControl w:val="0"/>
        <w:suppressAutoHyphens w:val="0"/>
        <w:spacing w:after="120"/>
        <w:ind w:left="4962" w:right="-2"/>
        <w:jc w:val="both"/>
        <w:rPr>
          <w:lang w:eastAsia="uk-UA"/>
        </w:rPr>
      </w:pPr>
      <w:r>
        <w:rPr>
          <w:lang w:eastAsia="uk-UA"/>
        </w:rPr>
        <w:t xml:space="preserve">Протокол № __ від </w:t>
      </w:r>
      <w:r w:rsidRPr="006D692C">
        <w:t>“</w:t>
      </w:r>
      <w:r>
        <w:t>__</w:t>
      </w:r>
      <w:r w:rsidRPr="006D692C">
        <w:t>”</w:t>
      </w:r>
      <w:r>
        <w:t xml:space="preserve"> </w:t>
      </w:r>
      <w:r>
        <w:rPr>
          <w:lang w:eastAsia="uk-UA"/>
        </w:rPr>
        <w:t>________ 20__ року</w:t>
      </w:r>
    </w:p>
    <w:p w:rsidR="004B08C4" w:rsidRDefault="004B08C4" w:rsidP="009A405C">
      <w:pPr>
        <w:widowControl w:val="0"/>
        <w:suppressAutoHyphens w:val="0"/>
        <w:spacing w:after="120"/>
        <w:ind w:left="4962" w:right="-2"/>
        <w:jc w:val="both"/>
        <w:rPr>
          <w:lang w:eastAsia="uk-UA"/>
        </w:rPr>
      </w:pPr>
      <w:r>
        <w:rPr>
          <w:lang w:eastAsia="uk-UA"/>
        </w:rPr>
        <w:t xml:space="preserve">Програма вводиться в дію </w:t>
      </w:r>
    </w:p>
    <w:p w:rsidR="004B08C4" w:rsidRDefault="004B08C4" w:rsidP="009A405C">
      <w:pPr>
        <w:widowControl w:val="0"/>
        <w:suppressAutoHyphens w:val="0"/>
        <w:spacing w:after="120"/>
        <w:ind w:left="4962" w:right="-2"/>
        <w:jc w:val="both"/>
        <w:rPr>
          <w:lang w:eastAsia="uk-UA"/>
        </w:rPr>
      </w:pPr>
      <w:r>
        <w:rPr>
          <w:lang w:eastAsia="uk-UA"/>
        </w:rPr>
        <w:t xml:space="preserve">з </w:t>
      </w:r>
      <w:r w:rsidRPr="006D692C">
        <w:t>“</w:t>
      </w:r>
      <w:r>
        <w:t>__</w:t>
      </w:r>
      <w:r w:rsidRPr="006D692C">
        <w:t>”</w:t>
      </w:r>
      <w:r>
        <w:rPr>
          <w:lang w:eastAsia="uk-UA"/>
        </w:rPr>
        <w:t xml:space="preserve"> ____________ 20__ року</w:t>
      </w:r>
    </w:p>
    <w:p w:rsidR="004B08C4" w:rsidRDefault="004B08C4" w:rsidP="009A405C">
      <w:pPr>
        <w:widowControl w:val="0"/>
        <w:suppressAutoHyphens w:val="0"/>
        <w:spacing w:after="120"/>
        <w:ind w:left="4962" w:right="-2"/>
        <w:jc w:val="both"/>
        <w:rPr>
          <w:lang w:eastAsia="uk-UA"/>
        </w:rPr>
      </w:pPr>
      <w:r>
        <w:rPr>
          <w:lang w:eastAsia="uk-UA"/>
        </w:rPr>
        <w:t>Голова Вченої ради Національного університету оборони України</w:t>
      </w:r>
    </w:p>
    <w:p w:rsidR="004B08C4" w:rsidRDefault="004B08C4" w:rsidP="009A405C">
      <w:pPr>
        <w:widowControl w:val="0"/>
        <w:suppressAutoHyphens w:val="0"/>
        <w:ind w:left="4962" w:right="-2"/>
        <w:jc w:val="both"/>
        <w:rPr>
          <w:lang w:eastAsia="uk-UA"/>
        </w:rPr>
      </w:pPr>
      <w:r>
        <w:rPr>
          <w:lang w:eastAsia="uk-UA"/>
        </w:rPr>
        <w:t>_______</w:t>
      </w:r>
      <w:r w:rsidR="009A405C">
        <w:rPr>
          <w:lang w:eastAsia="uk-UA"/>
        </w:rPr>
        <w:t>____________________________</w:t>
      </w:r>
    </w:p>
    <w:p w:rsidR="004B08C4" w:rsidRPr="00EA7470" w:rsidRDefault="004B08C4" w:rsidP="009A405C">
      <w:pPr>
        <w:widowControl w:val="0"/>
        <w:suppressAutoHyphens w:val="0"/>
        <w:ind w:left="4962" w:right="-2"/>
        <w:jc w:val="center"/>
        <w:rPr>
          <w:vertAlign w:val="superscript"/>
          <w:lang w:eastAsia="uk-UA"/>
        </w:rPr>
      </w:pPr>
      <w:r>
        <w:rPr>
          <w:vertAlign w:val="superscript"/>
          <w:lang w:eastAsia="uk-UA"/>
        </w:rPr>
        <w:t>(військове звання, підпис, ім'я та прізвище)</w:t>
      </w:r>
    </w:p>
    <w:p w:rsidR="004B08C4" w:rsidRDefault="004B08C4" w:rsidP="009A405C">
      <w:pPr>
        <w:widowControl w:val="0"/>
        <w:suppressAutoHyphens w:val="0"/>
        <w:ind w:left="4962" w:right="-2"/>
        <w:jc w:val="both"/>
        <w:rPr>
          <w:lang w:eastAsia="uk-UA"/>
        </w:rPr>
      </w:pPr>
    </w:p>
    <w:p w:rsidR="004B08C4" w:rsidRDefault="004B08C4" w:rsidP="009A405C">
      <w:pPr>
        <w:widowControl w:val="0"/>
        <w:suppressAutoHyphens w:val="0"/>
        <w:ind w:left="4962" w:right="-2"/>
        <w:jc w:val="both"/>
        <w:rPr>
          <w:lang w:eastAsia="uk-UA"/>
        </w:rPr>
      </w:pPr>
      <w:r>
        <w:rPr>
          <w:lang w:eastAsia="uk-UA"/>
        </w:rPr>
        <w:t>Начальник Національного університету оборони України</w:t>
      </w:r>
    </w:p>
    <w:p w:rsidR="004B08C4" w:rsidRDefault="004B08C4" w:rsidP="009A405C">
      <w:pPr>
        <w:widowControl w:val="0"/>
        <w:suppressAutoHyphens w:val="0"/>
        <w:ind w:left="4962" w:right="-2"/>
        <w:jc w:val="both"/>
        <w:rPr>
          <w:lang w:eastAsia="uk-UA"/>
        </w:rPr>
      </w:pPr>
      <w:r>
        <w:rPr>
          <w:lang w:eastAsia="uk-UA"/>
        </w:rPr>
        <w:t>_______</w:t>
      </w:r>
      <w:r w:rsidR="009A405C">
        <w:rPr>
          <w:lang w:eastAsia="uk-UA"/>
        </w:rPr>
        <w:t>____________________________</w:t>
      </w:r>
    </w:p>
    <w:p w:rsidR="004B08C4" w:rsidRPr="00EA7470" w:rsidRDefault="004B08C4" w:rsidP="009A405C">
      <w:pPr>
        <w:widowControl w:val="0"/>
        <w:suppressAutoHyphens w:val="0"/>
        <w:ind w:left="4962" w:right="-2"/>
        <w:jc w:val="center"/>
        <w:rPr>
          <w:vertAlign w:val="superscript"/>
          <w:lang w:eastAsia="uk-UA"/>
        </w:rPr>
      </w:pPr>
      <w:r>
        <w:rPr>
          <w:vertAlign w:val="superscript"/>
          <w:lang w:eastAsia="uk-UA"/>
        </w:rPr>
        <w:t>(військове звання, підпис, ім'я та прізвище)</w:t>
      </w:r>
    </w:p>
    <w:p w:rsidR="004B08C4" w:rsidRDefault="004B08C4" w:rsidP="009A405C">
      <w:pPr>
        <w:widowControl w:val="0"/>
        <w:suppressAutoHyphens w:val="0"/>
        <w:ind w:left="4962" w:right="-2"/>
        <w:jc w:val="both"/>
        <w:rPr>
          <w:lang w:eastAsia="uk-UA"/>
        </w:rPr>
      </w:pPr>
      <w:r w:rsidRPr="006D692C">
        <w:t>“</w:t>
      </w:r>
      <w:r>
        <w:t>__</w:t>
      </w:r>
      <w:r w:rsidRPr="006D692C">
        <w:t>”</w:t>
      </w:r>
      <w:r>
        <w:rPr>
          <w:lang w:eastAsia="uk-UA"/>
        </w:rPr>
        <w:t xml:space="preserve"> ______________ 20__ року</w:t>
      </w:r>
    </w:p>
    <w:p w:rsidR="00517270" w:rsidRPr="007D0DBB" w:rsidRDefault="00517270" w:rsidP="00517270">
      <w:pPr>
        <w:widowControl w:val="0"/>
        <w:tabs>
          <w:tab w:val="left" w:pos="0"/>
        </w:tabs>
        <w:suppressAutoHyphens w:val="0"/>
        <w:ind w:right="-143"/>
        <w:jc w:val="center"/>
        <w:rPr>
          <w:bCs/>
          <w:lang w:eastAsia="ru-RU"/>
        </w:rPr>
      </w:pPr>
    </w:p>
    <w:p w:rsidR="00517270" w:rsidRDefault="00517270" w:rsidP="00517270">
      <w:pPr>
        <w:widowControl w:val="0"/>
        <w:tabs>
          <w:tab w:val="left" w:pos="0"/>
        </w:tabs>
        <w:suppressAutoHyphens w:val="0"/>
        <w:ind w:right="-143"/>
        <w:jc w:val="center"/>
        <w:rPr>
          <w:bCs/>
          <w:lang w:eastAsia="ru-RU"/>
        </w:rPr>
      </w:pPr>
    </w:p>
    <w:p w:rsidR="00D419A5" w:rsidRPr="007D0DBB" w:rsidRDefault="00D419A5" w:rsidP="00517270">
      <w:pPr>
        <w:widowControl w:val="0"/>
        <w:tabs>
          <w:tab w:val="left" w:pos="0"/>
        </w:tabs>
        <w:suppressAutoHyphens w:val="0"/>
        <w:ind w:right="-143"/>
        <w:jc w:val="center"/>
        <w:rPr>
          <w:bCs/>
          <w:lang w:eastAsia="ru-RU"/>
        </w:rPr>
      </w:pPr>
    </w:p>
    <w:p w:rsidR="00517270" w:rsidRPr="007D0DBB" w:rsidRDefault="00517270" w:rsidP="00517270">
      <w:pPr>
        <w:widowControl w:val="0"/>
        <w:tabs>
          <w:tab w:val="left" w:pos="0"/>
        </w:tabs>
        <w:suppressAutoHyphens w:val="0"/>
        <w:ind w:right="-143"/>
        <w:jc w:val="center"/>
        <w:rPr>
          <w:bCs/>
          <w:lang w:eastAsia="ru-RU"/>
        </w:rPr>
      </w:pPr>
    </w:p>
    <w:p w:rsidR="00517270" w:rsidRPr="004F51F0" w:rsidRDefault="004F51F0" w:rsidP="004F51F0">
      <w:pPr>
        <w:tabs>
          <w:tab w:val="left" w:pos="0"/>
        </w:tabs>
        <w:suppressAutoHyphens w:val="0"/>
        <w:jc w:val="center"/>
      </w:pPr>
      <w:r w:rsidRPr="00406D1F">
        <w:rPr>
          <w:b/>
          <w:bCs/>
        </w:rPr>
        <w:t>Київ</w:t>
      </w:r>
      <w:r>
        <w:rPr>
          <w:b/>
          <w:bCs/>
        </w:rPr>
        <w:t xml:space="preserve"> </w:t>
      </w:r>
      <w:r>
        <w:rPr>
          <w:b/>
          <w:bCs/>
        </w:rPr>
        <w:noBreakHyphen/>
        <w:t xml:space="preserve"> </w:t>
      </w:r>
      <w:r w:rsidRPr="00406D1F">
        <w:rPr>
          <w:b/>
          <w:bCs/>
        </w:rPr>
        <w:t>20__</w:t>
      </w:r>
    </w:p>
    <w:p w:rsidR="004B2303" w:rsidRPr="004B2303" w:rsidRDefault="004B2303" w:rsidP="004B2303">
      <w:pPr>
        <w:widowControl w:val="0"/>
        <w:tabs>
          <w:tab w:val="left" w:pos="0"/>
        </w:tabs>
        <w:suppressAutoHyphens w:val="0"/>
        <w:ind w:right="-2"/>
        <w:jc w:val="right"/>
        <w:rPr>
          <w:rFonts w:eastAsia="Calibri"/>
        </w:rPr>
      </w:pPr>
      <w:r>
        <w:rPr>
          <w:rFonts w:eastAsia="Calibri"/>
        </w:rPr>
        <w:lastRenderedPageBreak/>
        <w:t>Продовження додатку 4</w:t>
      </w:r>
      <w:r w:rsidR="00235384">
        <w:rPr>
          <w:rFonts w:eastAsia="Calibri"/>
        </w:rPr>
        <w:t>6</w:t>
      </w:r>
    </w:p>
    <w:p w:rsidR="004B2303" w:rsidRPr="0084522E" w:rsidRDefault="004B2303" w:rsidP="005A12B9">
      <w:pPr>
        <w:widowControl w:val="0"/>
        <w:tabs>
          <w:tab w:val="left" w:pos="0"/>
        </w:tabs>
        <w:suppressAutoHyphens w:val="0"/>
        <w:ind w:right="-2"/>
        <w:jc w:val="center"/>
        <w:rPr>
          <w:rFonts w:eastAsia="Calibri"/>
          <w:b/>
          <w:lang w:val="ru-RU"/>
        </w:rPr>
      </w:pPr>
    </w:p>
    <w:p w:rsidR="00517270" w:rsidRPr="007D0DBB" w:rsidRDefault="00517270" w:rsidP="005A12B9">
      <w:pPr>
        <w:widowControl w:val="0"/>
        <w:tabs>
          <w:tab w:val="left" w:pos="0"/>
        </w:tabs>
        <w:suppressAutoHyphens w:val="0"/>
        <w:ind w:right="-2"/>
        <w:jc w:val="center"/>
        <w:rPr>
          <w:rFonts w:eastAsia="Calibri"/>
          <w:b/>
        </w:rPr>
      </w:pPr>
      <w:r w:rsidRPr="007D0DBB">
        <w:rPr>
          <w:rFonts w:eastAsia="Calibri"/>
          <w:b/>
        </w:rPr>
        <w:t>АРКУШ ПОГОДЖЕННЯ</w:t>
      </w:r>
    </w:p>
    <w:p w:rsidR="00517270" w:rsidRPr="007D0DBB" w:rsidRDefault="00517270" w:rsidP="005A12B9">
      <w:pPr>
        <w:widowControl w:val="0"/>
        <w:tabs>
          <w:tab w:val="left" w:pos="0"/>
        </w:tabs>
        <w:suppressAutoHyphens w:val="0"/>
        <w:ind w:right="-2"/>
        <w:jc w:val="center"/>
        <w:rPr>
          <w:rFonts w:eastAsia="Calibri"/>
          <w:b/>
        </w:rPr>
      </w:pPr>
    </w:p>
    <w:p w:rsidR="00517270" w:rsidRPr="007D0DBB" w:rsidRDefault="00517270" w:rsidP="005A12B9">
      <w:pPr>
        <w:widowControl w:val="0"/>
        <w:tabs>
          <w:tab w:val="left" w:pos="0"/>
        </w:tabs>
        <w:suppressAutoHyphens w:val="0"/>
        <w:ind w:right="-2"/>
        <w:jc w:val="center"/>
        <w:rPr>
          <w:rFonts w:eastAsia="Calibri"/>
          <w:b/>
        </w:rPr>
      </w:pPr>
      <w:r w:rsidRPr="007D0DBB">
        <w:rPr>
          <w:rFonts w:eastAsia="Calibri"/>
          <w:b/>
        </w:rPr>
        <w:t xml:space="preserve">ПРОГРАМИ КУРСУ </w:t>
      </w:r>
    </w:p>
    <w:p w:rsidR="00517270" w:rsidRPr="007D0DBB" w:rsidRDefault="00517270" w:rsidP="005A12B9">
      <w:pPr>
        <w:widowControl w:val="0"/>
        <w:tabs>
          <w:tab w:val="left" w:pos="0"/>
        </w:tabs>
        <w:suppressAutoHyphens w:val="0"/>
        <w:ind w:right="-2"/>
        <w:jc w:val="center"/>
        <w:rPr>
          <w:rFonts w:eastAsia="Calibri"/>
          <w:b/>
          <w:lang w:eastAsia="uk-UA"/>
        </w:rPr>
      </w:pPr>
      <w:r w:rsidRPr="007D0DBB">
        <w:rPr>
          <w:rFonts w:eastAsia="Calibri"/>
          <w:b/>
          <w:lang w:eastAsia="uk-UA"/>
        </w:rPr>
        <w:t xml:space="preserve">ПРОФЕСІЙНОЇ ВІЙСЬКОВОЇ </w:t>
      </w:r>
      <w:r>
        <w:rPr>
          <w:rFonts w:eastAsia="Calibri"/>
          <w:b/>
          <w:lang w:eastAsia="uk-UA"/>
        </w:rPr>
        <w:t>ПІДГОТОВКИ</w:t>
      </w:r>
    </w:p>
    <w:p w:rsidR="00517270" w:rsidRPr="007D0DBB" w:rsidRDefault="00517270" w:rsidP="00517270">
      <w:pPr>
        <w:widowControl w:val="0"/>
        <w:tabs>
          <w:tab w:val="left" w:pos="0"/>
        </w:tabs>
        <w:suppressAutoHyphens w:val="0"/>
        <w:ind w:right="-1"/>
        <w:jc w:val="center"/>
        <w:rPr>
          <w:rFonts w:eastAsia="Calibri"/>
          <w:bCs/>
          <w:kern w:val="18"/>
        </w:rPr>
      </w:pPr>
      <w:r w:rsidRPr="007D0DBB">
        <w:rPr>
          <w:rFonts w:eastAsia="Calibri"/>
          <w:lang w:eastAsia="uk-UA"/>
        </w:rPr>
        <w:t>_____________________________________</w:t>
      </w:r>
      <w:r>
        <w:rPr>
          <w:rFonts w:eastAsia="Calibri"/>
          <w:lang w:eastAsia="uk-UA"/>
        </w:rPr>
        <w:t>_______________________________</w:t>
      </w:r>
    </w:p>
    <w:p w:rsidR="00517270" w:rsidRPr="00BF402D" w:rsidRDefault="00517270" w:rsidP="00517270">
      <w:pPr>
        <w:suppressAutoHyphens w:val="0"/>
        <w:jc w:val="center"/>
        <w:rPr>
          <w:rFonts w:eastAsia="Calibri"/>
          <w:bCs/>
          <w:iCs/>
          <w:vertAlign w:val="superscript"/>
        </w:rPr>
      </w:pPr>
      <w:r w:rsidRPr="00BF402D">
        <w:rPr>
          <w:rFonts w:eastAsia="Calibri"/>
          <w:bCs/>
          <w:iCs/>
          <w:vertAlign w:val="superscript"/>
        </w:rPr>
        <w:t>(назва курсу, шифр курсу відповідно до Каталогу)</w:t>
      </w:r>
    </w:p>
    <w:p w:rsidR="004F51F0" w:rsidRDefault="004F51F0" w:rsidP="00517270">
      <w:pPr>
        <w:jc w:val="center"/>
        <w:rPr>
          <w:b/>
          <w:highlight w:val="yellow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962"/>
      </w:tblGrid>
      <w:tr w:rsidR="004F51F0" w:rsidRPr="00583ADE" w:rsidTr="00BF402D">
        <w:tc>
          <w:tcPr>
            <w:tcW w:w="4961" w:type="dxa"/>
            <w:shd w:val="clear" w:color="auto" w:fill="auto"/>
          </w:tcPr>
          <w:p w:rsidR="004F51F0" w:rsidRPr="00583ADE" w:rsidRDefault="004F51F0" w:rsidP="005B22E1">
            <w:pPr>
              <w:pStyle w:val="1"/>
              <w:keepNext w:val="0"/>
              <w:keepLines w:val="0"/>
              <w:suppressAutoHyphens w:val="0"/>
              <w:spacing w:before="0"/>
              <w:rPr>
                <w:color w:val="auto"/>
              </w:rPr>
            </w:pPr>
            <w:r w:rsidRPr="00583ADE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ПОГОДЖЕНО</w:t>
            </w:r>
          </w:p>
          <w:p w:rsidR="004F51F0" w:rsidRPr="00583ADE" w:rsidRDefault="004F51F0" w:rsidP="005B22E1">
            <w:pPr>
              <w:suppressAutoHyphens w:val="0"/>
            </w:pPr>
          </w:p>
        </w:tc>
        <w:tc>
          <w:tcPr>
            <w:tcW w:w="4962" w:type="dxa"/>
            <w:shd w:val="clear" w:color="auto" w:fill="auto"/>
          </w:tcPr>
          <w:p w:rsidR="004F51F0" w:rsidRPr="00583ADE" w:rsidRDefault="004F51F0" w:rsidP="005B22E1">
            <w:pPr>
              <w:suppressAutoHyphens w:val="0"/>
            </w:pPr>
            <w:r w:rsidRPr="00583ADE">
              <w:t>ПОГОДЖЕНО</w:t>
            </w:r>
          </w:p>
        </w:tc>
      </w:tr>
      <w:tr w:rsidR="004F51F0" w:rsidRPr="00583ADE" w:rsidTr="00BF402D">
        <w:tc>
          <w:tcPr>
            <w:tcW w:w="4961" w:type="dxa"/>
            <w:shd w:val="clear" w:color="auto" w:fill="auto"/>
          </w:tcPr>
          <w:p w:rsidR="004F51F0" w:rsidRPr="00583ADE" w:rsidRDefault="004F51F0" w:rsidP="005B22E1">
            <w:pPr>
              <w:suppressAutoHyphens w:val="0"/>
            </w:pPr>
            <w:r w:rsidRPr="00583ADE">
              <w:t>Директор Департаменту військової освіти і науки Міністерства оборони України</w:t>
            </w:r>
          </w:p>
          <w:p w:rsidR="004F51F0" w:rsidRPr="00583ADE" w:rsidRDefault="004F51F0" w:rsidP="005B22E1">
            <w:pPr>
              <w:suppressAutoHyphens w:val="0"/>
            </w:pPr>
          </w:p>
          <w:p w:rsidR="004F51F0" w:rsidRPr="00583ADE" w:rsidRDefault="004F51F0" w:rsidP="005B22E1">
            <w:pPr>
              <w:suppressAutoHyphens w:val="0"/>
            </w:pPr>
            <w:r w:rsidRPr="00583ADE">
              <w:t>_______________________________</w:t>
            </w:r>
            <w:r w:rsidR="00BF402D">
              <w:t>__</w:t>
            </w:r>
          </w:p>
          <w:p w:rsidR="004F51F0" w:rsidRPr="00BF402D" w:rsidRDefault="004F51F0" w:rsidP="005B22E1">
            <w:pPr>
              <w:suppressAutoHyphens w:val="0"/>
              <w:jc w:val="center"/>
              <w:rPr>
                <w:iCs/>
                <w:vertAlign w:val="superscript"/>
                <w:lang w:eastAsia="uk-UA"/>
              </w:rPr>
            </w:pPr>
            <w:r w:rsidRPr="00BF402D">
              <w:rPr>
                <w:iCs/>
                <w:vertAlign w:val="superscript"/>
                <w:lang w:eastAsia="uk-UA"/>
              </w:rPr>
              <w:t>(підпис, ім`я</w:t>
            </w:r>
            <w:r w:rsidR="009A405C">
              <w:rPr>
                <w:iCs/>
                <w:vertAlign w:val="superscript"/>
                <w:lang w:eastAsia="uk-UA"/>
              </w:rPr>
              <w:t>,</w:t>
            </w:r>
            <w:r w:rsidRPr="00BF402D">
              <w:rPr>
                <w:iCs/>
                <w:vertAlign w:val="superscript"/>
                <w:lang w:eastAsia="uk-UA"/>
              </w:rPr>
              <w:t xml:space="preserve"> прізвище)</w:t>
            </w:r>
          </w:p>
          <w:p w:rsidR="004F51F0" w:rsidRPr="00583ADE" w:rsidRDefault="00D419A5" w:rsidP="005B22E1">
            <w:pPr>
              <w:suppressAutoHyphens w:val="0"/>
              <w:jc w:val="both"/>
            </w:pPr>
            <w:r w:rsidRPr="006D692C">
              <w:t>“</w:t>
            </w:r>
            <w:r>
              <w:t>___</w:t>
            </w:r>
            <w:r w:rsidRPr="006D692C">
              <w:t>”</w:t>
            </w:r>
            <w:r w:rsidR="00BF402D">
              <w:t xml:space="preserve"> __________ </w:t>
            </w:r>
            <w:r w:rsidR="00BF402D" w:rsidRPr="00583ADE">
              <w:t>20</w:t>
            </w:r>
            <w:r w:rsidR="00BF402D">
              <w:t xml:space="preserve">__ </w:t>
            </w:r>
            <w:r w:rsidR="00BF402D" w:rsidRPr="00583ADE">
              <w:t>року</w:t>
            </w:r>
          </w:p>
          <w:p w:rsidR="004F51F0" w:rsidRDefault="004F51F0" w:rsidP="005B22E1">
            <w:pPr>
              <w:pStyle w:val="1"/>
              <w:keepNext w:val="0"/>
              <w:keepLines w:val="0"/>
              <w:suppressAutoHyphens w:val="0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1114F0" w:rsidRDefault="001114F0" w:rsidP="005B22E1">
            <w:pPr>
              <w:pStyle w:val="1"/>
              <w:keepNext w:val="0"/>
              <w:keepLines w:val="0"/>
              <w:suppressAutoHyphens w:val="0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1114F0" w:rsidRPr="00583ADE" w:rsidRDefault="001114F0" w:rsidP="005B22E1">
            <w:pPr>
              <w:pStyle w:val="1"/>
              <w:keepNext w:val="0"/>
              <w:keepLines w:val="0"/>
              <w:suppressAutoHyphens w:val="0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4F51F0" w:rsidRPr="00583ADE" w:rsidRDefault="004F51F0" w:rsidP="005B22E1">
            <w:pPr>
              <w:suppressAutoHyphens w:val="0"/>
              <w:jc w:val="both"/>
            </w:pPr>
          </w:p>
        </w:tc>
        <w:tc>
          <w:tcPr>
            <w:tcW w:w="4962" w:type="dxa"/>
            <w:shd w:val="clear" w:color="auto" w:fill="auto"/>
          </w:tcPr>
          <w:p w:rsidR="004F51F0" w:rsidRPr="00583ADE" w:rsidRDefault="004F51F0" w:rsidP="005B22E1">
            <w:pPr>
              <w:suppressAutoHyphens w:val="0"/>
              <w:ind w:left="4"/>
            </w:pPr>
            <w:r w:rsidRPr="00583ADE">
              <w:t xml:space="preserve">Начальник Центрального управління військової освіти </w:t>
            </w:r>
            <w:r w:rsidR="001114F0">
              <w:t xml:space="preserve">і науки </w:t>
            </w:r>
            <w:r w:rsidRPr="00583ADE">
              <w:t>Генерального штабу Збройних Сил України</w:t>
            </w:r>
          </w:p>
          <w:p w:rsidR="004F51F0" w:rsidRPr="00583ADE" w:rsidRDefault="004F51F0" w:rsidP="005B22E1">
            <w:pPr>
              <w:suppressAutoHyphens w:val="0"/>
              <w:ind w:left="4"/>
            </w:pPr>
          </w:p>
          <w:p w:rsidR="004F51F0" w:rsidRPr="00583ADE" w:rsidRDefault="004F51F0" w:rsidP="005B22E1">
            <w:pPr>
              <w:suppressAutoHyphens w:val="0"/>
            </w:pPr>
            <w:r w:rsidRPr="00583ADE">
              <w:t>________________________________</w:t>
            </w:r>
            <w:r w:rsidR="00BF402D">
              <w:t>_</w:t>
            </w:r>
          </w:p>
          <w:p w:rsidR="004F51F0" w:rsidRPr="00BF402D" w:rsidRDefault="004F51F0" w:rsidP="005B22E1">
            <w:pPr>
              <w:suppressAutoHyphens w:val="0"/>
              <w:jc w:val="center"/>
              <w:rPr>
                <w:iCs/>
                <w:vertAlign w:val="superscript"/>
                <w:lang w:eastAsia="uk-UA"/>
              </w:rPr>
            </w:pPr>
            <w:r w:rsidRPr="00BF402D">
              <w:rPr>
                <w:iCs/>
                <w:vertAlign w:val="superscript"/>
                <w:lang w:eastAsia="uk-UA"/>
              </w:rPr>
              <w:t>(військове звання, підпис, ім`я</w:t>
            </w:r>
            <w:r w:rsidR="009A405C">
              <w:rPr>
                <w:iCs/>
                <w:vertAlign w:val="superscript"/>
                <w:lang w:eastAsia="uk-UA"/>
              </w:rPr>
              <w:t>,</w:t>
            </w:r>
            <w:r w:rsidRPr="00BF402D">
              <w:rPr>
                <w:iCs/>
                <w:vertAlign w:val="superscript"/>
                <w:lang w:eastAsia="uk-UA"/>
              </w:rPr>
              <w:t xml:space="preserve"> прізвище)</w:t>
            </w:r>
          </w:p>
          <w:p w:rsidR="004F51F0" w:rsidRPr="00583ADE" w:rsidRDefault="00D419A5" w:rsidP="005B22E1">
            <w:pPr>
              <w:suppressAutoHyphens w:val="0"/>
              <w:jc w:val="both"/>
            </w:pPr>
            <w:r w:rsidRPr="006D692C">
              <w:t>“</w:t>
            </w:r>
            <w:r>
              <w:t>___</w:t>
            </w:r>
            <w:r w:rsidRPr="006D692C">
              <w:t>”</w:t>
            </w:r>
            <w:r w:rsidR="00BF402D">
              <w:t xml:space="preserve"> __________ </w:t>
            </w:r>
            <w:r w:rsidR="00BF402D" w:rsidRPr="00583ADE">
              <w:t>20</w:t>
            </w:r>
            <w:r w:rsidR="00BF402D">
              <w:t xml:space="preserve">__ </w:t>
            </w:r>
            <w:r w:rsidR="00BF402D" w:rsidRPr="00583ADE">
              <w:t>року</w:t>
            </w:r>
          </w:p>
          <w:p w:rsidR="004F51F0" w:rsidRPr="00583ADE" w:rsidRDefault="004F51F0" w:rsidP="005B22E1">
            <w:pPr>
              <w:suppressAutoHyphens w:val="0"/>
            </w:pPr>
          </w:p>
        </w:tc>
      </w:tr>
      <w:tr w:rsidR="004F51F0" w:rsidRPr="00583ADE" w:rsidTr="00BF402D">
        <w:tc>
          <w:tcPr>
            <w:tcW w:w="4961" w:type="dxa"/>
            <w:shd w:val="clear" w:color="auto" w:fill="auto"/>
          </w:tcPr>
          <w:p w:rsidR="004F51F0" w:rsidRPr="00583ADE" w:rsidRDefault="004F51F0" w:rsidP="005B22E1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4F51F0" w:rsidRPr="00583ADE" w:rsidRDefault="004F51F0" w:rsidP="005B22E1">
            <w:pPr>
              <w:suppressAutoHyphens w:val="0"/>
              <w:jc w:val="both"/>
            </w:pPr>
            <w:r w:rsidRPr="00583ADE">
              <w:t>ПОГОДЖЕНО</w:t>
            </w:r>
          </w:p>
          <w:p w:rsidR="004F51F0" w:rsidRPr="00583ADE" w:rsidRDefault="004F51F0" w:rsidP="005B22E1">
            <w:pPr>
              <w:suppressAutoHyphens w:val="0"/>
              <w:jc w:val="both"/>
            </w:pPr>
          </w:p>
          <w:p w:rsidR="004F51F0" w:rsidRPr="00583ADE" w:rsidRDefault="004F51F0" w:rsidP="005B22E1">
            <w:pPr>
              <w:suppressAutoHyphens w:val="0"/>
              <w:jc w:val="both"/>
            </w:pPr>
            <w:r w:rsidRPr="00583ADE">
              <w:t>Замовник на підготовку військових фахівців</w:t>
            </w:r>
          </w:p>
          <w:p w:rsidR="004F51F0" w:rsidRPr="00583ADE" w:rsidRDefault="004F51F0" w:rsidP="005B22E1">
            <w:pPr>
              <w:pStyle w:val="1"/>
              <w:keepNext w:val="0"/>
              <w:keepLines w:val="0"/>
              <w:suppressAutoHyphens w:val="0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4F51F0" w:rsidRPr="00583ADE" w:rsidRDefault="004F51F0" w:rsidP="005B22E1">
            <w:pPr>
              <w:suppressAutoHyphens w:val="0"/>
            </w:pPr>
            <w:r w:rsidRPr="00583ADE">
              <w:t>___________</w:t>
            </w:r>
            <w:r>
              <w:t>_____________________</w:t>
            </w:r>
            <w:r w:rsidR="00BF402D">
              <w:t>_</w:t>
            </w:r>
          </w:p>
          <w:p w:rsidR="004F51F0" w:rsidRPr="004F51F0" w:rsidRDefault="004F51F0" w:rsidP="005B22E1">
            <w:pPr>
              <w:suppressAutoHyphens w:val="0"/>
              <w:jc w:val="center"/>
              <w:rPr>
                <w:iCs/>
                <w:vertAlign w:val="superscript"/>
                <w:lang w:eastAsia="uk-UA"/>
              </w:rPr>
            </w:pPr>
            <w:r w:rsidRPr="004F51F0">
              <w:rPr>
                <w:iCs/>
                <w:vertAlign w:val="superscript"/>
                <w:lang w:eastAsia="uk-UA"/>
              </w:rPr>
              <w:t>(військове звання, підпис, ім`я</w:t>
            </w:r>
            <w:r w:rsidR="009A405C">
              <w:rPr>
                <w:iCs/>
                <w:vertAlign w:val="superscript"/>
                <w:lang w:eastAsia="uk-UA"/>
              </w:rPr>
              <w:t>,</w:t>
            </w:r>
            <w:r w:rsidRPr="004F51F0">
              <w:rPr>
                <w:iCs/>
                <w:vertAlign w:val="superscript"/>
                <w:lang w:eastAsia="uk-UA"/>
              </w:rPr>
              <w:t xml:space="preserve"> прізвище)</w:t>
            </w:r>
          </w:p>
          <w:p w:rsidR="004F51F0" w:rsidRPr="00583ADE" w:rsidRDefault="00D419A5" w:rsidP="005B22E1">
            <w:pPr>
              <w:suppressAutoHyphens w:val="0"/>
              <w:jc w:val="both"/>
            </w:pPr>
            <w:r w:rsidRPr="006D692C">
              <w:t>“</w:t>
            </w:r>
            <w:r>
              <w:t>___</w:t>
            </w:r>
            <w:r w:rsidRPr="006D692C">
              <w:t>”</w:t>
            </w:r>
            <w:r w:rsidR="00BF402D">
              <w:t xml:space="preserve"> __________ </w:t>
            </w:r>
            <w:r w:rsidR="00BF402D" w:rsidRPr="00583ADE">
              <w:t>20</w:t>
            </w:r>
            <w:r w:rsidR="00BF402D">
              <w:t xml:space="preserve">__ </w:t>
            </w:r>
            <w:r w:rsidR="00BF402D" w:rsidRPr="00583ADE">
              <w:t>року</w:t>
            </w:r>
          </w:p>
          <w:p w:rsidR="004F51F0" w:rsidRPr="00583ADE" w:rsidRDefault="004F51F0" w:rsidP="005B22E1">
            <w:pPr>
              <w:suppressAutoHyphens w:val="0"/>
            </w:pPr>
          </w:p>
        </w:tc>
      </w:tr>
    </w:tbl>
    <w:p w:rsidR="004F51F0" w:rsidRPr="00D419A5" w:rsidRDefault="004F51F0" w:rsidP="004F51F0">
      <w:pPr>
        <w:suppressAutoHyphens w:val="0"/>
        <w:jc w:val="center"/>
      </w:pPr>
    </w:p>
    <w:p w:rsidR="00BF402D" w:rsidRPr="00D419A5" w:rsidRDefault="00BF402D" w:rsidP="004F51F0">
      <w:pPr>
        <w:suppressAutoHyphens w:val="0"/>
        <w:jc w:val="center"/>
      </w:pPr>
    </w:p>
    <w:p w:rsidR="00BF402D" w:rsidRPr="00D419A5" w:rsidRDefault="00BF402D" w:rsidP="004F51F0">
      <w:pPr>
        <w:suppressAutoHyphens w:val="0"/>
        <w:jc w:val="center"/>
      </w:pPr>
    </w:p>
    <w:p w:rsidR="004F51F0" w:rsidRPr="00583ADE" w:rsidRDefault="004F51F0" w:rsidP="004F51F0">
      <w:pPr>
        <w:suppressAutoHyphens w:val="0"/>
        <w:jc w:val="center"/>
      </w:pPr>
      <w:r w:rsidRPr="00583ADE">
        <w:rPr>
          <w:b/>
          <w:bCs/>
        </w:rPr>
        <w:t>Розроблен</w:t>
      </w:r>
      <w:r w:rsidR="00D419A5">
        <w:rPr>
          <w:b/>
          <w:bCs/>
        </w:rPr>
        <w:t>о</w:t>
      </w:r>
      <w:r w:rsidRPr="00583ADE">
        <w:rPr>
          <w:b/>
          <w:bCs/>
        </w:rPr>
        <w:t xml:space="preserve"> і внесена</w:t>
      </w:r>
    </w:p>
    <w:p w:rsidR="004F51F0" w:rsidRPr="00583ADE" w:rsidRDefault="004F51F0" w:rsidP="004F51F0">
      <w:pPr>
        <w:suppressAutoHyphens w:val="0"/>
        <w:jc w:val="center"/>
        <w:rPr>
          <w:sz w:val="24"/>
          <w:szCs w:val="24"/>
        </w:rPr>
      </w:pPr>
    </w:p>
    <w:tbl>
      <w:tblPr>
        <w:tblW w:w="0" w:type="auto"/>
        <w:tblInd w:w="-109" w:type="dxa"/>
        <w:tblLayout w:type="fixed"/>
        <w:tblLook w:val="0000"/>
      </w:tblPr>
      <w:tblGrid>
        <w:gridCol w:w="4028"/>
        <w:gridCol w:w="5536"/>
      </w:tblGrid>
      <w:tr w:rsidR="004F51F0" w:rsidRPr="00583ADE" w:rsidTr="005B22E1">
        <w:trPr>
          <w:trHeight w:val="848"/>
        </w:trPr>
        <w:tc>
          <w:tcPr>
            <w:tcW w:w="4028" w:type="dxa"/>
            <w:shd w:val="clear" w:color="auto" w:fill="auto"/>
          </w:tcPr>
          <w:p w:rsidR="004F51F0" w:rsidRPr="00583ADE" w:rsidRDefault="004F51F0" w:rsidP="005B22E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536" w:type="dxa"/>
            <w:shd w:val="clear" w:color="auto" w:fill="auto"/>
          </w:tcPr>
          <w:p w:rsidR="004F51F0" w:rsidRPr="00583ADE" w:rsidRDefault="004F51F0" w:rsidP="005B22E1">
            <w:pPr>
              <w:suppressAutoHyphens w:val="0"/>
              <w:rPr>
                <w:b/>
                <w:bCs/>
              </w:rPr>
            </w:pPr>
            <w:r w:rsidRPr="00583ADE">
              <w:rPr>
                <w:b/>
                <w:bCs/>
              </w:rPr>
              <w:t>Голова робочої групи</w:t>
            </w:r>
          </w:p>
          <w:p w:rsidR="004F51F0" w:rsidRPr="00583ADE" w:rsidRDefault="004F51F0" w:rsidP="005B22E1">
            <w:pPr>
              <w:suppressAutoHyphens w:val="0"/>
            </w:pPr>
            <w:r w:rsidRPr="00583ADE">
              <w:t>___________</w:t>
            </w:r>
            <w:r>
              <w:t>___________________________</w:t>
            </w:r>
          </w:p>
          <w:p w:rsidR="004F51F0" w:rsidRPr="004F51F0" w:rsidRDefault="004F51F0" w:rsidP="005B22E1">
            <w:pPr>
              <w:suppressAutoHyphens w:val="0"/>
              <w:jc w:val="center"/>
              <w:rPr>
                <w:iCs/>
                <w:vertAlign w:val="superscript"/>
                <w:lang w:eastAsia="uk-UA"/>
              </w:rPr>
            </w:pPr>
            <w:r w:rsidRPr="004F51F0">
              <w:rPr>
                <w:iCs/>
                <w:vertAlign w:val="superscript"/>
                <w:lang w:eastAsia="uk-UA"/>
              </w:rPr>
              <w:t>(військове звання, підпис, ім`я та прізвище)</w:t>
            </w:r>
          </w:p>
          <w:p w:rsidR="004F51F0" w:rsidRPr="00583ADE" w:rsidRDefault="00D419A5" w:rsidP="005B22E1">
            <w:pPr>
              <w:suppressAutoHyphens w:val="0"/>
              <w:jc w:val="both"/>
            </w:pPr>
            <w:r w:rsidRPr="006D692C">
              <w:t>“</w:t>
            </w:r>
            <w:r>
              <w:t>___</w:t>
            </w:r>
            <w:r w:rsidRPr="006D692C">
              <w:t>”</w:t>
            </w:r>
            <w:r w:rsidR="004F51F0">
              <w:t xml:space="preserve"> __________ </w:t>
            </w:r>
            <w:r w:rsidR="004F51F0" w:rsidRPr="00583ADE">
              <w:t>20</w:t>
            </w:r>
            <w:r w:rsidR="004F51F0">
              <w:t xml:space="preserve">__ </w:t>
            </w:r>
            <w:r w:rsidR="004F51F0" w:rsidRPr="00583ADE">
              <w:t>року</w:t>
            </w:r>
          </w:p>
          <w:p w:rsidR="004F51F0" w:rsidRPr="00583ADE" w:rsidRDefault="004F51F0" w:rsidP="005B22E1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:rsidR="00517270" w:rsidRDefault="00517270" w:rsidP="00517270">
      <w:pPr>
        <w:suppressAutoHyphens w:val="0"/>
        <w:jc w:val="both"/>
        <w:rPr>
          <w:rFonts w:eastAsia="Calibri"/>
          <w:i/>
        </w:rPr>
      </w:pPr>
    </w:p>
    <w:p w:rsidR="00517270" w:rsidRDefault="00517270" w:rsidP="00517270">
      <w:pPr>
        <w:suppressAutoHyphens w:val="0"/>
        <w:jc w:val="both"/>
        <w:rPr>
          <w:rFonts w:eastAsia="Calibri"/>
          <w:b/>
          <w:bCs/>
          <w:spacing w:val="20"/>
        </w:rPr>
      </w:pPr>
    </w:p>
    <w:p w:rsidR="00D419A5" w:rsidRDefault="00D419A5" w:rsidP="00517270">
      <w:pPr>
        <w:suppressAutoHyphens w:val="0"/>
        <w:jc w:val="both"/>
        <w:rPr>
          <w:rFonts w:eastAsia="Calibri"/>
          <w:b/>
          <w:bCs/>
          <w:spacing w:val="20"/>
        </w:rPr>
      </w:pPr>
    </w:p>
    <w:p w:rsidR="009A405C" w:rsidRPr="007D0DBB" w:rsidRDefault="009A405C" w:rsidP="00517270">
      <w:pPr>
        <w:suppressAutoHyphens w:val="0"/>
        <w:jc w:val="both"/>
        <w:rPr>
          <w:rFonts w:eastAsia="Calibri"/>
          <w:b/>
          <w:bCs/>
          <w:spacing w:val="20"/>
        </w:rPr>
      </w:pPr>
    </w:p>
    <w:p w:rsidR="00D419A5" w:rsidRPr="00D419A5" w:rsidRDefault="00D419A5" w:rsidP="00D419A5">
      <w:pPr>
        <w:suppressAutoHyphens w:val="0"/>
        <w:jc w:val="both"/>
        <w:rPr>
          <w:rFonts w:eastAsia="Calibri"/>
          <w:i/>
        </w:rPr>
      </w:pPr>
    </w:p>
    <w:p w:rsidR="004B2303" w:rsidRPr="004B2303" w:rsidRDefault="004B2303" w:rsidP="004B2303">
      <w:pPr>
        <w:widowControl w:val="0"/>
        <w:tabs>
          <w:tab w:val="left" w:pos="0"/>
        </w:tabs>
        <w:suppressAutoHyphens w:val="0"/>
        <w:ind w:right="-2"/>
        <w:jc w:val="right"/>
        <w:rPr>
          <w:rFonts w:eastAsia="Calibri"/>
        </w:rPr>
      </w:pPr>
      <w:r>
        <w:rPr>
          <w:rFonts w:eastAsia="Calibri"/>
        </w:rPr>
        <w:lastRenderedPageBreak/>
        <w:t>Продовження додатку 4</w:t>
      </w:r>
      <w:r w:rsidR="00235384">
        <w:rPr>
          <w:rFonts w:eastAsia="Calibri"/>
        </w:rPr>
        <w:t>6</w:t>
      </w:r>
    </w:p>
    <w:p w:rsidR="00D419A5" w:rsidRPr="00D419A5" w:rsidRDefault="00D419A5" w:rsidP="00D419A5">
      <w:pPr>
        <w:suppressAutoHyphens w:val="0"/>
        <w:jc w:val="both"/>
        <w:rPr>
          <w:rFonts w:eastAsia="Calibri"/>
          <w:i/>
        </w:rPr>
      </w:pPr>
    </w:p>
    <w:p w:rsidR="00517270" w:rsidRPr="007D0DBB" w:rsidRDefault="00517270" w:rsidP="00517270">
      <w:pPr>
        <w:keepNext/>
        <w:keepLines/>
        <w:jc w:val="center"/>
        <w:rPr>
          <w:rFonts w:eastAsia="Calibri"/>
          <w:b/>
          <w:bCs/>
          <w:spacing w:val="20"/>
        </w:rPr>
      </w:pPr>
      <w:r w:rsidRPr="007D0DBB">
        <w:rPr>
          <w:rFonts w:eastAsia="Calibri"/>
          <w:b/>
          <w:bCs/>
          <w:spacing w:val="20"/>
        </w:rPr>
        <w:t>ПЕРЕДМОВА</w:t>
      </w:r>
    </w:p>
    <w:p w:rsidR="00517270" w:rsidRPr="007D0DBB" w:rsidRDefault="00517270" w:rsidP="00517270">
      <w:pPr>
        <w:widowControl w:val="0"/>
        <w:shd w:val="clear" w:color="auto" w:fill="FFFFFF"/>
        <w:ind w:firstLine="709"/>
        <w:jc w:val="center"/>
        <w:rPr>
          <w:rFonts w:eastAsia="Calibri"/>
          <w:b/>
          <w:bCs/>
        </w:rPr>
      </w:pPr>
    </w:p>
    <w:p w:rsidR="00D419A5" w:rsidRDefault="00517270" w:rsidP="00D419A5">
      <w:pPr>
        <w:jc w:val="both"/>
        <w:rPr>
          <w:bCs/>
        </w:rPr>
      </w:pPr>
      <w:r w:rsidRPr="007D0DBB">
        <w:rPr>
          <w:rFonts w:eastAsia="Sylfaen"/>
          <w:b/>
          <w:lang w:eastAsia="ru-RU"/>
        </w:rPr>
        <w:t xml:space="preserve">РОЗРОБЛЕНО робочою групою: </w:t>
      </w:r>
      <w:r w:rsidR="00D419A5">
        <w:rPr>
          <w:bCs/>
        </w:rPr>
        <w:t>_______________________________________</w:t>
      </w:r>
    </w:p>
    <w:p w:rsidR="00D419A5" w:rsidRDefault="00D419A5" w:rsidP="00D419A5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</w:t>
      </w:r>
      <w:r w:rsidRPr="00C57B35">
        <w:rPr>
          <w:vertAlign w:val="superscript"/>
        </w:rPr>
        <w:t>(</w:t>
      </w:r>
      <w:r>
        <w:rPr>
          <w:vertAlign w:val="superscript"/>
        </w:rPr>
        <w:t>о</w:t>
      </w:r>
      <w:r w:rsidRPr="00C57B35">
        <w:rPr>
          <w:vertAlign w:val="superscript"/>
        </w:rPr>
        <w:t>рган військового управління, для потреб якого</w:t>
      </w:r>
      <w:r>
        <w:rPr>
          <w:vertAlign w:val="superscript"/>
        </w:rPr>
        <w:t xml:space="preserve"> </w:t>
      </w:r>
      <w:r w:rsidRPr="00C57B35">
        <w:rPr>
          <w:vertAlign w:val="superscript"/>
        </w:rPr>
        <w:t xml:space="preserve">здійснюється </w:t>
      </w:r>
    </w:p>
    <w:p w:rsidR="00D419A5" w:rsidRPr="007D0DBB" w:rsidRDefault="00D419A5" w:rsidP="00D419A5">
      <w:pPr>
        <w:widowControl w:val="0"/>
        <w:suppressAutoHyphens w:val="0"/>
        <w:jc w:val="both"/>
        <w:rPr>
          <w:rFonts w:eastAsia="Sylfaen"/>
          <w:bCs/>
          <w:i/>
          <w:iCs/>
          <w:lang w:eastAsia="ru-RU"/>
        </w:rPr>
      </w:pPr>
      <w:r>
        <w:t>__________________</w:t>
      </w:r>
      <w:r w:rsidRPr="00D419A5">
        <w:rPr>
          <w:rFonts w:eastAsia="Sylfaen"/>
          <w:bCs/>
          <w:iCs/>
          <w:lang w:eastAsia="ru-RU"/>
        </w:rPr>
        <w:t xml:space="preserve"> та Національного університету оборони України</w:t>
      </w:r>
    </w:p>
    <w:p w:rsidR="00D419A5" w:rsidRDefault="00D419A5" w:rsidP="00D419A5">
      <w:pPr>
        <w:jc w:val="both"/>
        <w:rPr>
          <w:bCs/>
        </w:rPr>
      </w:pPr>
      <w:r>
        <w:rPr>
          <w:vertAlign w:val="superscript"/>
        </w:rPr>
        <w:t xml:space="preserve">   </w:t>
      </w:r>
      <w:r w:rsidRPr="00C57B35">
        <w:rPr>
          <w:vertAlign w:val="superscript"/>
        </w:rPr>
        <w:t>підготовка військових фахівців)</w:t>
      </w:r>
    </w:p>
    <w:p w:rsidR="00517270" w:rsidRPr="007D0DBB" w:rsidRDefault="00517270" w:rsidP="00517270">
      <w:pPr>
        <w:widowControl w:val="0"/>
        <w:suppressAutoHyphens w:val="0"/>
        <w:ind w:firstLine="709"/>
        <w:jc w:val="both"/>
        <w:rPr>
          <w:rFonts w:eastAsia="Calibri"/>
          <w:b/>
          <w:lang w:eastAsia="ru-RU"/>
        </w:rPr>
      </w:pPr>
      <w:r w:rsidRPr="007D0DBB">
        <w:rPr>
          <w:rFonts w:eastAsia="Sylfaen"/>
          <w:bCs/>
          <w:lang w:eastAsia="ru-RU"/>
        </w:rPr>
        <w:t xml:space="preserve">Наказ </w:t>
      </w:r>
      <w:r w:rsidRPr="007D0DBB">
        <w:rPr>
          <w:rFonts w:eastAsia="Sylfaen"/>
          <w:bCs/>
          <w:i/>
          <w:iCs/>
          <w:lang w:eastAsia="ru-RU"/>
        </w:rPr>
        <w:t xml:space="preserve">(керівника органу військового управління, який є замовником на підготовку військових фахівців) </w:t>
      </w:r>
      <w:r w:rsidRPr="007D0DBB">
        <w:rPr>
          <w:rFonts w:eastAsia="Sylfaen"/>
          <w:bCs/>
          <w:lang w:eastAsia="ru-RU"/>
        </w:rPr>
        <w:t>від</w:t>
      </w:r>
      <w:r w:rsidR="00BF402D">
        <w:rPr>
          <w:rFonts w:eastAsia="Sylfaen"/>
          <w:bCs/>
          <w:lang w:eastAsia="ru-RU"/>
        </w:rPr>
        <w:t xml:space="preserve"> “____” _________ 20__ року №__</w:t>
      </w:r>
      <w:r w:rsidRPr="007D0DBB">
        <w:rPr>
          <w:rFonts w:eastAsia="Sylfaen"/>
          <w:bCs/>
          <w:lang w:eastAsia="ru-RU"/>
        </w:rPr>
        <w:t>.</w:t>
      </w:r>
    </w:p>
    <w:p w:rsidR="00517270" w:rsidRPr="007D0DBB" w:rsidRDefault="00517270" w:rsidP="00517270">
      <w:pPr>
        <w:widowControl w:val="0"/>
        <w:ind w:firstLine="709"/>
        <w:jc w:val="both"/>
        <w:rPr>
          <w:rFonts w:eastAsia="Calibri"/>
          <w:b/>
          <w:lang w:eastAsia="ru-RU"/>
        </w:rPr>
      </w:pPr>
    </w:p>
    <w:p w:rsidR="00517270" w:rsidRPr="007D0DBB" w:rsidRDefault="00517270" w:rsidP="00517270">
      <w:pPr>
        <w:widowControl w:val="0"/>
        <w:ind w:firstLine="709"/>
        <w:jc w:val="both"/>
        <w:rPr>
          <w:rFonts w:eastAsia="Calibri"/>
          <w:b/>
          <w:lang w:eastAsia="ru-RU"/>
        </w:rPr>
      </w:pPr>
    </w:p>
    <w:p w:rsidR="00517270" w:rsidRPr="007D0DBB" w:rsidRDefault="00517270" w:rsidP="00517270">
      <w:pPr>
        <w:widowControl w:val="0"/>
        <w:ind w:firstLine="709"/>
        <w:jc w:val="both"/>
        <w:rPr>
          <w:rFonts w:eastAsia="Calibri"/>
          <w:b/>
          <w:lang w:eastAsia="ru-RU"/>
        </w:rPr>
      </w:pPr>
    </w:p>
    <w:p w:rsidR="00517270" w:rsidRPr="007D0DBB" w:rsidRDefault="00517270" w:rsidP="00517270">
      <w:pPr>
        <w:widowControl w:val="0"/>
        <w:ind w:firstLine="709"/>
        <w:jc w:val="both"/>
        <w:rPr>
          <w:rFonts w:eastAsia="Calibri"/>
          <w:lang w:eastAsia="ru-RU"/>
        </w:rPr>
      </w:pPr>
      <w:r w:rsidRPr="007D0DBB">
        <w:rPr>
          <w:rFonts w:eastAsia="Calibri"/>
          <w:b/>
          <w:lang w:eastAsia="ru-RU"/>
        </w:rPr>
        <w:t>Голова робочої групи</w:t>
      </w:r>
      <w:r w:rsidRPr="007D0DBB">
        <w:rPr>
          <w:rFonts w:eastAsia="Calibri"/>
          <w:lang w:eastAsia="ru-RU"/>
        </w:rPr>
        <w:t>:</w:t>
      </w:r>
    </w:p>
    <w:p w:rsidR="00D419A5" w:rsidRDefault="00D419A5" w:rsidP="00D419A5">
      <w:r w:rsidRPr="000A2C86">
        <w:rPr>
          <w:b/>
          <w:bCs/>
        </w:rPr>
        <w:t>__________________________________________</w:t>
      </w:r>
      <w:r w:rsidR="002D2929">
        <w:rPr>
          <w:b/>
          <w:bCs/>
        </w:rPr>
        <w:t>______________________</w:t>
      </w:r>
    </w:p>
    <w:p w:rsidR="00D419A5" w:rsidRPr="00531D7E" w:rsidRDefault="00D419A5" w:rsidP="00D419A5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="00045E17">
        <w:rPr>
          <w:vertAlign w:val="superscript"/>
        </w:rPr>
        <w:t xml:space="preserve">                              </w:t>
      </w:r>
      <w:r>
        <w:rPr>
          <w:vertAlign w:val="superscript"/>
        </w:rPr>
        <w:t xml:space="preserve">       (посада)</w:t>
      </w:r>
    </w:p>
    <w:p w:rsidR="00D419A5" w:rsidRPr="000A2C86" w:rsidRDefault="00D419A5" w:rsidP="00D419A5">
      <w:r>
        <w:t>_____________________________________________</w:t>
      </w:r>
      <w:r w:rsidR="00045E17">
        <w:t>___________________</w:t>
      </w:r>
    </w:p>
    <w:p w:rsidR="00D419A5" w:rsidRPr="00531D7E" w:rsidRDefault="00D419A5" w:rsidP="00D419A5">
      <w:pPr>
        <w:ind w:right="231"/>
        <w:rPr>
          <w:bCs/>
          <w:vertAlign w:val="superscript"/>
        </w:rPr>
      </w:pPr>
      <w:r>
        <w:rPr>
          <w:bCs/>
          <w:kern w:val="32"/>
          <w:szCs w:val="32"/>
          <w:vertAlign w:val="superscript"/>
        </w:rPr>
        <w:t xml:space="preserve">                                       </w:t>
      </w:r>
      <w:r w:rsidR="00045E17">
        <w:rPr>
          <w:bCs/>
          <w:kern w:val="32"/>
          <w:szCs w:val="32"/>
          <w:vertAlign w:val="superscript"/>
        </w:rPr>
        <w:t xml:space="preserve">                          </w:t>
      </w:r>
      <w:r>
        <w:rPr>
          <w:bCs/>
          <w:kern w:val="32"/>
          <w:szCs w:val="32"/>
          <w:vertAlign w:val="superscript"/>
        </w:rPr>
        <w:t xml:space="preserve"> (військове звання, ім'я</w:t>
      </w:r>
      <w:r w:rsidR="009A405C">
        <w:rPr>
          <w:bCs/>
          <w:kern w:val="32"/>
          <w:szCs w:val="32"/>
          <w:vertAlign w:val="superscript"/>
        </w:rPr>
        <w:t>,</w:t>
      </w:r>
      <w:r>
        <w:rPr>
          <w:bCs/>
          <w:kern w:val="32"/>
          <w:szCs w:val="32"/>
          <w:vertAlign w:val="superscript"/>
        </w:rPr>
        <w:t xml:space="preserve"> прізвище)</w:t>
      </w:r>
    </w:p>
    <w:p w:rsidR="00517270" w:rsidRPr="007D0DBB" w:rsidRDefault="00517270" w:rsidP="00517270">
      <w:pPr>
        <w:widowControl w:val="0"/>
        <w:ind w:firstLine="709"/>
        <w:jc w:val="both"/>
        <w:rPr>
          <w:rFonts w:eastAsia="Calibri"/>
          <w:b/>
          <w:lang w:eastAsia="ru-RU"/>
        </w:rPr>
      </w:pPr>
      <w:r w:rsidRPr="007D0DBB">
        <w:rPr>
          <w:rFonts w:eastAsia="Calibri"/>
          <w:b/>
          <w:lang w:eastAsia="ru-RU"/>
        </w:rPr>
        <w:t>Члени робочої групи:</w:t>
      </w:r>
    </w:p>
    <w:p w:rsidR="00045E17" w:rsidRDefault="00045E17" w:rsidP="00045E17">
      <w:r>
        <w:rPr>
          <w:bCs/>
        </w:rPr>
        <w:t>1. </w:t>
      </w:r>
      <w:r w:rsidRPr="000A2C86">
        <w:rPr>
          <w:b/>
          <w:bCs/>
        </w:rPr>
        <w:t>__________________________________________</w:t>
      </w:r>
      <w:r w:rsidR="002D2929">
        <w:rPr>
          <w:b/>
          <w:bCs/>
        </w:rPr>
        <w:t>____________________</w:t>
      </w:r>
    </w:p>
    <w:p w:rsidR="00045E17" w:rsidRPr="00531D7E" w:rsidRDefault="00045E17" w:rsidP="00045E17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(посада)</w:t>
      </w:r>
    </w:p>
    <w:p w:rsidR="00045E17" w:rsidRPr="000A2C86" w:rsidRDefault="00045E17" w:rsidP="00045E17">
      <w:r>
        <w:t>________________________________________________________________</w:t>
      </w:r>
    </w:p>
    <w:p w:rsidR="00045E17" w:rsidRPr="00531D7E" w:rsidRDefault="00045E17" w:rsidP="00045E17">
      <w:pPr>
        <w:ind w:right="231"/>
        <w:rPr>
          <w:bCs/>
          <w:vertAlign w:val="superscript"/>
        </w:rPr>
      </w:pPr>
      <w:r>
        <w:rPr>
          <w:bCs/>
          <w:kern w:val="32"/>
          <w:szCs w:val="32"/>
          <w:vertAlign w:val="superscript"/>
        </w:rPr>
        <w:t xml:space="preserve">                                                                   (військове звання, ім'я та прізвище)</w:t>
      </w:r>
    </w:p>
    <w:p w:rsidR="00045E17" w:rsidRDefault="00045E17" w:rsidP="00045E17">
      <w:r>
        <w:rPr>
          <w:bCs/>
        </w:rPr>
        <w:t>2. </w:t>
      </w:r>
      <w:r w:rsidRPr="000A2C86">
        <w:rPr>
          <w:b/>
          <w:bCs/>
        </w:rPr>
        <w:t>__________________________________________</w:t>
      </w:r>
      <w:r w:rsidR="002D2929">
        <w:rPr>
          <w:b/>
          <w:bCs/>
        </w:rPr>
        <w:t>_____________________</w:t>
      </w:r>
    </w:p>
    <w:p w:rsidR="00045E17" w:rsidRPr="00531D7E" w:rsidRDefault="00045E17" w:rsidP="00045E17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(посада)</w:t>
      </w:r>
    </w:p>
    <w:p w:rsidR="00045E17" w:rsidRPr="000A2C86" w:rsidRDefault="00045E17" w:rsidP="00045E17">
      <w:r>
        <w:t>_________________________________________________________________</w:t>
      </w:r>
    </w:p>
    <w:p w:rsidR="00045E17" w:rsidRPr="00531D7E" w:rsidRDefault="00045E17" w:rsidP="00045E17">
      <w:pPr>
        <w:ind w:right="231"/>
        <w:rPr>
          <w:bCs/>
          <w:vertAlign w:val="superscript"/>
        </w:rPr>
      </w:pPr>
      <w:r>
        <w:rPr>
          <w:bCs/>
          <w:kern w:val="32"/>
          <w:szCs w:val="32"/>
          <w:vertAlign w:val="superscript"/>
        </w:rPr>
        <w:t xml:space="preserve">                                                                    (військове звання, ім'я</w:t>
      </w:r>
      <w:r w:rsidR="009A405C">
        <w:rPr>
          <w:bCs/>
          <w:kern w:val="32"/>
          <w:szCs w:val="32"/>
          <w:vertAlign w:val="superscript"/>
        </w:rPr>
        <w:t>,</w:t>
      </w:r>
      <w:r>
        <w:rPr>
          <w:bCs/>
          <w:kern w:val="32"/>
          <w:szCs w:val="32"/>
          <w:vertAlign w:val="superscript"/>
        </w:rPr>
        <w:t xml:space="preserve"> прізвище)</w:t>
      </w:r>
    </w:p>
    <w:p w:rsidR="00045E17" w:rsidRDefault="00045E17" w:rsidP="00045E17">
      <w:pPr>
        <w:rPr>
          <w:bCs/>
        </w:rPr>
      </w:pPr>
      <w:r>
        <w:rPr>
          <w:bCs/>
        </w:rPr>
        <w:t>…</w:t>
      </w:r>
    </w:p>
    <w:p w:rsidR="00517270" w:rsidRPr="007D0DBB" w:rsidRDefault="00517270" w:rsidP="00517270">
      <w:pPr>
        <w:widowControl w:val="0"/>
        <w:ind w:firstLine="709"/>
        <w:jc w:val="both"/>
        <w:rPr>
          <w:rFonts w:eastAsia="Calibri"/>
          <w:b/>
          <w:lang w:eastAsia="ru-RU"/>
        </w:rPr>
      </w:pPr>
    </w:p>
    <w:p w:rsidR="00517270" w:rsidRPr="007D0DBB" w:rsidRDefault="00517270" w:rsidP="00517270">
      <w:pPr>
        <w:widowControl w:val="0"/>
        <w:ind w:firstLine="709"/>
        <w:jc w:val="both"/>
        <w:rPr>
          <w:rFonts w:eastAsia="Calibri"/>
          <w:b/>
          <w:lang w:eastAsia="ru-RU"/>
        </w:rPr>
      </w:pPr>
    </w:p>
    <w:p w:rsidR="00517270" w:rsidRPr="007D0DBB" w:rsidRDefault="00517270" w:rsidP="00517270">
      <w:pPr>
        <w:widowControl w:val="0"/>
        <w:ind w:firstLine="709"/>
        <w:jc w:val="both"/>
        <w:rPr>
          <w:rFonts w:eastAsia="Calibri"/>
          <w:b/>
          <w:lang w:eastAsia="ru-RU"/>
        </w:rPr>
      </w:pPr>
      <w:r w:rsidRPr="007D0DBB">
        <w:rPr>
          <w:rFonts w:eastAsia="Calibri"/>
          <w:b/>
          <w:lang w:eastAsia="ru-RU"/>
        </w:rPr>
        <w:t>ВРАХОВАНО:</w:t>
      </w:r>
    </w:p>
    <w:p w:rsidR="00517270" w:rsidRPr="00BF402D" w:rsidRDefault="00517270" w:rsidP="00517270">
      <w:pPr>
        <w:widowControl w:val="0"/>
        <w:ind w:firstLine="709"/>
        <w:jc w:val="both"/>
        <w:rPr>
          <w:rFonts w:eastAsia="Calibri"/>
          <w:bCs/>
          <w:i/>
          <w:iCs/>
          <w:sz w:val="24"/>
          <w:szCs w:val="24"/>
          <w:lang w:eastAsia="ru-RU"/>
        </w:rPr>
      </w:pPr>
      <w:r w:rsidRPr="00BF402D">
        <w:rPr>
          <w:rFonts w:eastAsia="Calibri"/>
          <w:bCs/>
          <w:i/>
          <w:iCs/>
          <w:sz w:val="24"/>
          <w:szCs w:val="24"/>
          <w:lang w:eastAsia="ru-RU"/>
        </w:rPr>
        <w:t>1. Стандарт ….</w:t>
      </w:r>
    </w:p>
    <w:p w:rsidR="00517270" w:rsidRPr="00BF402D" w:rsidRDefault="00517270" w:rsidP="00517270">
      <w:pPr>
        <w:widowControl w:val="0"/>
        <w:ind w:firstLine="709"/>
        <w:jc w:val="both"/>
        <w:rPr>
          <w:rFonts w:eastAsia="Calibri"/>
          <w:bCs/>
          <w:i/>
          <w:iCs/>
          <w:sz w:val="24"/>
          <w:szCs w:val="24"/>
          <w:lang w:eastAsia="ru-RU"/>
        </w:rPr>
      </w:pPr>
      <w:r w:rsidRPr="00BF402D">
        <w:rPr>
          <w:rFonts w:eastAsia="Calibri"/>
          <w:bCs/>
          <w:i/>
          <w:iCs/>
          <w:sz w:val="24"/>
          <w:szCs w:val="24"/>
          <w:lang w:eastAsia="ru-RU"/>
        </w:rPr>
        <w:t>2. Зауваження ….</w:t>
      </w:r>
    </w:p>
    <w:p w:rsidR="00517270" w:rsidRPr="00BF402D" w:rsidRDefault="00517270" w:rsidP="00517270">
      <w:pPr>
        <w:widowControl w:val="0"/>
        <w:ind w:firstLine="709"/>
        <w:jc w:val="both"/>
        <w:rPr>
          <w:rFonts w:eastAsia="Calibri"/>
          <w:bCs/>
          <w:i/>
          <w:iCs/>
          <w:sz w:val="24"/>
          <w:szCs w:val="24"/>
          <w:lang w:eastAsia="ru-RU"/>
        </w:rPr>
      </w:pPr>
      <w:r w:rsidRPr="00BF402D">
        <w:rPr>
          <w:rFonts w:eastAsia="Calibri"/>
          <w:bCs/>
          <w:i/>
          <w:iCs/>
          <w:sz w:val="24"/>
          <w:szCs w:val="24"/>
          <w:lang w:eastAsia="ru-RU"/>
        </w:rPr>
        <w:t>3. Пропозиції …..</w:t>
      </w:r>
    </w:p>
    <w:p w:rsidR="00517270" w:rsidRPr="00BF402D" w:rsidRDefault="00517270" w:rsidP="00517270">
      <w:pPr>
        <w:widowControl w:val="0"/>
        <w:ind w:firstLine="709"/>
        <w:jc w:val="both"/>
        <w:rPr>
          <w:rFonts w:eastAsia="Calibri"/>
          <w:bCs/>
          <w:i/>
          <w:iCs/>
          <w:sz w:val="24"/>
          <w:szCs w:val="24"/>
          <w:lang w:eastAsia="ru-RU"/>
        </w:rPr>
      </w:pPr>
      <w:r w:rsidRPr="00BF402D">
        <w:rPr>
          <w:rFonts w:eastAsia="Calibri"/>
          <w:bCs/>
          <w:i/>
          <w:iCs/>
          <w:sz w:val="24"/>
          <w:szCs w:val="24"/>
          <w:lang w:eastAsia="ru-RU"/>
        </w:rPr>
        <w:t>4. Досвід …..</w:t>
      </w:r>
    </w:p>
    <w:p w:rsidR="00517270" w:rsidRPr="007D0DBB" w:rsidRDefault="00517270" w:rsidP="00517270">
      <w:pPr>
        <w:widowControl w:val="0"/>
        <w:ind w:firstLine="709"/>
        <w:jc w:val="both"/>
        <w:rPr>
          <w:rFonts w:eastAsia="Calibri"/>
          <w:b/>
          <w:lang w:eastAsia="ru-RU"/>
        </w:rPr>
      </w:pPr>
    </w:p>
    <w:p w:rsidR="00517270" w:rsidRPr="00045E17" w:rsidRDefault="00517270" w:rsidP="00045E17">
      <w:pPr>
        <w:suppressAutoHyphens w:val="0"/>
        <w:jc w:val="both"/>
        <w:rPr>
          <w:rFonts w:eastAsia="Calibri"/>
          <w:i/>
        </w:rPr>
      </w:pPr>
    </w:p>
    <w:p w:rsidR="00045E17" w:rsidRPr="00045E17" w:rsidRDefault="00045E17" w:rsidP="00045E17">
      <w:pPr>
        <w:suppressAutoHyphens w:val="0"/>
        <w:jc w:val="both"/>
        <w:rPr>
          <w:rFonts w:eastAsia="Calibri"/>
          <w:i/>
        </w:rPr>
      </w:pPr>
    </w:p>
    <w:p w:rsidR="00045E17" w:rsidRPr="00045E17" w:rsidRDefault="00045E17" w:rsidP="00045E17">
      <w:pPr>
        <w:suppressAutoHyphens w:val="0"/>
        <w:jc w:val="both"/>
        <w:rPr>
          <w:rFonts w:eastAsia="Calibri"/>
          <w:i/>
        </w:rPr>
      </w:pPr>
    </w:p>
    <w:p w:rsidR="00045E17" w:rsidRPr="00045E17" w:rsidRDefault="00045E17" w:rsidP="00045E17">
      <w:pPr>
        <w:suppressAutoHyphens w:val="0"/>
        <w:jc w:val="both"/>
        <w:rPr>
          <w:rFonts w:eastAsia="Calibri"/>
          <w:i/>
        </w:rPr>
      </w:pPr>
    </w:p>
    <w:p w:rsidR="00045E17" w:rsidRPr="00045E17" w:rsidRDefault="00045E17" w:rsidP="00045E17">
      <w:pPr>
        <w:suppressAutoHyphens w:val="0"/>
        <w:jc w:val="both"/>
        <w:rPr>
          <w:rFonts w:eastAsia="Calibri"/>
          <w:i/>
        </w:rPr>
      </w:pPr>
    </w:p>
    <w:p w:rsidR="00045E17" w:rsidRPr="00045E17" w:rsidRDefault="00045E17" w:rsidP="00045E17">
      <w:pPr>
        <w:suppressAutoHyphens w:val="0"/>
        <w:jc w:val="both"/>
        <w:rPr>
          <w:rFonts w:eastAsia="Calibri"/>
          <w:i/>
        </w:rPr>
      </w:pPr>
    </w:p>
    <w:p w:rsidR="00045E17" w:rsidRDefault="00045E17" w:rsidP="00045E17">
      <w:pPr>
        <w:suppressAutoHyphens w:val="0"/>
        <w:jc w:val="both"/>
        <w:rPr>
          <w:rFonts w:eastAsia="Calibri"/>
          <w:i/>
        </w:rPr>
      </w:pPr>
    </w:p>
    <w:p w:rsidR="00045E17" w:rsidRDefault="00045E17" w:rsidP="00045E17">
      <w:pPr>
        <w:suppressAutoHyphens w:val="0"/>
        <w:jc w:val="both"/>
        <w:rPr>
          <w:rFonts w:eastAsia="Calibri"/>
          <w:i/>
        </w:rPr>
      </w:pPr>
    </w:p>
    <w:p w:rsidR="00045E17" w:rsidRDefault="00045E17" w:rsidP="00045E17">
      <w:pPr>
        <w:suppressAutoHyphens w:val="0"/>
        <w:jc w:val="both"/>
        <w:rPr>
          <w:rFonts w:eastAsia="Calibri"/>
          <w:i/>
        </w:rPr>
      </w:pPr>
    </w:p>
    <w:p w:rsidR="00045E17" w:rsidRDefault="00045E17" w:rsidP="00045E17">
      <w:pPr>
        <w:suppressAutoHyphens w:val="0"/>
        <w:jc w:val="both"/>
        <w:rPr>
          <w:rFonts w:eastAsia="Calibri"/>
          <w:i/>
        </w:rPr>
      </w:pPr>
    </w:p>
    <w:p w:rsidR="004B2303" w:rsidRPr="004B2303" w:rsidRDefault="004B2303" w:rsidP="004B2303">
      <w:pPr>
        <w:widowControl w:val="0"/>
        <w:tabs>
          <w:tab w:val="left" w:pos="0"/>
        </w:tabs>
        <w:suppressAutoHyphens w:val="0"/>
        <w:ind w:right="-2"/>
        <w:jc w:val="right"/>
        <w:rPr>
          <w:rFonts w:eastAsia="Calibri"/>
        </w:rPr>
      </w:pPr>
      <w:r>
        <w:rPr>
          <w:rFonts w:eastAsia="Calibri"/>
        </w:rPr>
        <w:lastRenderedPageBreak/>
        <w:t>Продовження додатку 4</w:t>
      </w:r>
      <w:r w:rsidR="00235384">
        <w:rPr>
          <w:rFonts w:eastAsia="Calibri"/>
        </w:rPr>
        <w:t>6</w:t>
      </w:r>
    </w:p>
    <w:p w:rsidR="00045E17" w:rsidRPr="00045E17" w:rsidRDefault="00045E17" w:rsidP="00045E17">
      <w:pPr>
        <w:suppressAutoHyphens w:val="0"/>
        <w:jc w:val="both"/>
        <w:rPr>
          <w:rFonts w:eastAsia="Calibri"/>
          <w:i/>
        </w:rPr>
      </w:pPr>
    </w:p>
    <w:p w:rsidR="00517270" w:rsidRPr="007D0DBB" w:rsidRDefault="00517270" w:rsidP="00517270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  <w:r w:rsidRPr="007D0DBB">
        <w:rPr>
          <w:rFonts w:eastAsia="Calibri"/>
          <w:b/>
          <w:bCs/>
          <w:lang w:eastAsia="ru-RU"/>
        </w:rPr>
        <w:t>І.</w:t>
      </w:r>
      <w:r w:rsidR="00045E17">
        <w:rPr>
          <w:rFonts w:eastAsia="Calibri"/>
          <w:b/>
          <w:bCs/>
          <w:lang w:eastAsia="ru-RU"/>
        </w:rPr>
        <w:t> </w:t>
      </w:r>
      <w:r w:rsidRPr="007D0DBB">
        <w:rPr>
          <w:rFonts w:eastAsia="Calibri"/>
          <w:b/>
          <w:bCs/>
          <w:lang w:eastAsia="ru-RU"/>
        </w:rPr>
        <w:t xml:space="preserve">ПРОФІЛЬ ПРОГРАМИ </w:t>
      </w:r>
    </w:p>
    <w:p w:rsidR="00517270" w:rsidRPr="007D0DBB" w:rsidRDefault="00517270" w:rsidP="00517270">
      <w:pPr>
        <w:widowControl w:val="0"/>
        <w:shd w:val="clear" w:color="auto" w:fill="FFFFFF"/>
        <w:suppressAutoHyphens w:val="0"/>
        <w:ind w:right="-2"/>
        <w:jc w:val="center"/>
        <w:rPr>
          <w:rFonts w:eastAsia="Calibri"/>
          <w:b/>
          <w:bCs/>
          <w:lang w:eastAsia="ru-RU"/>
        </w:rPr>
      </w:pPr>
      <w:r w:rsidRPr="007D0DBB">
        <w:rPr>
          <w:rFonts w:eastAsia="Calibri"/>
          <w:b/>
          <w:bCs/>
        </w:rPr>
        <w:t>КУРСУ</w:t>
      </w:r>
      <w:r w:rsidRPr="007D0DBB">
        <w:rPr>
          <w:rFonts w:eastAsia="Calibri"/>
          <w:b/>
          <w:lang w:eastAsia="uk-UA"/>
        </w:rPr>
        <w:t xml:space="preserve"> ПРОФЕСІЙНОЇ ВІЙСЬКОВОЇ </w:t>
      </w:r>
      <w:r>
        <w:rPr>
          <w:rFonts w:eastAsia="Calibri"/>
          <w:b/>
          <w:lang w:eastAsia="uk-UA"/>
        </w:rPr>
        <w:t>ПІДГОТОВКИ</w:t>
      </w:r>
    </w:p>
    <w:p w:rsidR="00517270" w:rsidRPr="005A12B9" w:rsidRDefault="00517270" w:rsidP="00517270">
      <w:pPr>
        <w:widowControl w:val="0"/>
        <w:tabs>
          <w:tab w:val="left" w:pos="993"/>
        </w:tabs>
        <w:suppressAutoHyphens w:val="0"/>
        <w:ind w:left="560"/>
        <w:jc w:val="center"/>
        <w:rPr>
          <w:rFonts w:eastAsia="Calibri"/>
          <w:b/>
          <w:bCs/>
          <w:sz w:val="16"/>
          <w:szCs w:val="16"/>
          <w:lang w:eastAsia="ru-RU"/>
        </w:rPr>
      </w:pP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200"/>
      </w:tblPr>
      <w:tblGrid>
        <w:gridCol w:w="2268"/>
        <w:gridCol w:w="3482"/>
        <w:gridCol w:w="4173"/>
      </w:tblGrid>
      <w:tr w:rsidR="00517270" w:rsidRPr="007D0DBB" w:rsidTr="005A12B9">
        <w:trPr>
          <w:trHeight w:val="20"/>
        </w:trPr>
        <w:tc>
          <w:tcPr>
            <w:tcW w:w="9923" w:type="dxa"/>
            <w:gridSpan w:val="3"/>
            <w:shd w:val="clear" w:color="auto" w:fill="D9D9D9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</w:rPr>
              <w:t>1 – Загальна інформація</w:t>
            </w:r>
          </w:p>
        </w:tc>
      </w:tr>
      <w:tr w:rsidR="00517270" w:rsidRPr="007D0DBB" w:rsidTr="005A12B9">
        <w:trPr>
          <w:trHeight w:val="20"/>
        </w:trPr>
        <w:tc>
          <w:tcPr>
            <w:tcW w:w="2268" w:type="dxa"/>
          </w:tcPr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Повна назва ВВНЗ (ЗФПВО, ВНП ЗВО)</w:t>
            </w:r>
          </w:p>
        </w:tc>
        <w:tc>
          <w:tcPr>
            <w:tcW w:w="7655" w:type="dxa"/>
            <w:gridSpan w:val="2"/>
            <w:vAlign w:val="center"/>
          </w:tcPr>
          <w:p w:rsidR="00517270" w:rsidRPr="005A12B9" w:rsidRDefault="00BF402D" w:rsidP="005B22E1">
            <w:pPr>
              <w:widowControl w:val="0"/>
              <w:suppressAutoHyphens w:val="0"/>
              <w:rPr>
                <w:rFonts w:eastAsia="Calibri"/>
                <w:b/>
                <w:iCs/>
                <w:sz w:val="24"/>
                <w:szCs w:val="24"/>
              </w:rPr>
            </w:pPr>
            <w:r w:rsidRPr="005A12B9">
              <w:rPr>
                <w:rFonts w:eastAsia="Calibri"/>
                <w:b/>
                <w:iCs/>
                <w:sz w:val="24"/>
                <w:szCs w:val="24"/>
              </w:rPr>
              <w:t>Національний університет оборони України</w:t>
            </w:r>
          </w:p>
        </w:tc>
      </w:tr>
      <w:tr w:rsidR="00517270" w:rsidRPr="007D0DBB" w:rsidTr="005A12B9">
        <w:trPr>
          <w:trHeight w:val="20"/>
        </w:trPr>
        <w:tc>
          <w:tcPr>
            <w:tcW w:w="2268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  <w:lang w:eastAsia="uk-UA"/>
              </w:rPr>
              <w:t xml:space="preserve">Назва документа про закінчення та обсяг програми курсу професійної військової </w:t>
            </w:r>
            <w:r>
              <w:rPr>
                <w:rFonts w:eastAsia="Calibri"/>
                <w:b/>
                <w:bCs/>
                <w:sz w:val="24"/>
                <w:szCs w:val="24"/>
                <w:lang w:eastAsia="uk-UA"/>
              </w:rPr>
              <w:t>підготовки</w:t>
            </w:r>
          </w:p>
        </w:tc>
        <w:tc>
          <w:tcPr>
            <w:tcW w:w="7655" w:type="dxa"/>
            <w:gridSpan w:val="2"/>
          </w:tcPr>
          <w:p w:rsidR="00517270" w:rsidRPr="007D0DBB" w:rsidRDefault="00517270" w:rsidP="00BF402D">
            <w:pPr>
              <w:suppressAutoHyphens w:val="0"/>
              <w:ind w:firstLine="284"/>
              <w:jc w:val="both"/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Свідоцтво про проходження курсу </w:t>
            </w:r>
            <w:proofErr w:type="spellStart"/>
            <w:r w:rsidRPr="007D0DBB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“</w:t>
            </w:r>
            <w:r w:rsidRPr="007D0DBB"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Назва</w:t>
            </w:r>
            <w:proofErr w:type="spellEnd"/>
            <w:r w:rsidRPr="007D0DBB"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курсу, шифр </w:t>
            </w:r>
            <w:proofErr w:type="spellStart"/>
            <w:r w:rsidRPr="007D0DBB"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курсу</w:t>
            </w:r>
            <w:r w:rsidRPr="007D0DBB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”</w:t>
            </w:r>
            <w:proofErr w:type="spellEnd"/>
            <w:r w:rsidRPr="007D0DBB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517270" w:rsidRPr="007D0DBB" w:rsidRDefault="00517270" w:rsidP="00BF402D">
            <w:pPr>
              <w:suppressAutoHyphens w:val="0"/>
              <w:ind w:firstLine="284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Обсяг програми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підготовки</w:t>
            </w:r>
            <w:r w:rsidRPr="007D0DBB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: __ кредитів ЄКТС.</w:t>
            </w:r>
          </w:p>
          <w:p w:rsidR="00517270" w:rsidRPr="007D0DBB" w:rsidRDefault="00517270" w:rsidP="00BF402D">
            <w:pPr>
              <w:suppressAutoHyphens w:val="0"/>
              <w:ind w:firstLine="284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</w:p>
          <w:p w:rsidR="00517270" w:rsidRPr="007D0DBB" w:rsidRDefault="00517270" w:rsidP="00BF402D">
            <w:pPr>
              <w:suppressAutoHyphens w:val="0"/>
              <w:ind w:firstLine="284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Наприклад:</w:t>
            </w:r>
          </w:p>
          <w:p w:rsidR="00517270" w:rsidRPr="007D0DBB" w:rsidRDefault="00517270" w:rsidP="00BF402D">
            <w:pPr>
              <w:suppressAutoHyphens w:val="0"/>
              <w:ind w:firstLine="284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Свідоцтво про проходження курсу </w:t>
            </w:r>
            <w:proofErr w:type="spellStart"/>
            <w:r w:rsidRPr="007D0DBB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“</w:t>
            </w:r>
            <w:r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Курс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лідерства вищого рівня, КЛ-ВР</w:t>
            </w:r>
            <w:r w:rsidRPr="007D0DBB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”. </w:t>
            </w:r>
          </w:p>
          <w:p w:rsidR="00517270" w:rsidRPr="007D0DBB" w:rsidRDefault="00517270" w:rsidP="00045E17">
            <w:pPr>
              <w:suppressAutoHyphens w:val="0"/>
              <w:ind w:firstLine="284"/>
              <w:jc w:val="both"/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Обсяг програми</w:t>
            </w:r>
            <w:r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підготовки</w:t>
            </w:r>
            <w:r w:rsidRPr="007D0DBB"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045E17"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__</w:t>
            </w:r>
            <w:r w:rsidRPr="007D0DBB"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кредитів ЄКТС. </w:t>
            </w:r>
          </w:p>
        </w:tc>
      </w:tr>
      <w:tr w:rsidR="00517270" w:rsidRPr="007D0DBB" w:rsidTr="005A12B9">
        <w:trPr>
          <w:trHeight w:val="431"/>
        </w:trPr>
        <w:tc>
          <w:tcPr>
            <w:tcW w:w="2268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Передумови</w:t>
            </w:r>
          </w:p>
        </w:tc>
        <w:tc>
          <w:tcPr>
            <w:tcW w:w="7655" w:type="dxa"/>
            <w:gridSpan w:val="2"/>
            <w:vAlign w:val="center"/>
          </w:tcPr>
          <w:p w:rsidR="00517270" w:rsidRPr="007D0DBB" w:rsidRDefault="00517270" w:rsidP="00BF402D">
            <w:pPr>
              <w:suppressAutoHyphens w:val="0"/>
              <w:ind w:firstLine="284"/>
              <w:jc w:val="both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Визначаються умови, наявність яких є обов’язковою для проходження підготовки за відповідним курсом.</w:t>
            </w:r>
          </w:p>
          <w:p w:rsidR="00517270" w:rsidRPr="007D0DBB" w:rsidRDefault="00517270" w:rsidP="00BF402D">
            <w:pPr>
              <w:suppressAutoHyphens w:val="0"/>
              <w:ind w:firstLine="284"/>
              <w:jc w:val="both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Наприклад: наявність ступеня вищої освіти, проходження відповідного курсу професійної військової 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підготовки</w:t>
            </w:r>
            <w:r w:rsidRPr="007D0DB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, знання іноземних мов, право на керування транспортними засобами, військове звання, термін проходження військової служби на посаді тощо.</w:t>
            </w:r>
          </w:p>
          <w:p w:rsidR="00517270" w:rsidRPr="007D0DBB" w:rsidRDefault="00517270" w:rsidP="00BF402D">
            <w:pPr>
              <w:suppressAutoHyphens w:val="0"/>
              <w:ind w:firstLine="284"/>
              <w:jc w:val="both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</w:p>
          <w:p w:rsidR="00517270" w:rsidRPr="007D0DBB" w:rsidRDefault="00517270" w:rsidP="00BF402D">
            <w:pPr>
              <w:suppressAutoHyphens w:val="0"/>
              <w:ind w:firstLine="284"/>
              <w:jc w:val="both"/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Наприклад</w:t>
            </w:r>
            <w:r w:rsidRPr="007D0DB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, для курсу </w:t>
            </w:r>
            <w:r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КЛ-ВР</w:t>
            </w:r>
            <w:r w:rsidRPr="007D0DBB"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517270" w:rsidRPr="007D0DBB" w:rsidRDefault="00517270" w:rsidP="00BF402D">
            <w:pPr>
              <w:suppressAutoHyphens w:val="0"/>
              <w:ind w:firstLine="284"/>
              <w:jc w:val="both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7D0DBB"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“Наявність</w:t>
            </w:r>
            <w:proofErr w:type="spellEnd"/>
            <w:r w:rsidRPr="007D0DBB"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або здобуття ступеня вищої освіти не нижче </w:t>
            </w:r>
            <w:proofErr w:type="spellStart"/>
            <w:r w:rsidRPr="007D0DBB"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“бакалавр”</w:t>
            </w:r>
            <w:proofErr w:type="spellEnd"/>
            <w:r w:rsidRPr="007D0DBB"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та проходження </w:t>
            </w:r>
            <w:r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курсу лідерства підвищеного </w:t>
            </w:r>
            <w:proofErr w:type="spellStart"/>
            <w:r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рівня</w:t>
            </w:r>
            <w:r w:rsidRPr="007D0DBB"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”</w:t>
            </w:r>
            <w:proofErr w:type="spellEnd"/>
            <w:r w:rsidRPr="007D0DBB"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517270" w:rsidRPr="007D0DBB" w:rsidTr="005A12B9">
        <w:trPr>
          <w:trHeight w:val="20"/>
        </w:trPr>
        <w:tc>
          <w:tcPr>
            <w:tcW w:w="2268" w:type="dxa"/>
          </w:tcPr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Мова (мови) викладання</w:t>
            </w:r>
          </w:p>
        </w:tc>
        <w:tc>
          <w:tcPr>
            <w:tcW w:w="7655" w:type="dxa"/>
            <w:gridSpan w:val="2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i/>
                <w:iCs/>
                <w:sz w:val="24"/>
                <w:szCs w:val="24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</w:rPr>
              <w:t>Зазначається мова/мови, якими здійснюється викладання.</w:t>
            </w:r>
          </w:p>
        </w:tc>
      </w:tr>
      <w:tr w:rsidR="00517270" w:rsidRPr="007D0DBB" w:rsidTr="005A12B9">
        <w:trPr>
          <w:trHeight w:val="20"/>
        </w:trPr>
        <w:tc>
          <w:tcPr>
            <w:tcW w:w="2268" w:type="dxa"/>
          </w:tcPr>
          <w:p w:rsidR="00517270" w:rsidRPr="004B2303" w:rsidRDefault="00517270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lang w:eastAsia="uk-UA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  <w:lang w:eastAsia="uk-UA"/>
              </w:rPr>
              <w:t xml:space="preserve">Термін дії програми курсу професійної військової </w:t>
            </w:r>
            <w:r>
              <w:rPr>
                <w:rFonts w:eastAsia="Calibri"/>
                <w:b/>
                <w:bCs/>
                <w:sz w:val="24"/>
                <w:szCs w:val="24"/>
                <w:lang w:eastAsia="uk-UA"/>
              </w:rPr>
              <w:t>підготовки</w:t>
            </w:r>
          </w:p>
        </w:tc>
        <w:tc>
          <w:tcPr>
            <w:tcW w:w="7655" w:type="dxa"/>
            <w:gridSpan w:val="2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До оновлення або введення нової програми</w:t>
            </w:r>
            <w:r>
              <w:rPr>
                <w:rFonts w:eastAsia="Calibr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підготовки</w:t>
            </w:r>
          </w:p>
        </w:tc>
      </w:tr>
      <w:tr w:rsidR="00517270" w:rsidRPr="007D0DBB" w:rsidTr="005A12B9">
        <w:trPr>
          <w:trHeight w:val="300"/>
        </w:trPr>
        <w:tc>
          <w:tcPr>
            <w:tcW w:w="9923" w:type="dxa"/>
            <w:gridSpan w:val="3"/>
            <w:shd w:val="clear" w:color="auto" w:fill="D9D9D9"/>
          </w:tcPr>
          <w:p w:rsidR="00517270" w:rsidRPr="007D0DBB" w:rsidRDefault="00517270" w:rsidP="00EE78F0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</w:rPr>
              <w:t xml:space="preserve">2 – </w:t>
            </w:r>
            <w:r w:rsidR="00EE78F0">
              <w:rPr>
                <w:rFonts w:eastAsia="Calibri"/>
                <w:b/>
                <w:bCs/>
                <w:sz w:val="24"/>
                <w:szCs w:val="24"/>
              </w:rPr>
              <w:t>Мета</w:t>
            </w:r>
            <w:r w:rsidRPr="007D0DB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7D0DBB">
              <w:rPr>
                <w:rFonts w:eastAsia="Calibri"/>
                <w:b/>
                <w:bCs/>
                <w:sz w:val="24"/>
                <w:szCs w:val="24"/>
                <w:lang w:eastAsia="uk-UA"/>
              </w:rPr>
              <w:t xml:space="preserve">програми </w:t>
            </w:r>
          </w:p>
        </w:tc>
      </w:tr>
      <w:tr w:rsidR="00517270" w:rsidRPr="007D0DBB" w:rsidTr="005A12B9">
        <w:trPr>
          <w:trHeight w:val="730"/>
        </w:trPr>
        <w:tc>
          <w:tcPr>
            <w:tcW w:w="9923" w:type="dxa"/>
            <w:gridSpan w:val="3"/>
          </w:tcPr>
          <w:p w:rsidR="00517270" w:rsidRPr="007D0DBB" w:rsidRDefault="00517270" w:rsidP="00BF402D">
            <w:pPr>
              <w:widowControl w:val="0"/>
              <w:suppressAutoHyphens w:val="0"/>
              <w:ind w:firstLine="284"/>
              <w:rPr>
                <w:rFonts w:eastAsia="Calibri"/>
                <w:i/>
                <w:iCs/>
                <w:sz w:val="24"/>
                <w:szCs w:val="24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</w:rPr>
              <w:t>Чітке та коротке формулювання (в одному – двох реченнях).</w:t>
            </w:r>
          </w:p>
          <w:p w:rsidR="00517270" w:rsidRPr="007D0DBB" w:rsidRDefault="00517270" w:rsidP="00BF402D">
            <w:pPr>
              <w:widowControl w:val="0"/>
              <w:suppressAutoHyphens w:val="0"/>
              <w:ind w:firstLine="284"/>
              <w:rPr>
                <w:rFonts w:eastAsia="Calibri"/>
                <w:i/>
                <w:iCs/>
                <w:sz w:val="24"/>
                <w:szCs w:val="24"/>
              </w:rPr>
            </w:pPr>
            <w:r w:rsidRPr="007D0DBB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Наприклад</w:t>
            </w:r>
            <w:r w:rsidRPr="007D0DBB">
              <w:rPr>
                <w:rFonts w:eastAsia="Calibri"/>
                <w:i/>
                <w:iCs/>
                <w:sz w:val="24"/>
                <w:szCs w:val="24"/>
              </w:rPr>
              <w:t>:</w:t>
            </w:r>
          </w:p>
          <w:p w:rsidR="00517270" w:rsidRDefault="00517270" w:rsidP="00045E17">
            <w:pPr>
              <w:widowControl w:val="0"/>
              <w:suppressAutoHyphens w:val="0"/>
              <w:ind w:firstLine="284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</w:rPr>
              <w:t xml:space="preserve">для курсу </w:t>
            </w:r>
            <w:r>
              <w:rPr>
                <w:rFonts w:eastAsia="Calibri"/>
                <w:i/>
                <w:iCs/>
                <w:sz w:val="24"/>
                <w:szCs w:val="24"/>
              </w:rPr>
              <w:t>КЛ-ПР</w:t>
            </w:r>
            <w:r w:rsidRPr="007D0DBB">
              <w:rPr>
                <w:rFonts w:eastAsia="Calibri"/>
                <w:i/>
                <w:iCs/>
                <w:sz w:val="24"/>
                <w:szCs w:val="24"/>
              </w:rPr>
              <w:t xml:space="preserve"> – </w:t>
            </w:r>
            <w:r w:rsidRPr="00815EAA">
              <w:rPr>
                <w:rFonts w:eastAsia="Calibri"/>
                <w:i/>
                <w:iCs/>
                <w:sz w:val="24"/>
                <w:szCs w:val="24"/>
              </w:rPr>
              <w:t>подальше вдосконалення лідерських якостей військовослужбовця, його особистого профілю поведінки, стилю управління, набуття ним спроможностей у виконання завдань та функцій на відповідному рівні посад сержантського (старшинського) складу, забезпеченні належного</w:t>
            </w:r>
            <w:r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815EAA">
              <w:rPr>
                <w:rFonts w:eastAsia="Calibri"/>
                <w:i/>
                <w:iCs/>
                <w:sz w:val="24"/>
                <w:szCs w:val="24"/>
              </w:rPr>
              <w:t>функціонування сержантської вертикалі підрозділів рівня батальйон (дивізіон), налагодження дієвої службової взаємодії з командиром відповідного рівня</w:t>
            </w:r>
          </w:p>
          <w:p w:rsidR="00517270" w:rsidRPr="007D0DBB" w:rsidRDefault="00517270" w:rsidP="00045E17">
            <w:pPr>
              <w:widowControl w:val="0"/>
              <w:suppressAutoHyphens w:val="0"/>
              <w:ind w:firstLine="284"/>
              <w:jc w:val="both"/>
              <w:rPr>
                <w:rFonts w:eastAsia="Calibri"/>
                <w:i/>
                <w:iCs/>
                <w:sz w:val="24"/>
                <w:szCs w:val="24"/>
                <w:highlight w:val="yellow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</w:rPr>
              <w:t xml:space="preserve">для курсу </w:t>
            </w:r>
            <w:r>
              <w:rPr>
                <w:rFonts w:eastAsia="Calibri"/>
                <w:i/>
                <w:iCs/>
                <w:sz w:val="24"/>
                <w:szCs w:val="24"/>
              </w:rPr>
              <w:t>КЛ-ВР</w:t>
            </w:r>
            <w:r w:rsidRPr="007D0DBB">
              <w:rPr>
                <w:rFonts w:eastAsia="Calibri"/>
                <w:i/>
                <w:iCs/>
                <w:sz w:val="24"/>
                <w:szCs w:val="24"/>
              </w:rPr>
              <w:t xml:space="preserve"> – </w:t>
            </w:r>
            <w:r w:rsidRPr="00815EAA">
              <w:rPr>
                <w:rFonts w:eastAsia="Calibri"/>
                <w:i/>
                <w:iCs/>
                <w:sz w:val="24"/>
                <w:szCs w:val="24"/>
              </w:rPr>
              <w:t>завершення процесу поетапного підвищення лідерських якостей військовослужбовця, вдосконалення його особистого профілю поведінки, стилю управління, набуття ним спроможностей у виконання завдань та функцій на відповідному рівні посад сержантського (старшинського) складу, забезпеченні належного функціонування сержантської вертикалі військових частин та вище, налагодження дієвої службової взаємодії з командирами відповідних рівнів</w:t>
            </w:r>
          </w:p>
        </w:tc>
      </w:tr>
      <w:tr w:rsidR="00517270" w:rsidRPr="007D0DBB" w:rsidTr="005A12B9">
        <w:trPr>
          <w:trHeight w:val="20"/>
        </w:trPr>
        <w:tc>
          <w:tcPr>
            <w:tcW w:w="9923" w:type="dxa"/>
            <w:gridSpan w:val="3"/>
            <w:shd w:val="clear" w:color="auto" w:fill="D9D9D9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</w:rPr>
              <w:t xml:space="preserve">3 – Характеристика </w:t>
            </w:r>
            <w:r w:rsidRPr="007D0DBB">
              <w:rPr>
                <w:rFonts w:eastAsia="Calibri"/>
                <w:b/>
                <w:sz w:val="24"/>
                <w:szCs w:val="24"/>
                <w:lang w:eastAsia="uk-UA"/>
              </w:rPr>
              <w:t xml:space="preserve">програми </w:t>
            </w:r>
          </w:p>
        </w:tc>
      </w:tr>
      <w:tr w:rsidR="00517270" w:rsidRPr="007D0DBB" w:rsidTr="004B2303">
        <w:trPr>
          <w:trHeight w:val="20"/>
        </w:trPr>
        <w:tc>
          <w:tcPr>
            <w:tcW w:w="2268" w:type="dxa"/>
            <w:tcBorders>
              <w:bottom w:val="nil"/>
            </w:tcBorders>
          </w:tcPr>
          <w:p w:rsidR="00517270" w:rsidRPr="007D0DBB" w:rsidRDefault="00AA2035" w:rsidP="004B2303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Calibri"/>
                <w:b/>
                <w:bCs/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85pt;margin-top:54.25pt;width:495.85pt;height:0;z-index:251658240;mso-position-horizontal-relative:text;mso-position-vertical-relative:text" o:connectortype="straight"/>
              </w:pict>
            </w:r>
            <w:r w:rsidR="00517270" w:rsidRPr="007D0DBB">
              <w:rPr>
                <w:rFonts w:eastAsia="Calibri"/>
                <w:b/>
                <w:bCs/>
                <w:sz w:val="24"/>
                <w:szCs w:val="24"/>
                <w:lang w:eastAsia="uk-UA"/>
              </w:rPr>
              <w:t>Основний фокус програми</w:t>
            </w:r>
            <w:r w:rsidR="00517270">
              <w:rPr>
                <w:rFonts w:eastAsia="Calibri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517270" w:rsidRPr="007D0DBB">
              <w:rPr>
                <w:rFonts w:eastAsia="Calibri"/>
                <w:b/>
                <w:bCs/>
                <w:sz w:val="24"/>
                <w:szCs w:val="24"/>
                <w:lang w:eastAsia="uk-UA"/>
              </w:rPr>
              <w:t xml:space="preserve">курсу професійної військової </w:t>
            </w:r>
          </w:p>
        </w:tc>
        <w:tc>
          <w:tcPr>
            <w:tcW w:w="7655" w:type="dxa"/>
            <w:gridSpan w:val="2"/>
            <w:tcBorders>
              <w:bottom w:val="nil"/>
            </w:tcBorders>
            <w:vAlign w:val="center"/>
          </w:tcPr>
          <w:p w:rsidR="00517270" w:rsidRPr="007D0DBB" w:rsidRDefault="00517270" w:rsidP="00BF402D">
            <w:pPr>
              <w:suppressAutoHyphens w:val="0"/>
              <w:ind w:firstLine="140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i/>
                <w:iCs/>
                <w:sz w:val="24"/>
                <w:szCs w:val="24"/>
                <w:lang w:eastAsia="ru-RU"/>
              </w:rPr>
              <w:t xml:space="preserve">Професійна військова </w:t>
            </w:r>
            <w:r>
              <w:rPr>
                <w:i/>
                <w:iCs/>
                <w:sz w:val="24"/>
                <w:szCs w:val="24"/>
                <w:lang w:eastAsia="ru-RU"/>
              </w:rPr>
              <w:t>підготовка</w:t>
            </w:r>
            <w:r w:rsidRPr="007D0DBB">
              <w:rPr>
                <w:i/>
                <w:iCs/>
                <w:sz w:val="24"/>
                <w:szCs w:val="24"/>
                <w:lang w:eastAsia="ru-RU"/>
              </w:rPr>
              <w:t xml:space="preserve"> для проходження військової служби на типових посадах, визначених у професійному стандарті відповідного рівня.</w:t>
            </w:r>
          </w:p>
        </w:tc>
      </w:tr>
      <w:tr w:rsidR="004B2303" w:rsidRPr="007D0DBB" w:rsidTr="004B2303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B2303" w:rsidRPr="007D0DBB" w:rsidRDefault="004B2303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303" w:rsidRPr="004B2303" w:rsidRDefault="004B2303" w:rsidP="00235384">
            <w:pPr>
              <w:widowControl w:val="0"/>
              <w:tabs>
                <w:tab w:val="left" w:pos="0"/>
              </w:tabs>
              <w:suppressAutoHyphens w:val="0"/>
              <w:ind w:right="-2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Продовження додатку 4</w:t>
            </w:r>
            <w:r w:rsidR="00235384">
              <w:rPr>
                <w:rFonts w:eastAsia="Calibri"/>
              </w:rPr>
              <w:t>6</w:t>
            </w:r>
          </w:p>
        </w:tc>
      </w:tr>
      <w:tr w:rsidR="004B2303" w:rsidRPr="007D0DBB" w:rsidTr="004B2303">
        <w:trPr>
          <w:trHeight w:val="20"/>
        </w:trPr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4B2303" w:rsidRPr="007D0DBB" w:rsidRDefault="004B2303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B2303" w:rsidRPr="007D0DBB" w:rsidRDefault="004B2303" w:rsidP="00BF402D">
            <w:pPr>
              <w:suppressAutoHyphens w:val="0"/>
              <w:ind w:firstLine="140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2303" w:rsidRPr="007D0DBB" w:rsidTr="005A12B9">
        <w:trPr>
          <w:trHeight w:val="20"/>
        </w:trPr>
        <w:tc>
          <w:tcPr>
            <w:tcW w:w="2268" w:type="dxa"/>
          </w:tcPr>
          <w:p w:rsidR="004B2303" w:rsidRPr="007D0DBB" w:rsidRDefault="004B2303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uk-UA"/>
              </w:rPr>
              <w:t>підготовки</w:t>
            </w:r>
          </w:p>
        </w:tc>
        <w:tc>
          <w:tcPr>
            <w:tcW w:w="7655" w:type="dxa"/>
            <w:gridSpan w:val="2"/>
            <w:vAlign w:val="center"/>
          </w:tcPr>
          <w:p w:rsidR="004B2303" w:rsidRPr="007D0DBB" w:rsidRDefault="004B2303" w:rsidP="00BF402D">
            <w:pPr>
              <w:suppressAutoHyphens w:val="0"/>
              <w:ind w:firstLine="140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17270" w:rsidRPr="007D0DBB" w:rsidTr="005A12B9">
        <w:trPr>
          <w:trHeight w:val="20"/>
        </w:trPr>
        <w:tc>
          <w:tcPr>
            <w:tcW w:w="2268" w:type="dxa"/>
          </w:tcPr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Особливості програми </w:t>
            </w:r>
          </w:p>
        </w:tc>
        <w:tc>
          <w:tcPr>
            <w:tcW w:w="7655" w:type="dxa"/>
            <w:gridSpan w:val="2"/>
          </w:tcPr>
          <w:p w:rsidR="00517270" w:rsidRPr="007D0DBB" w:rsidRDefault="00517270" w:rsidP="00BF402D">
            <w:pPr>
              <w:widowControl w:val="0"/>
              <w:tabs>
                <w:tab w:val="left" w:pos="426"/>
              </w:tabs>
              <w:suppressAutoHyphens w:val="0"/>
              <w:ind w:firstLine="140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Можуть зазначатися: </w:t>
            </w:r>
          </w:p>
          <w:p w:rsidR="00517270" w:rsidRPr="007D0DBB" w:rsidRDefault="00517270" w:rsidP="00045E17">
            <w:pPr>
              <w:widowControl w:val="0"/>
              <w:tabs>
                <w:tab w:val="left" w:pos="426"/>
              </w:tabs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узгодженість цієї програми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підготовки</w:t>
            </w: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з програмами країн-партнерів;</w:t>
            </w:r>
          </w:p>
          <w:p w:rsidR="00517270" w:rsidRPr="007D0DBB" w:rsidRDefault="00517270" w:rsidP="00045E17">
            <w:pPr>
              <w:widowControl w:val="0"/>
              <w:tabs>
                <w:tab w:val="left" w:pos="426"/>
              </w:tabs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врахування конкретних процедур планування та прийняття рішень за стандартами  НАТО;</w:t>
            </w:r>
          </w:p>
          <w:p w:rsidR="00517270" w:rsidRPr="007D0DBB" w:rsidRDefault="00517270" w:rsidP="00045E17">
            <w:pPr>
              <w:widowControl w:val="0"/>
              <w:tabs>
                <w:tab w:val="left" w:pos="426"/>
              </w:tabs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особливості бойового досвіду російсько-української війни, які враховані у цій програмі;</w:t>
            </w:r>
          </w:p>
          <w:p w:rsidR="00517270" w:rsidRPr="007D0DBB" w:rsidRDefault="00517270" w:rsidP="00045E17">
            <w:pPr>
              <w:widowControl w:val="0"/>
              <w:tabs>
                <w:tab w:val="left" w:pos="426"/>
              </w:tabs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експериментальний характер програми;</w:t>
            </w:r>
          </w:p>
          <w:p w:rsidR="00517270" w:rsidRPr="007D0DBB" w:rsidRDefault="00517270" w:rsidP="00045E17">
            <w:pPr>
              <w:widowControl w:val="0"/>
              <w:tabs>
                <w:tab w:val="left" w:pos="426"/>
              </w:tabs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нові компетентності, не передбачені відповідним професійним стандартом, з обґрунтуванням актуальної необхідності їх набуття слухачами курсу;</w:t>
            </w:r>
          </w:p>
          <w:p w:rsidR="00517270" w:rsidRPr="007D0DBB" w:rsidRDefault="00517270" w:rsidP="00045E17">
            <w:pPr>
              <w:widowControl w:val="0"/>
              <w:tabs>
                <w:tab w:val="left" w:pos="426"/>
              </w:tabs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особливості викладення навчального матеріалу, проведення практичних занять%;</w:t>
            </w:r>
          </w:p>
          <w:p w:rsidR="00517270" w:rsidRPr="007D0DBB" w:rsidRDefault="00517270" w:rsidP="00045E17">
            <w:pPr>
              <w:widowControl w:val="0"/>
              <w:tabs>
                <w:tab w:val="left" w:pos="426"/>
              </w:tabs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інші особливості, які надає Закон України </w:t>
            </w:r>
            <w:proofErr w:type="spellStart"/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“Про</w:t>
            </w:r>
            <w:proofErr w:type="spellEnd"/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вищу </w:t>
            </w:r>
            <w:proofErr w:type="spellStart"/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освіту”</w:t>
            </w:r>
            <w:proofErr w:type="spellEnd"/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в контексті академічної автономії.</w:t>
            </w:r>
          </w:p>
        </w:tc>
      </w:tr>
      <w:tr w:rsidR="00517270" w:rsidRPr="007D0DBB" w:rsidTr="005A12B9">
        <w:trPr>
          <w:trHeight w:val="20"/>
        </w:trPr>
        <w:tc>
          <w:tcPr>
            <w:tcW w:w="9923" w:type="dxa"/>
            <w:gridSpan w:val="3"/>
            <w:shd w:val="clear" w:color="auto" w:fill="D9D9D9"/>
          </w:tcPr>
          <w:p w:rsidR="00517270" w:rsidRPr="007D0DBB" w:rsidRDefault="00517270" w:rsidP="00EE78F0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</w:rPr>
              <w:t xml:space="preserve">4 – </w:t>
            </w:r>
            <w:r w:rsidR="00EE78F0">
              <w:rPr>
                <w:rFonts w:eastAsia="Calibri"/>
                <w:b/>
                <w:bCs/>
                <w:sz w:val="24"/>
                <w:szCs w:val="24"/>
              </w:rPr>
              <w:t>Придатність</w:t>
            </w:r>
            <w:r w:rsidRPr="007D0DBB">
              <w:rPr>
                <w:rFonts w:eastAsia="Calibri"/>
                <w:b/>
                <w:bCs/>
                <w:sz w:val="24"/>
                <w:szCs w:val="24"/>
              </w:rPr>
              <w:t xml:space="preserve"> випускників до працевлаштування та подальшого навчання</w:t>
            </w:r>
          </w:p>
        </w:tc>
      </w:tr>
      <w:tr w:rsidR="00517270" w:rsidRPr="007D0DBB" w:rsidTr="005A12B9">
        <w:trPr>
          <w:trHeight w:val="20"/>
        </w:trPr>
        <w:tc>
          <w:tcPr>
            <w:tcW w:w="2268" w:type="dxa"/>
          </w:tcPr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Можливості до </w:t>
            </w:r>
            <w:r w:rsidRPr="007D0DBB">
              <w:rPr>
                <w:rFonts w:eastAsia="Calibri"/>
                <w:b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працевлаштування</w:t>
            </w:r>
          </w:p>
        </w:tc>
        <w:tc>
          <w:tcPr>
            <w:tcW w:w="7655" w:type="dxa"/>
            <w:gridSpan w:val="2"/>
          </w:tcPr>
          <w:p w:rsidR="00517270" w:rsidRPr="007D0DBB" w:rsidRDefault="00517270" w:rsidP="00045E17">
            <w:pPr>
              <w:widowControl w:val="0"/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b/>
                <w:bCs/>
                <w:i/>
                <w:iCs/>
                <w:sz w:val="24"/>
                <w:szCs w:val="24"/>
                <w:lang w:eastAsia="ru-RU"/>
              </w:rPr>
              <w:t>Наприклад</w:t>
            </w: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517270" w:rsidRPr="007D0DBB" w:rsidRDefault="00517270" w:rsidP="00045E17">
            <w:pPr>
              <w:widowControl w:val="0"/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для курсу 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КЛ-ПР</w:t>
            </w: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517270" w:rsidRPr="0078233B" w:rsidRDefault="00517270" w:rsidP="00045E17">
            <w:pPr>
              <w:widowControl w:val="0"/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8233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Військовослужбовець, який успішно закінчив підготовку, отримує </w:t>
            </w:r>
          </w:p>
          <w:p w:rsidR="00517270" w:rsidRDefault="00517270" w:rsidP="00045E17">
            <w:pPr>
              <w:widowControl w:val="0"/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8233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право на призначення на посади старшого сержантського (старшинського) складу з вищими штатно-посадовими категоріями військових звань зазначеної категорії військовослужбовців – </w:t>
            </w:r>
            <w:proofErr w:type="spellStart"/>
            <w:r w:rsidRPr="0078233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“штаб-сержант”</w:t>
            </w:r>
            <w:proofErr w:type="spellEnd"/>
            <w:r w:rsidRPr="0078233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8233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“штаб-старшина”</w:t>
            </w:r>
            <w:proofErr w:type="spellEnd"/>
            <w:r w:rsidRPr="0078233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), з отриманням відповідного чергового військового сержантського (старшинського) звання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517270" w:rsidRPr="007D0DBB" w:rsidRDefault="00517270" w:rsidP="00045E17">
            <w:pPr>
              <w:widowControl w:val="0"/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для курсу 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КЛ-ВР</w:t>
            </w: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517270" w:rsidRPr="0078233B" w:rsidRDefault="00517270" w:rsidP="00045E17">
            <w:pPr>
              <w:widowControl w:val="0"/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8233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Військовослужбовець, який успішно закінчив підготовку, отримує </w:t>
            </w:r>
          </w:p>
          <w:p w:rsidR="00517270" w:rsidRPr="007D0DBB" w:rsidRDefault="00517270" w:rsidP="00045E17">
            <w:pPr>
              <w:widowControl w:val="0"/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8233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право на призначення на посади вищого сержантського (старшинського) складу з отриманням відповідного чергового військового сержантського (старшинського) звання.</w:t>
            </w:r>
          </w:p>
        </w:tc>
      </w:tr>
      <w:tr w:rsidR="00517270" w:rsidRPr="007D0DBB" w:rsidTr="005A12B9">
        <w:trPr>
          <w:trHeight w:val="20"/>
        </w:trPr>
        <w:tc>
          <w:tcPr>
            <w:tcW w:w="2268" w:type="dxa"/>
          </w:tcPr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Подальше навчання</w:t>
            </w:r>
          </w:p>
        </w:tc>
        <w:tc>
          <w:tcPr>
            <w:tcW w:w="7655" w:type="dxa"/>
            <w:gridSpan w:val="2"/>
          </w:tcPr>
          <w:p w:rsidR="00517270" w:rsidRPr="007D0DBB" w:rsidRDefault="00517270" w:rsidP="00045E17">
            <w:pPr>
              <w:widowControl w:val="0"/>
              <w:suppressAutoHyphens w:val="0"/>
              <w:autoSpaceDE w:val="0"/>
              <w:autoSpaceDN w:val="0"/>
              <w:adjustRightInd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Зазначаються можливості для продовження навчання на вищому рівні.</w:t>
            </w:r>
          </w:p>
          <w:p w:rsidR="00517270" w:rsidRPr="007D0DBB" w:rsidRDefault="00517270" w:rsidP="00045E17">
            <w:pPr>
              <w:widowControl w:val="0"/>
              <w:suppressAutoHyphens w:val="0"/>
              <w:autoSpaceDE w:val="0"/>
              <w:autoSpaceDN w:val="0"/>
              <w:adjustRightInd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b/>
                <w:bCs/>
                <w:i/>
                <w:iCs/>
                <w:sz w:val="24"/>
                <w:szCs w:val="24"/>
                <w:lang w:eastAsia="ru-RU"/>
              </w:rPr>
              <w:t>Наприклад</w:t>
            </w: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, для курсу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КЛ-ПР</w:t>
            </w: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517270" w:rsidRPr="007D0DBB" w:rsidRDefault="00517270" w:rsidP="00045E17">
            <w:pPr>
              <w:widowControl w:val="0"/>
              <w:suppressAutoHyphens w:val="0"/>
              <w:autoSpaceDE w:val="0"/>
              <w:autoSpaceDN w:val="0"/>
              <w:adjustRightInd w:val="0"/>
              <w:ind w:firstLine="14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Підготовка за програмою курсу професійної військової 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підготовки</w:t>
            </w: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“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Курс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лідерства вищого рівня КЛ-ВР</w:t>
            </w:r>
            <w:r w:rsidRPr="007D0DBB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”</w:t>
            </w:r>
          </w:p>
        </w:tc>
      </w:tr>
      <w:tr w:rsidR="00517270" w:rsidRPr="007D0DBB" w:rsidTr="005A12B9">
        <w:trPr>
          <w:trHeight w:val="20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</w:rPr>
              <w:t xml:space="preserve">5 – </w:t>
            </w:r>
            <w:r w:rsidRPr="007D0DBB">
              <w:rPr>
                <w:rFonts w:eastAsia="Calibri"/>
                <w:b/>
                <w:bCs/>
                <w:sz w:val="24"/>
                <w:szCs w:val="24"/>
                <w:lang w:eastAsia="uk-UA"/>
              </w:rPr>
              <w:t>Викладання та оцінювання</w:t>
            </w:r>
          </w:p>
        </w:tc>
      </w:tr>
      <w:tr w:rsidR="00517270" w:rsidRPr="007D0DBB" w:rsidTr="005A12B9">
        <w:trPr>
          <w:trHeight w:val="20"/>
        </w:trPr>
        <w:tc>
          <w:tcPr>
            <w:tcW w:w="2268" w:type="dxa"/>
            <w:tcBorders>
              <w:bottom w:val="single" w:sz="4" w:space="0" w:color="auto"/>
            </w:tcBorders>
          </w:tcPr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  <w:lang w:eastAsia="uk-UA"/>
              </w:rPr>
              <w:t>Викладання та навчання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517270" w:rsidRPr="007D0DBB" w:rsidRDefault="00517270" w:rsidP="00045E17">
            <w:pPr>
              <w:widowControl w:val="0"/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Коротко описуються основні підходи, методи, технології та види навчальних занять, які використовуються в цій програмі.</w:t>
            </w:r>
          </w:p>
          <w:p w:rsidR="00517270" w:rsidRPr="007D0DBB" w:rsidRDefault="00517270" w:rsidP="00045E17">
            <w:pPr>
              <w:widowControl w:val="0"/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7D0DBB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Наприклад</w:t>
            </w:r>
            <w:r w:rsidRPr="007D0DB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:</w:t>
            </w:r>
          </w:p>
          <w:p w:rsidR="00517270" w:rsidRPr="007D0DBB" w:rsidRDefault="00517270" w:rsidP="00045E17">
            <w:pPr>
              <w:widowControl w:val="0"/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Основні види навчальних занять, що застосовуються для викладання компонент програми: інтерактивні лекції, семінарські заняття, робота в синдикатах, тренінг тощо.</w:t>
            </w:r>
          </w:p>
        </w:tc>
      </w:tr>
      <w:tr w:rsidR="00517270" w:rsidRPr="007D0DBB" w:rsidTr="005A12B9">
        <w:trPr>
          <w:trHeight w:val="20"/>
        </w:trPr>
        <w:tc>
          <w:tcPr>
            <w:tcW w:w="2268" w:type="dxa"/>
            <w:tcBorders>
              <w:top w:val="single" w:sz="4" w:space="0" w:color="auto"/>
            </w:tcBorders>
          </w:tcPr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Оцінювання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517270" w:rsidRPr="007D0DBB" w:rsidRDefault="00517270" w:rsidP="00045E17">
            <w:pPr>
              <w:widowControl w:val="0"/>
              <w:suppressAutoHyphens w:val="0"/>
              <w:ind w:firstLine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Оцінювання результатів навчання здобувачів курсів включає весь спектр контрольних заходів, передбачених програмами компонент</w:t>
            </w:r>
            <w:r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підготовки</w:t>
            </w:r>
            <w:r w:rsidRPr="007D0DB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та здійснюється за 100-бальною шкалою, шкалою ЄКТС та національною шкалою.</w:t>
            </w:r>
          </w:p>
        </w:tc>
      </w:tr>
      <w:tr w:rsidR="00517270" w:rsidRPr="007D0DBB" w:rsidTr="005A12B9">
        <w:trPr>
          <w:trHeight w:val="20"/>
        </w:trPr>
        <w:tc>
          <w:tcPr>
            <w:tcW w:w="9923" w:type="dxa"/>
            <w:gridSpan w:val="3"/>
            <w:shd w:val="clear" w:color="auto" w:fill="D9D9D9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</w:rPr>
              <w:t>6 – Програмні компетентності</w:t>
            </w:r>
          </w:p>
        </w:tc>
      </w:tr>
      <w:tr w:rsidR="00517270" w:rsidRPr="007D0DBB" w:rsidTr="004B2303">
        <w:trPr>
          <w:trHeight w:val="20"/>
        </w:trPr>
        <w:tc>
          <w:tcPr>
            <w:tcW w:w="2268" w:type="dxa"/>
            <w:tcBorders>
              <w:bottom w:val="nil"/>
            </w:tcBorders>
          </w:tcPr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</w:rPr>
              <w:t>Військово-професійні компетентності (ВПК)</w:t>
            </w:r>
          </w:p>
          <w:p w:rsidR="00517270" w:rsidRPr="007D0DBB" w:rsidRDefault="00AA2035" w:rsidP="005B22E1">
            <w:pPr>
              <w:widowControl w:val="0"/>
              <w:suppressAutoHyphens w:val="0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Calibri"/>
                <w:noProof/>
                <w:sz w:val="24"/>
                <w:szCs w:val="24"/>
                <w:lang w:val="ru-RU" w:eastAsia="ru-RU"/>
              </w:rPr>
              <w:pict>
                <v:shape id="_x0000_s1027" type="#_x0000_t32" style="position:absolute;margin-left:-3.1pt;margin-top:13.25pt;width:496.5pt;height:0;z-index:251659264" o:connectortype="straight"/>
              </w:pict>
            </w:r>
            <w:r w:rsidR="00517270" w:rsidRPr="007D0DBB">
              <w:rPr>
                <w:rFonts w:eastAsia="Calibri"/>
                <w:sz w:val="24"/>
                <w:szCs w:val="24"/>
              </w:rPr>
              <w:t>(5-10 ВПК)</w:t>
            </w:r>
          </w:p>
        </w:tc>
        <w:tc>
          <w:tcPr>
            <w:tcW w:w="7655" w:type="dxa"/>
            <w:gridSpan w:val="2"/>
            <w:tcBorders>
              <w:bottom w:val="nil"/>
            </w:tcBorders>
          </w:tcPr>
          <w:p w:rsidR="00517270" w:rsidRPr="007D0DBB" w:rsidRDefault="00517270" w:rsidP="005B22E1">
            <w:pPr>
              <w:tabs>
                <w:tab w:val="left" w:pos="598"/>
              </w:tabs>
              <w:suppressAutoHyphens w:val="0"/>
              <w:rPr>
                <w:rFonts w:eastAsia="Calibri"/>
                <w:sz w:val="24"/>
                <w:szCs w:val="24"/>
                <w:lang w:eastAsia="uk-UA"/>
              </w:rPr>
            </w:pPr>
            <w:r w:rsidRPr="007D0DBB">
              <w:rPr>
                <w:rFonts w:eastAsia="Calibri"/>
                <w:sz w:val="24"/>
                <w:szCs w:val="24"/>
                <w:lang w:eastAsia="uk-UA"/>
              </w:rPr>
              <w:t>ВПК 1</w:t>
            </w:r>
          </w:p>
          <w:p w:rsidR="00517270" w:rsidRPr="007D0DBB" w:rsidRDefault="00517270" w:rsidP="005B22E1">
            <w:pPr>
              <w:tabs>
                <w:tab w:val="left" w:pos="598"/>
              </w:tabs>
              <w:suppressAutoHyphens w:val="0"/>
              <w:rPr>
                <w:rFonts w:eastAsia="Calibri"/>
                <w:sz w:val="24"/>
                <w:szCs w:val="24"/>
                <w:lang w:eastAsia="uk-UA"/>
              </w:rPr>
            </w:pPr>
            <w:r w:rsidRPr="007D0DBB">
              <w:rPr>
                <w:rFonts w:eastAsia="Calibri"/>
                <w:sz w:val="24"/>
                <w:szCs w:val="24"/>
                <w:lang w:eastAsia="uk-UA"/>
              </w:rPr>
              <w:t>ВПК 2</w:t>
            </w:r>
          </w:p>
          <w:p w:rsidR="00517270" w:rsidRPr="007D0DBB" w:rsidRDefault="00517270" w:rsidP="005B22E1">
            <w:pPr>
              <w:tabs>
                <w:tab w:val="left" w:pos="598"/>
              </w:tabs>
              <w:suppressAutoHyphens w:val="0"/>
              <w:rPr>
                <w:rFonts w:eastAsia="Calibri"/>
                <w:sz w:val="24"/>
                <w:szCs w:val="24"/>
                <w:lang w:eastAsia="uk-UA"/>
              </w:rPr>
            </w:pPr>
            <w:r w:rsidRPr="007D0DBB">
              <w:rPr>
                <w:rFonts w:eastAsia="Calibri"/>
                <w:sz w:val="24"/>
                <w:szCs w:val="24"/>
                <w:lang w:eastAsia="uk-UA"/>
              </w:rPr>
              <w:t>ВПК 3</w:t>
            </w:r>
          </w:p>
          <w:p w:rsidR="00517270" w:rsidRPr="007D0DBB" w:rsidRDefault="00BF402D" w:rsidP="005B22E1">
            <w:pPr>
              <w:tabs>
                <w:tab w:val="left" w:pos="598"/>
              </w:tabs>
              <w:suppressAutoHyphens w:val="0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…</w:t>
            </w:r>
          </w:p>
        </w:tc>
      </w:tr>
      <w:tr w:rsidR="004B2303" w:rsidRPr="007D0DBB" w:rsidTr="004B2303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B2303" w:rsidRDefault="004B2303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4B2303" w:rsidRPr="007D0DBB" w:rsidRDefault="004B2303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303" w:rsidRDefault="004B2303" w:rsidP="005B22E1">
            <w:pPr>
              <w:tabs>
                <w:tab w:val="left" w:pos="598"/>
              </w:tabs>
              <w:suppressAutoHyphens w:val="0"/>
              <w:rPr>
                <w:rFonts w:eastAsia="Calibri"/>
                <w:sz w:val="24"/>
                <w:szCs w:val="24"/>
                <w:lang w:eastAsia="uk-UA"/>
              </w:rPr>
            </w:pPr>
          </w:p>
          <w:p w:rsidR="004B2303" w:rsidRPr="004B2303" w:rsidRDefault="004B2303" w:rsidP="00235384">
            <w:pPr>
              <w:widowControl w:val="0"/>
              <w:tabs>
                <w:tab w:val="left" w:pos="0"/>
              </w:tabs>
              <w:suppressAutoHyphens w:val="0"/>
              <w:ind w:right="-2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Продовження додатку 4</w:t>
            </w:r>
            <w:r w:rsidR="00235384">
              <w:rPr>
                <w:rFonts w:eastAsia="Calibri"/>
              </w:rPr>
              <w:t>6</w:t>
            </w:r>
          </w:p>
        </w:tc>
      </w:tr>
      <w:tr w:rsidR="004B2303" w:rsidRPr="007D0DBB" w:rsidTr="004B2303">
        <w:trPr>
          <w:trHeight w:val="20"/>
        </w:trPr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4B2303" w:rsidRDefault="004B2303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 w:rsidR="004B2303" w:rsidRPr="007D0DBB" w:rsidRDefault="004B2303" w:rsidP="005B22E1">
            <w:pPr>
              <w:tabs>
                <w:tab w:val="left" w:pos="598"/>
              </w:tabs>
              <w:suppressAutoHyphens w:val="0"/>
              <w:rPr>
                <w:rFonts w:eastAsia="Calibri"/>
                <w:sz w:val="24"/>
                <w:szCs w:val="24"/>
                <w:lang w:eastAsia="uk-UA"/>
              </w:rPr>
            </w:pPr>
          </w:p>
        </w:tc>
      </w:tr>
      <w:tr w:rsidR="00517270" w:rsidRPr="007D0DBB" w:rsidTr="005A12B9">
        <w:trPr>
          <w:trHeight w:val="20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</w:rPr>
              <w:t>7 – Програмні результати навчання</w:t>
            </w:r>
          </w:p>
        </w:tc>
      </w:tr>
      <w:tr w:rsidR="00517270" w:rsidRPr="007D0DBB" w:rsidTr="005A12B9">
        <w:trPr>
          <w:trHeight w:val="20"/>
        </w:trPr>
        <w:tc>
          <w:tcPr>
            <w:tcW w:w="2268" w:type="dxa"/>
            <w:vMerge w:val="restart"/>
            <w:shd w:val="clear" w:color="auto" w:fill="auto"/>
          </w:tcPr>
          <w:p w:rsidR="00517270" w:rsidRPr="007D0DBB" w:rsidRDefault="00517270" w:rsidP="005B22E1">
            <w:pPr>
              <w:widowControl w:val="0"/>
              <w:suppressAutoHyphens w:val="0"/>
              <w:rPr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Фахова підготовка</w:t>
            </w:r>
          </w:p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(10-15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eastAsia="ru-RU"/>
              </w:rPr>
              <w:t>РНвп</w:t>
            </w:r>
            <w:proofErr w:type="spellEnd"/>
            <w:r w:rsidRPr="007D0DBB">
              <w:rPr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482" w:type="dxa"/>
            <w:shd w:val="clear" w:color="auto" w:fill="auto"/>
          </w:tcPr>
          <w:p w:rsidR="00517270" w:rsidRPr="006A58A9" w:rsidRDefault="00517270" w:rsidP="00045E17">
            <w:pPr>
              <w:widowControl w:val="0"/>
              <w:suppressAutoHyphens w:val="0"/>
              <w:ind w:firstLine="14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6A58A9">
              <w:rPr>
                <w:rFonts w:eastAsia="Calibri"/>
                <w:i/>
                <w:sz w:val="24"/>
                <w:szCs w:val="24"/>
              </w:rPr>
              <w:t>Відповідно до професійного стандарту військового фахівця Збройних Сил України за військово-обліковою спеціальністю (спорідненими військово-обліковими спеціальностями) відповідного рівня військової освіти (військової підготовки)</w:t>
            </w:r>
          </w:p>
        </w:tc>
        <w:tc>
          <w:tcPr>
            <w:tcW w:w="4173" w:type="dxa"/>
            <w:shd w:val="clear" w:color="auto" w:fill="auto"/>
          </w:tcPr>
          <w:p w:rsidR="00517270" w:rsidRPr="006A58A9" w:rsidRDefault="00517270" w:rsidP="00045E17">
            <w:pPr>
              <w:widowControl w:val="0"/>
              <w:suppressAutoHyphens w:val="0"/>
              <w:ind w:firstLine="147"/>
              <w:jc w:val="both"/>
              <w:rPr>
                <w:rFonts w:eastAsia="Calibri"/>
                <w:i/>
                <w:sz w:val="24"/>
                <w:szCs w:val="24"/>
              </w:rPr>
            </w:pPr>
            <w:r w:rsidRPr="006A58A9">
              <w:rPr>
                <w:rFonts w:eastAsia="Calibri"/>
                <w:i/>
                <w:sz w:val="24"/>
                <w:szCs w:val="24"/>
              </w:rPr>
              <w:t>Відповідно до вимог Директиви НАТО “</w:t>
            </w:r>
            <w:r w:rsidRPr="006A58A9">
              <w:rPr>
                <w:i/>
                <w:sz w:val="24"/>
                <w:szCs w:val="24"/>
              </w:rPr>
              <w:t>Bi-SCD 075-007” (для курсів професійної військової освіти та професійної військової підготовки КЛ-ПР, КЛ-ВР)</w:t>
            </w:r>
          </w:p>
        </w:tc>
      </w:tr>
      <w:tr w:rsidR="00517270" w:rsidRPr="007D0DBB" w:rsidTr="005A12B9">
        <w:trPr>
          <w:trHeight w:val="20"/>
        </w:trPr>
        <w:tc>
          <w:tcPr>
            <w:tcW w:w="2268" w:type="dxa"/>
            <w:vMerge/>
            <w:shd w:val="clear" w:color="auto" w:fill="auto"/>
          </w:tcPr>
          <w:p w:rsidR="00517270" w:rsidRPr="007D0DBB" w:rsidRDefault="00517270" w:rsidP="005B22E1">
            <w:pPr>
              <w:widowControl w:val="0"/>
              <w:suppressAutoHyphens w:val="0"/>
              <w:rPr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82" w:type="dxa"/>
            <w:shd w:val="clear" w:color="auto" w:fill="auto"/>
          </w:tcPr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sz w:val="24"/>
                <w:szCs w:val="24"/>
              </w:rPr>
            </w:pPr>
          </w:p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shd w:val="clear" w:color="auto" w:fill="auto"/>
          </w:tcPr>
          <w:p w:rsidR="00517270" w:rsidRPr="006A58A9" w:rsidRDefault="00517270" w:rsidP="005B22E1">
            <w:pPr>
              <w:widowControl w:val="0"/>
              <w:suppressAutoHyphens w:val="0"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6A58A9">
              <w:rPr>
                <w:rFonts w:eastAsia="Calibri"/>
                <w:i/>
                <w:sz w:val="24"/>
                <w:szCs w:val="24"/>
              </w:rPr>
              <w:t>РНвп</w:t>
            </w:r>
            <w:proofErr w:type="spellEnd"/>
            <w:r w:rsidRPr="006A58A9">
              <w:rPr>
                <w:rFonts w:eastAsia="Calibri"/>
                <w:i/>
                <w:sz w:val="24"/>
                <w:szCs w:val="24"/>
              </w:rPr>
              <w:t> 1</w:t>
            </w:r>
          </w:p>
          <w:p w:rsidR="00517270" w:rsidRPr="006A58A9" w:rsidRDefault="00517270" w:rsidP="005B22E1">
            <w:pPr>
              <w:widowControl w:val="0"/>
              <w:suppressAutoHyphens w:val="0"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6A58A9">
              <w:rPr>
                <w:rFonts w:eastAsia="Calibri"/>
                <w:i/>
                <w:sz w:val="24"/>
                <w:szCs w:val="24"/>
              </w:rPr>
              <w:t>РНвп</w:t>
            </w:r>
            <w:proofErr w:type="spellEnd"/>
            <w:r w:rsidRPr="006A58A9">
              <w:rPr>
                <w:rFonts w:eastAsia="Calibri"/>
                <w:i/>
                <w:sz w:val="24"/>
                <w:szCs w:val="24"/>
              </w:rPr>
              <w:t> 2</w:t>
            </w:r>
          </w:p>
          <w:p w:rsidR="00517270" w:rsidRPr="006A58A9" w:rsidRDefault="00BF402D" w:rsidP="005B22E1">
            <w:pPr>
              <w:widowControl w:val="0"/>
              <w:suppressAutoHyphens w:val="0"/>
              <w:rPr>
                <w:rFonts w:eastAsia="Calibri"/>
                <w:bCs/>
                <w:i/>
                <w:sz w:val="24"/>
                <w:szCs w:val="24"/>
              </w:rPr>
            </w:pPr>
            <w:r w:rsidRPr="006A58A9">
              <w:rPr>
                <w:rFonts w:eastAsia="Calibri"/>
                <w:bCs/>
                <w:i/>
                <w:sz w:val="24"/>
                <w:szCs w:val="24"/>
              </w:rPr>
              <w:t>…</w:t>
            </w:r>
          </w:p>
        </w:tc>
      </w:tr>
      <w:tr w:rsidR="00517270" w:rsidRPr="007D0DBB" w:rsidTr="005A12B9">
        <w:trPr>
          <w:trHeight w:val="20"/>
        </w:trPr>
        <w:tc>
          <w:tcPr>
            <w:tcW w:w="9923" w:type="dxa"/>
            <w:gridSpan w:val="3"/>
            <w:shd w:val="clear" w:color="auto" w:fill="D9D9D9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517270" w:rsidRPr="007D0DBB" w:rsidTr="005A12B9">
        <w:trPr>
          <w:trHeight w:val="20"/>
        </w:trPr>
        <w:tc>
          <w:tcPr>
            <w:tcW w:w="2268" w:type="dxa"/>
          </w:tcPr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Кадрове забезпечення</w:t>
            </w:r>
          </w:p>
        </w:tc>
        <w:tc>
          <w:tcPr>
            <w:tcW w:w="7655" w:type="dxa"/>
            <w:gridSpan w:val="2"/>
            <w:vAlign w:val="center"/>
          </w:tcPr>
          <w:p w:rsidR="00517270" w:rsidRPr="007D0DBB" w:rsidRDefault="00517270" w:rsidP="00EE78F0">
            <w:pPr>
              <w:widowControl w:val="0"/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Зазначаються специфічні характеристики кадрового забезпечення. </w:t>
            </w:r>
            <w:r w:rsidRPr="00045E17">
              <w:rPr>
                <w:rFonts w:eastAsia="Calibri"/>
                <w:b/>
                <w:i/>
                <w:iCs/>
                <w:sz w:val="24"/>
                <w:szCs w:val="24"/>
                <w:lang w:eastAsia="en-US"/>
              </w:rPr>
              <w:t>Наприклад</w:t>
            </w:r>
            <w:r w:rsidRPr="007D0DB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: наявність бойового досвіду, наукового ступеню, вченого звання, рівень володіння іноземною мовою, участь закордонних фахівців тощо. </w:t>
            </w:r>
          </w:p>
        </w:tc>
      </w:tr>
      <w:tr w:rsidR="00517270" w:rsidRPr="007D0DBB" w:rsidTr="005A12B9">
        <w:trPr>
          <w:trHeight w:val="20"/>
        </w:trPr>
        <w:tc>
          <w:tcPr>
            <w:tcW w:w="2268" w:type="dxa"/>
          </w:tcPr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Матеріально-технічне забезпечення</w:t>
            </w:r>
          </w:p>
        </w:tc>
        <w:tc>
          <w:tcPr>
            <w:tcW w:w="7655" w:type="dxa"/>
            <w:gridSpan w:val="2"/>
            <w:vAlign w:val="center"/>
          </w:tcPr>
          <w:p w:rsidR="00517270" w:rsidRPr="007D0DBB" w:rsidRDefault="00517270" w:rsidP="00EE78F0">
            <w:pPr>
              <w:widowControl w:val="0"/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Зазначаються специфічні характеристики та вимоги до матеріально-технічного забезпечення.</w:t>
            </w:r>
          </w:p>
        </w:tc>
      </w:tr>
      <w:tr w:rsidR="00517270" w:rsidRPr="007D0DBB" w:rsidTr="005A12B9">
        <w:trPr>
          <w:trHeight w:val="20"/>
        </w:trPr>
        <w:tc>
          <w:tcPr>
            <w:tcW w:w="2268" w:type="dxa"/>
          </w:tcPr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D0DBB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Інформаційне та навчально-методичне забезпечення</w:t>
            </w:r>
          </w:p>
        </w:tc>
        <w:tc>
          <w:tcPr>
            <w:tcW w:w="7655" w:type="dxa"/>
            <w:gridSpan w:val="2"/>
            <w:vAlign w:val="center"/>
          </w:tcPr>
          <w:p w:rsidR="00517270" w:rsidRPr="007D0DBB" w:rsidRDefault="00517270" w:rsidP="00EE78F0">
            <w:pPr>
              <w:widowControl w:val="0"/>
              <w:suppressAutoHyphens w:val="0"/>
              <w:ind w:firstLine="140"/>
              <w:jc w:val="both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7D0DBB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Зазначаються специфічні характеристики та вимоги до інформаційного та навчально-методичного забезпечення.</w:t>
            </w:r>
          </w:p>
        </w:tc>
      </w:tr>
    </w:tbl>
    <w:p w:rsidR="00EE78F0" w:rsidRDefault="00EE78F0" w:rsidP="00517270">
      <w:pPr>
        <w:widowControl w:val="0"/>
        <w:suppressAutoHyphens w:val="0"/>
        <w:jc w:val="both"/>
        <w:outlineLvl w:val="0"/>
        <w:rPr>
          <w:rFonts w:eastAsia="Calibri"/>
          <w:b/>
          <w:bCs/>
          <w:sz w:val="24"/>
          <w:szCs w:val="24"/>
          <w:lang w:eastAsia="ru-RU"/>
        </w:rPr>
      </w:pPr>
    </w:p>
    <w:p w:rsidR="00517270" w:rsidRPr="007D0DBB" w:rsidRDefault="00517270" w:rsidP="00EE78F0">
      <w:pPr>
        <w:widowControl w:val="0"/>
        <w:suppressAutoHyphens w:val="0"/>
        <w:ind w:firstLine="567"/>
        <w:jc w:val="both"/>
        <w:outlineLvl w:val="0"/>
        <w:rPr>
          <w:rFonts w:eastAsia="Calibri"/>
          <w:sz w:val="24"/>
          <w:szCs w:val="24"/>
          <w:lang w:eastAsia="ru-RU"/>
        </w:rPr>
      </w:pPr>
      <w:r w:rsidRPr="007D0DBB">
        <w:rPr>
          <w:rFonts w:eastAsia="Calibri"/>
          <w:b/>
          <w:bCs/>
          <w:sz w:val="24"/>
          <w:szCs w:val="24"/>
          <w:lang w:eastAsia="ru-RU"/>
        </w:rPr>
        <w:t xml:space="preserve">Примітка. </w:t>
      </w:r>
      <w:r w:rsidRPr="007D0DBB">
        <w:rPr>
          <w:rFonts w:eastAsia="Calibri"/>
          <w:sz w:val="24"/>
          <w:szCs w:val="24"/>
          <w:lang w:eastAsia="ru-RU"/>
        </w:rPr>
        <w:t xml:space="preserve">Для курсів професійної військової </w:t>
      </w:r>
      <w:r>
        <w:rPr>
          <w:rFonts w:eastAsia="Calibri"/>
          <w:sz w:val="24"/>
          <w:szCs w:val="24"/>
          <w:lang w:eastAsia="ru-RU"/>
        </w:rPr>
        <w:t>підготовки КЛ-ПР, КЛ-ВР</w:t>
      </w:r>
      <w:r w:rsidRPr="007D0DBB">
        <w:rPr>
          <w:rFonts w:eastAsia="Calibri"/>
          <w:sz w:val="24"/>
          <w:szCs w:val="24"/>
          <w:lang w:eastAsia="ru-RU"/>
        </w:rPr>
        <w:t xml:space="preserve"> визначаються лише ВПК.</w:t>
      </w:r>
    </w:p>
    <w:p w:rsidR="00517270" w:rsidRDefault="00517270" w:rsidP="00517270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045E17" w:rsidRDefault="00045E17" w:rsidP="00517270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045E17" w:rsidRDefault="00045E17" w:rsidP="00517270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045E17" w:rsidRDefault="00045E17" w:rsidP="00517270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045E17" w:rsidRDefault="00045E17" w:rsidP="00517270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045E17" w:rsidRDefault="00045E17" w:rsidP="00517270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045E17" w:rsidRDefault="00045E17" w:rsidP="00517270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045E17" w:rsidRDefault="00045E17" w:rsidP="00517270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045E17" w:rsidRDefault="00045E17" w:rsidP="00517270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045E17" w:rsidRDefault="00045E17" w:rsidP="00517270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045E17" w:rsidRDefault="00045E17" w:rsidP="00517270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045E17" w:rsidRDefault="00045E17" w:rsidP="00517270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045E17" w:rsidRDefault="00045E17" w:rsidP="00517270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045E17" w:rsidRDefault="00045E17" w:rsidP="00517270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565D4" w:rsidRPr="004B2303" w:rsidRDefault="00E565D4" w:rsidP="00E565D4">
      <w:pPr>
        <w:widowControl w:val="0"/>
        <w:tabs>
          <w:tab w:val="left" w:pos="0"/>
        </w:tabs>
        <w:suppressAutoHyphens w:val="0"/>
        <w:ind w:right="-2"/>
        <w:jc w:val="right"/>
        <w:rPr>
          <w:rFonts w:eastAsia="Calibri"/>
        </w:rPr>
      </w:pPr>
      <w:r>
        <w:rPr>
          <w:rFonts w:eastAsia="Calibri"/>
        </w:rPr>
        <w:lastRenderedPageBreak/>
        <w:t>Продовження додатку 4</w:t>
      </w:r>
      <w:r w:rsidR="00235384">
        <w:rPr>
          <w:rFonts w:eastAsia="Calibri"/>
        </w:rPr>
        <w:t>6</w:t>
      </w:r>
    </w:p>
    <w:p w:rsidR="00045E17" w:rsidRPr="00E565D4" w:rsidRDefault="00045E17" w:rsidP="00E565D4">
      <w:pPr>
        <w:widowControl w:val="0"/>
        <w:suppressAutoHyphens w:val="0"/>
        <w:jc w:val="right"/>
        <w:outlineLvl w:val="0"/>
        <w:rPr>
          <w:rFonts w:eastAsia="Calibri"/>
          <w:bCs/>
          <w:lang w:eastAsia="ru-RU"/>
        </w:rPr>
      </w:pPr>
    </w:p>
    <w:p w:rsidR="00517270" w:rsidRPr="007D0DBB" w:rsidRDefault="00E565D4" w:rsidP="00E565D4">
      <w:pPr>
        <w:widowControl w:val="0"/>
        <w:suppressAutoHyphens w:val="0"/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bCs/>
          <w:lang w:eastAsia="ru-RU"/>
        </w:rPr>
        <w:t>ІІ</w:t>
      </w:r>
      <w:r w:rsidR="00517270" w:rsidRPr="007D0DBB">
        <w:rPr>
          <w:rFonts w:eastAsia="Calibri"/>
          <w:b/>
          <w:bCs/>
          <w:lang w:eastAsia="ru-RU"/>
        </w:rPr>
        <w:t>. ПЕРЕЛІК КОМПОНЕНТ</w:t>
      </w:r>
      <w:r w:rsidR="00162797">
        <w:rPr>
          <w:rFonts w:eastAsia="Calibri"/>
          <w:b/>
          <w:bCs/>
          <w:lang w:eastAsia="ru-RU"/>
        </w:rPr>
        <w:t>ІВ</w:t>
      </w:r>
      <w:r w:rsidR="00517270" w:rsidRPr="007D0DBB">
        <w:rPr>
          <w:rFonts w:eastAsia="Calibri"/>
          <w:b/>
          <w:bCs/>
          <w:lang w:eastAsia="ru-RU"/>
        </w:rPr>
        <w:t xml:space="preserve"> ПРОГРАМИ КУРСУ ПРОФЕСІЙНОЇ ВІЙСЬКОВОЇ </w:t>
      </w:r>
      <w:r w:rsidR="00517270">
        <w:rPr>
          <w:rFonts w:eastAsia="Calibri"/>
          <w:b/>
          <w:bCs/>
          <w:lang w:eastAsia="ru-RU"/>
        </w:rPr>
        <w:t>ПІДГОТОВКИ</w:t>
      </w:r>
      <w:r w:rsidR="00517270" w:rsidRPr="007D0DBB">
        <w:rPr>
          <w:rFonts w:eastAsia="Calibri"/>
          <w:b/>
          <w:bCs/>
          <w:lang w:eastAsia="ru-RU"/>
        </w:rPr>
        <w:t xml:space="preserve"> ТА ВІДПОВІДНІСТЬ ПРОГРАМНИХ КОМПЕТЕНТНОСТЕЙ</w:t>
      </w:r>
      <w:r w:rsidR="00EE78F0">
        <w:rPr>
          <w:rFonts w:eastAsia="Calibri"/>
          <w:b/>
          <w:bCs/>
          <w:lang w:eastAsia="ru-RU"/>
        </w:rPr>
        <w:t xml:space="preserve"> </w:t>
      </w:r>
      <w:r w:rsidR="00517270" w:rsidRPr="007D0DBB">
        <w:rPr>
          <w:rFonts w:eastAsia="Calibri"/>
          <w:b/>
          <w:lang w:eastAsia="en-US"/>
        </w:rPr>
        <w:t>ТА РЕЗУЛЬТАТІВ НАВЧАННЯ КОМПОНЕНТАМ</w:t>
      </w:r>
    </w:p>
    <w:p w:rsidR="00517270" w:rsidRPr="007D0DBB" w:rsidRDefault="00517270" w:rsidP="00517270">
      <w:pPr>
        <w:widowControl w:val="0"/>
        <w:suppressAutoHyphens w:val="0"/>
        <w:jc w:val="center"/>
        <w:rPr>
          <w:rFonts w:eastAsia="Calibri"/>
          <w:b/>
          <w:bCs/>
          <w:lang w:eastAsia="ru-RU"/>
        </w:rPr>
      </w:pPr>
      <w:r w:rsidRPr="007D0DBB">
        <w:rPr>
          <w:rFonts w:eastAsia="Calibri"/>
          <w:b/>
          <w:lang w:eastAsia="en-US"/>
        </w:rPr>
        <w:t>ПРОГРАМИ</w:t>
      </w:r>
      <w:r>
        <w:rPr>
          <w:rFonts w:eastAsia="Calibri"/>
          <w:b/>
          <w:lang w:eastAsia="en-US"/>
        </w:rPr>
        <w:t xml:space="preserve"> ПІДГОТОВКИ</w:t>
      </w:r>
    </w:p>
    <w:p w:rsidR="00517270" w:rsidRPr="007D0DBB" w:rsidRDefault="00517270" w:rsidP="00517270">
      <w:pPr>
        <w:widowControl w:val="0"/>
        <w:suppressAutoHyphens w:val="0"/>
        <w:jc w:val="center"/>
        <w:rPr>
          <w:rFonts w:eastAsia="Calibri"/>
          <w:b/>
          <w:bCs/>
          <w:lang w:eastAsia="ru-RU"/>
        </w:rPr>
      </w:pPr>
    </w:p>
    <w:p w:rsidR="00517270" w:rsidRDefault="00517270" w:rsidP="00DA041D">
      <w:pPr>
        <w:widowControl w:val="0"/>
        <w:suppressAutoHyphens w:val="0"/>
        <w:ind w:firstLine="567"/>
        <w:jc w:val="both"/>
        <w:rPr>
          <w:rFonts w:eastAsia="Calibri"/>
          <w:b/>
          <w:bCs/>
          <w:lang w:eastAsia="ru-RU"/>
        </w:rPr>
      </w:pPr>
      <w:r w:rsidRPr="007D0DBB">
        <w:rPr>
          <w:rFonts w:eastAsia="Calibri"/>
          <w:b/>
          <w:bCs/>
          <w:lang w:eastAsia="ru-RU"/>
        </w:rPr>
        <w:t>1. Перелік компонент</w:t>
      </w:r>
      <w:r w:rsidR="00EE78F0">
        <w:rPr>
          <w:rFonts w:eastAsia="Calibri"/>
          <w:b/>
          <w:bCs/>
          <w:lang w:eastAsia="ru-RU"/>
        </w:rPr>
        <w:t>ів</w:t>
      </w:r>
      <w:r w:rsidRPr="007D0DBB">
        <w:rPr>
          <w:rFonts w:eastAsia="Calibri"/>
          <w:b/>
          <w:bCs/>
          <w:lang w:eastAsia="ru-RU"/>
        </w:rPr>
        <w:t xml:space="preserve"> ОП</w:t>
      </w:r>
    </w:p>
    <w:p w:rsidR="00EE78F0" w:rsidRPr="00EE78F0" w:rsidRDefault="00EE78F0" w:rsidP="00517270">
      <w:pPr>
        <w:widowControl w:val="0"/>
        <w:suppressAutoHyphens w:val="0"/>
        <w:jc w:val="both"/>
        <w:rPr>
          <w:rFonts w:eastAsia="Calibri"/>
          <w:b/>
          <w:bCs/>
          <w:sz w:val="16"/>
          <w:szCs w:val="16"/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021"/>
        <w:gridCol w:w="5925"/>
        <w:gridCol w:w="1134"/>
        <w:gridCol w:w="1843"/>
      </w:tblGrid>
      <w:tr w:rsidR="00517270" w:rsidRPr="007D0DBB" w:rsidTr="00EE78F0">
        <w:tc>
          <w:tcPr>
            <w:tcW w:w="1021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>Код н/д</w:t>
            </w:r>
          </w:p>
        </w:tc>
        <w:tc>
          <w:tcPr>
            <w:tcW w:w="5925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>Компоненти програми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підготовки</w:t>
            </w:r>
            <w:r w:rsidRPr="007D0DBB">
              <w:rPr>
                <w:rFonts w:eastAsia="Calibri"/>
                <w:sz w:val="24"/>
                <w:szCs w:val="24"/>
                <w:lang w:eastAsia="ru-RU"/>
              </w:rPr>
              <w:t xml:space="preserve"> (навчальні дисципліни/модулі)</w:t>
            </w:r>
          </w:p>
        </w:tc>
        <w:tc>
          <w:tcPr>
            <w:tcW w:w="1134" w:type="dxa"/>
            <w:vAlign w:val="center"/>
          </w:tcPr>
          <w:p w:rsidR="00517270" w:rsidRPr="007D0DBB" w:rsidRDefault="00EE78F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Обсяг</w:t>
            </w:r>
            <w:r w:rsidR="00517270" w:rsidRPr="007D0DBB">
              <w:rPr>
                <w:rFonts w:eastAsia="Calibri"/>
                <w:sz w:val="24"/>
                <w:szCs w:val="24"/>
                <w:lang w:eastAsia="ru-RU"/>
              </w:rPr>
              <w:t xml:space="preserve"> кредитів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ЄКТС</w:t>
            </w:r>
          </w:p>
        </w:tc>
        <w:tc>
          <w:tcPr>
            <w:tcW w:w="1843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>Форма підсумкового контролю</w:t>
            </w:r>
          </w:p>
        </w:tc>
      </w:tr>
      <w:tr w:rsidR="00517270" w:rsidRPr="007D0DBB" w:rsidTr="00EE78F0">
        <w:tc>
          <w:tcPr>
            <w:tcW w:w="1021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>ВП 01</w:t>
            </w:r>
          </w:p>
        </w:tc>
        <w:tc>
          <w:tcPr>
            <w:tcW w:w="5925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>Навчальна дисципліна (модуль)</w:t>
            </w:r>
          </w:p>
        </w:tc>
        <w:tc>
          <w:tcPr>
            <w:tcW w:w="1134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17270" w:rsidRPr="007D0DBB" w:rsidTr="00EE78F0">
        <w:tc>
          <w:tcPr>
            <w:tcW w:w="1021" w:type="dxa"/>
            <w:vAlign w:val="center"/>
          </w:tcPr>
          <w:p w:rsidR="00517270" w:rsidRPr="007D0DBB" w:rsidRDefault="00EE78F0" w:rsidP="00EE78F0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 xml:space="preserve">ВП </w:t>
            </w:r>
            <w:r>
              <w:rPr>
                <w:rFonts w:eastAsia="Calibri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5" w:type="dxa"/>
            <w:vAlign w:val="center"/>
          </w:tcPr>
          <w:p w:rsidR="00517270" w:rsidRPr="007D0DBB" w:rsidRDefault="00EE78F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>Навчальна дисципліна (модуль)</w:t>
            </w:r>
          </w:p>
        </w:tc>
        <w:tc>
          <w:tcPr>
            <w:tcW w:w="1134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17270" w:rsidRPr="007D0DBB" w:rsidTr="00EE78F0">
        <w:tc>
          <w:tcPr>
            <w:tcW w:w="1021" w:type="dxa"/>
            <w:vAlign w:val="center"/>
          </w:tcPr>
          <w:p w:rsidR="00517270" w:rsidRPr="007D0DBB" w:rsidRDefault="00EE78F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925" w:type="dxa"/>
            <w:vAlign w:val="center"/>
          </w:tcPr>
          <w:p w:rsidR="00517270" w:rsidRPr="007D0DBB" w:rsidRDefault="00EE78F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17270" w:rsidRPr="007D0DBB" w:rsidTr="00EE78F0">
        <w:tc>
          <w:tcPr>
            <w:tcW w:w="1021" w:type="dxa"/>
            <w:vAlign w:val="center"/>
          </w:tcPr>
          <w:p w:rsidR="00517270" w:rsidRPr="007D0DBB" w:rsidRDefault="00517270" w:rsidP="00EE78F0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 xml:space="preserve">ВП </w:t>
            </w:r>
            <w:r w:rsidR="00EE78F0">
              <w:rPr>
                <w:rFonts w:eastAsia="Calibri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5925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>Навчальна дисципліна (модуль)</w:t>
            </w:r>
          </w:p>
        </w:tc>
        <w:tc>
          <w:tcPr>
            <w:tcW w:w="1134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 xml:space="preserve">Залік </w:t>
            </w:r>
          </w:p>
        </w:tc>
      </w:tr>
      <w:tr w:rsidR="00517270" w:rsidRPr="007D0DBB" w:rsidTr="00EE78F0">
        <w:tc>
          <w:tcPr>
            <w:tcW w:w="6946" w:type="dxa"/>
            <w:gridSpan w:val="2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>Всього за програмою кредитів</w:t>
            </w:r>
          </w:p>
        </w:tc>
        <w:tc>
          <w:tcPr>
            <w:tcW w:w="1134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EE78F0" w:rsidRDefault="00EE78F0" w:rsidP="00517270">
      <w:pPr>
        <w:widowControl w:val="0"/>
        <w:suppressAutoHyphens w:val="0"/>
        <w:jc w:val="both"/>
        <w:rPr>
          <w:rFonts w:eastAsia="Calibri"/>
          <w:sz w:val="24"/>
          <w:szCs w:val="24"/>
          <w:lang w:eastAsia="ru-RU"/>
        </w:rPr>
      </w:pPr>
    </w:p>
    <w:p w:rsidR="00517270" w:rsidRPr="007D0DBB" w:rsidRDefault="00517270" w:rsidP="00DA041D">
      <w:pPr>
        <w:widowControl w:val="0"/>
        <w:suppressAutoHyphens w:val="0"/>
        <w:ind w:left="1276" w:hanging="1276"/>
        <w:jc w:val="both"/>
        <w:rPr>
          <w:rFonts w:eastAsia="Calibri"/>
          <w:sz w:val="24"/>
          <w:szCs w:val="24"/>
          <w:lang w:eastAsia="ru-RU"/>
        </w:rPr>
      </w:pPr>
      <w:r w:rsidRPr="00EE78F0">
        <w:rPr>
          <w:rFonts w:eastAsia="Calibri"/>
          <w:b/>
          <w:sz w:val="24"/>
          <w:szCs w:val="24"/>
          <w:lang w:eastAsia="ru-RU"/>
        </w:rPr>
        <w:t>Примітки</w:t>
      </w:r>
      <w:r w:rsidRPr="007D0DBB">
        <w:rPr>
          <w:rFonts w:eastAsia="Calibri"/>
          <w:sz w:val="24"/>
          <w:szCs w:val="24"/>
          <w:lang w:eastAsia="ru-RU"/>
        </w:rPr>
        <w:t>. 1</w:t>
      </w:r>
      <w:r w:rsidR="00EE78F0">
        <w:rPr>
          <w:rFonts w:eastAsia="Calibri"/>
          <w:sz w:val="24"/>
          <w:szCs w:val="24"/>
          <w:lang w:eastAsia="ru-RU"/>
        </w:rPr>
        <w:t>. </w:t>
      </w:r>
      <w:r w:rsidRPr="007D0DBB">
        <w:rPr>
          <w:rFonts w:eastAsia="Calibri"/>
          <w:sz w:val="24"/>
          <w:szCs w:val="24"/>
          <w:lang w:eastAsia="ru-RU"/>
        </w:rPr>
        <w:t>Опанування програми</w:t>
      </w:r>
      <w:r>
        <w:rPr>
          <w:rFonts w:eastAsia="Calibri"/>
          <w:sz w:val="24"/>
          <w:szCs w:val="24"/>
          <w:lang w:eastAsia="ru-RU"/>
        </w:rPr>
        <w:t xml:space="preserve"> підготовки</w:t>
      </w:r>
      <w:r w:rsidRPr="007D0DBB">
        <w:rPr>
          <w:rFonts w:eastAsia="Calibri"/>
          <w:sz w:val="24"/>
          <w:szCs w:val="24"/>
          <w:lang w:eastAsia="ru-RU"/>
        </w:rPr>
        <w:t xml:space="preserve"> відбувається у послідовності побудови </w:t>
      </w:r>
      <w:r w:rsidR="00EE78F0">
        <w:rPr>
          <w:rFonts w:eastAsia="Calibri"/>
          <w:sz w:val="24"/>
          <w:szCs w:val="24"/>
          <w:lang w:eastAsia="ru-RU"/>
        </w:rPr>
        <w:t xml:space="preserve"> </w:t>
      </w:r>
      <w:r w:rsidRPr="007D0DBB">
        <w:rPr>
          <w:rFonts w:eastAsia="Calibri"/>
          <w:sz w:val="24"/>
          <w:szCs w:val="24"/>
          <w:lang w:eastAsia="ru-RU"/>
        </w:rPr>
        <w:t>компонент програми</w:t>
      </w:r>
      <w:r>
        <w:rPr>
          <w:rFonts w:eastAsia="Calibri"/>
          <w:sz w:val="24"/>
          <w:szCs w:val="24"/>
          <w:lang w:eastAsia="ru-RU"/>
        </w:rPr>
        <w:t xml:space="preserve"> підготовки</w:t>
      </w:r>
      <w:r w:rsidRPr="007D0DBB">
        <w:rPr>
          <w:rFonts w:eastAsia="Calibri"/>
          <w:sz w:val="24"/>
          <w:szCs w:val="24"/>
          <w:lang w:eastAsia="ru-RU"/>
        </w:rPr>
        <w:t>.</w:t>
      </w:r>
    </w:p>
    <w:p w:rsidR="00517270" w:rsidRPr="007D0DBB" w:rsidRDefault="00DA041D" w:rsidP="00517270">
      <w:pPr>
        <w:widowControl w:val="0"/>
        <w:suppressAutoHyphens w:val="0"/>
        <w:ind w:left="113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</w:t>
      </w:r>
      <w:r w:rsidR="00517270" w:rsidRPr="007D0DBB">
        <w:rPr>
          <w:rFonts w:eastAsia="Calibri"/>
          <w:sz w:val="24"/>
          <w:szCs w:val="24"/>
          <w:lang w:eastAsia="ru-RU"/>
        </w:rPr>
        <w:t>2. </w:t>
      </w:r>
      <w:r w:rsidR="00517270">
        <w:rPr>
          <w:rFonts w:eastAsia="Calibri"/>
          <w:sz w:val="24"/>
          <w:szCs w:val="24"/>
          <w:lang w:eastAsia="ru-RU"/>
        </w:rPr>
        <w:t>Програми к</w:t>
      </w:r>
      <w:r w:rsidR="00517270" w:rsidRPr="007D0DBB">
        <w:rPr>
          <w:rFonts w:eastAsia="Calibri"/>
          <w:sz w:val="24"/>
          <w:szCs w:val="24"/>
          <w:lang w:eastAsia="ru-RU"/>
        </w:rPr>
        <w:t>омпонент програми</w:t>
      </w:r>
      <w:r w:rsidR="00517270">
        <w:rPr>
          <w:rFonts w:eastAsia="Calibri"/>
          <w:sz w:val="24"/>
          <w:szCs w:val="24"/>
          <w:lang w:eastAsia="ru-RU"/>
        </w:rPr>
        <w:t xml:space="preserve"> підготовки</w:t>
      </w:r>
      <w:r w:rsidR="00517270" w:rsidRPr="007D0DBB">
        <w:rPr>
          <w:rFonts w:eastAsia="Calibri"/>
          <w:sz w:val="24"/>
          <w:szCs w:val="24"/>
          <w:lang w:eastAsia="ru-RU"/>
        </w:rPr>
        <w:t xml:space="preserve"> наведені у розділі 4.</w:t>
      </w:r>
    </w:p>
    <w:p w:rsidR="00517270" w:rsidRPr="007D0DBB" w:rsidRDefault="00517270" w:rsidP="00517270">
      <w:pPr>
        <w:widowControl w:val="0"/>
        <w:suppressAutoHyphens w:val="0"/>
        <w:jc w:val="both"/>
        <w:rPr>
          <w:rFonts w:eastAsia="Calibri"/>
          <w:sz w:val="24"/>
          <w:szCs w:val="24"/>
          <w:lang w:eastAsia="ru-RU"/>
        </w:rPr>
      </w:pPr>
    </w:p>
    <w:p w:rsidR="00517270" w:rsidRDefault="00517270" w:rsidP="00DA041D">
      <w:pPr>
        <w:widowControl w:val="0"/>
        <w:suppressAutoHyphens w:val="0"/>
        <w:ind w:firstLine="567"/>
        <w:jc w:val="both"/>
        <w:rPr>
          <w:rFonts w:eastAsia="Calibri"/>
          <w:b/>
          <w:bCs/>
          <w:lang w:eastAsia="ru-RU"/>
        </w:rPr>
      </w:pPr>
      <w:r w:rsidRPr="007D0DBB">
        <w:rPr>
          <w:rFonts w:eastAsia="Calibri"/>
          <w:b/>
          <w:bCs/>
          <w:lang w:eastAsia="ru-RU"/>
        </w:rPr>
        <w:t xml:space="preserve">2. Відповідність програмних </w:t>
      </w:r>
      <w:proofErr w:type="spellStart"/>
      <w:r w:rsidRPr="007D0DBB">
        <w:rPr>
          <w:rFonts w:eastAsia="Calibri"/>
          <w:b/>
          <w:bCs/>
          <w:lang w:eastAsia="ru-RU"/>
        </w:rPr>
        <w:t>компетентностей</w:t>
      </w:r>
      <w:proofErr w:type="spellEnd"/>
      <w:r w:rsidRPr="007D0DBB">
        <w:rPr>
          <w:rFonts w:eastAsia="Calibri"/>
          <w:b/>
          <w:bCs/>
          <w:lang w:eastAsia="ru-RU"/>
        </w:rPr>
        <w:t xml:space="preserve"> компонентам програми</w:t>
      </w:r>
      <w:r>
        <w:rPr>
          <w:rFonts w:eastAsia="Calibri"/>
          <w:b/>
          <w:bCs/>
          <w:lang w:eastAsia="ru-RU"/>
        </w:rPr>
        <w:t xml:space="preserve"> підготовки</w:t>
      </w:r>
    </w:p>
    <w:p w:rsidR="00DA041D" w:rsidRPr="00DA041D" w:rsidRDefault="00DA041D" w:rsidP="00DA041D">
      <w:pPr>
        <w:widowControl w:val="0"/>
        <w:suppressAutoHyphens w:val="0"/>
        <w:ind w:firstLine="567"/>
        <w:jc w:val="both"/>
        <w:rPr>
          <w:rFonts w:eastAsia="Calibri"/>
          <w:b/>
          <w:bCs/>
          <w:sz w:val="16"/>
          <w:szCs w:val="16"/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701"/>
        <w:gridCol w:w="685"/>
        <w:gridCol w:w="685"/>
        <w:gridCol w:w="685"/>
        <w:gridCol w:w="685"/>
        <w:gridCol w:w="685"/>
        <w:gridCol w:w="686"/>
        <w:gridCol w:w="685"/>
        <w:gridCol w:w="685"/>
        <w:gridCol w:w="685"/>
        <w:gridCol w:w="685"/>
        <w:gridCol w:w="685"/>
        <w:gridCol w:w="686"/>
      </w:tblGrid>
      <w:tr w:rsidR="00517270" w:rsidRPr="007D0DBB" w:rsidTr="00DA041D">
        <w:trPr>
          <w:cantSplit/>
          <w:trHeight w:val="947"/>
        </w:trPr>
        <w:tc>
          <w:tcPr>
            <w:tcW w:w="1701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extDirection w:val="btLr"/>
          </w:tcPr>
          <w:p w:rsidR="00517270" w:rsidRPr="007D0DBB" w:rsidRDefault="00517270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>ВП 01</w:t>
            </w:r>
          </w:p>
        </w:tc>
        <w:tc>
          <w:tcPr>
            <w:tcW w:w="685" w:type="dxa"/>
            <w:textDirection w:val="btLr"/>
          </w:tcPr>
          <w:p w:rsidR="00517270" w:rsidRPr="007D0DBB" w:rsidRDefault="00517270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>ВП 02</w:t>
            </w:r>
          </w:p>
        </w:tc>
        <w:tc>
          <w:tcPr>
            <w:tcW w:w="685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5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5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6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5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5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5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5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5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6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 xml:space="preserve">ВП </w:t>
            </w:r>
            <w:r>
              <w:rPr>
                <w:rFonts w:eastAsia="Calibri"/>
                <w:sz w:val="24"/>
                <w:szCs w:val="24"/>
                <w:lang w:eastAsia="ru-RU"/>
              </w:rPr>
              <w:t>__</w:t>
            </w:r>
          </w:p>
        </w:tc>
      </w:tr>
      <w:tr w:rsidR="00517270" w:rsidRPr="007D0DBB" w:rsidTr="00DA041D">
        <w:tc>
          <w:tcPr>
            <w:tcW w:w="1701" w:type="dxa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>ВПК 1</w:t>
            </w: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17270" w:rsidRPr="007D0DBB" w:rsidTr="00DA041D">
        <w:tc>
          <w:tcPr>
            <w:tcW w:w="1701" w:type="dxa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>ВПК 2</w:t>
            </w: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17270" w:rsidRPr="007D0DBB" w:rsidTr="00DA041D">
        <w:tc>
          <w:tcPr>
            <w:tcW w:w="1701" w:type="dxa"/>
          </w:tcPr>
          <w:p w:rsidR="00517270" w:rsidRPr="007D0DBB" w:rsidRDefault="00DA041D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517270" w:rsidRPr="007D0DBB" w:rsidRDefault="00517270" w:rsidP="00517270">
      <w:pPr>
        <w:widowControl w:val="0"/>
        <w:suppressAutoHyphens w:val="0"/>
        <w:jc w:val="both"/>
        <w:rPr>
          <w:rFonts w:eastAsia="Calibri"/>
          <w:sz w:val="24"/>
          <w:szCs w:val="24"/>
          <w:lang w:eastAsia="ru-RU"/>
        </w:rPr>
      </w:pPr>
    </w:p>
    <w:p w:rsidR="00517270" w:rsidRDefault="00517270" w:rsidP="00DA041D">
      <w:pPr>
        <w:widowControl w:val="0"/>
        <w:suppressAutoHyphens w:val="0"/>
        <w:ind w:firstLine="567"/>
        <w:jc w:val="both"/>
        <w:rPr>
          <w:rFonts w:eastAsia="Calibri"/>
          <w:b/>
          <w:bCs/>
          <w:lang w:eastAsia="ru-RU"/>
        </w:rPr>
      </w:pPr>
      <w:r w:rsidRPr="007D0DBB">
        <w:rPr>
          <w:rFonts w:eastAsia="Calibri"/>
          <w:b/>
          <w:bCs/>
          <w:lang w:eastAsia="ru-RU"/>
        </w:rPr>
        <w:t>3. Відповідність результатів навчання компонентам програми</w:t>
      </w:r>
      <w:r>
        <w:rPr>
          <w:rFonts w:eastAsia="Calibri"/>
          <w:b/>
          <w:bCs/>
          <w:lang w:eastAsia="ru-RU"/>
        </w:rPr>
        <w:t xml:space="preserve"> підготовки</w:t>
      </w:r>
    </w:p>
    <w:p w:rsidR="00DA041D" w:rsidRPr="00DA041D" w:rsidRDefault="00DA041D" w:rsidP="00DA041D">
      <w:pPr>
        <w:widowControl w:val="0"/>
        <w:suppressAutoHyphens w:val="0"/>
        <w:ind w:firstLine="567"/>
        <w:jc w:val="both"/>
        <w:rPr>
          <w:rFonts w:eastAsia="Calibri"/>
          <w:b/>
          <w:bCs/>
          <w:sz w:val="16"/>
          <w:szCs w:val="16"/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701"/>
        <w:gridCol w:w="685"/>
        <w:gridCol w:w="685"/>
        <w:gridCol w:w="685"/>
        <w:gridCol w:w="685"/>
        <w:gridCol w:w="685"/>
        <w:gridCol w:w="686"/>
        <w:gridCol w:w="685"/>
        <w:gridCol w:w="685"/>
        <w:gridCol w:w="685"/>
        <w:gridCol w:w="685"/>
        <w:gridCol w:w="685"/>
        <w:gridCol w:w="686"/>
      </w:tblGrid>
      <w:tr w:rsidR="00517270" w:rsidRPr="007D0DBB" w:rsidTr="00DA041D">
        <w:trPr>
          <w:cantSplit/>
          <w:trHeight w:val="1134"/>
        </w:trPr>
        <w:tc>
          <w:tcPr>
            <w:tcW w:w="1701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extDirection w:val="btLr"/>
          </w:tcPr>
          <w:p w:rsidR="00517270" w:rsidRPr="007D0DBB" w:rsidRDefault="00517270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>ВП 01</w:t>
            </w:r>
          </w:p>
        </w:tc>
        <w:tc>
          <w:tcPr>
            <w:tcW w:w="685" w:type="dxa"/>
            <w:textDirection w:val="btLr"/>
          </w:tcPr>
          <w:p w:rsidR="00517270" w:rsidRPr="007D0DBB" w:rsidRDefault="00517270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>ВП 02</w:t>
            </w:r>
          </w:p>
        </w:tc>
        <w:tc>
          <w:tcPr>
            <w:tcW w:w="685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5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5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6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5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5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5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5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5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6" w:type="dxa"/>
            <w:textDirection w:val="btLr"/>
          </w:tcPr>
          <w:p w:rsidR="00517270" w:rsidRPr="007D0DBB" w:rsidRDefault="00DA041D" w:rsidP="00DA041D">
            <w:pPr>
              <w:widowControl w:val="0"/>
              <w:suppressAutoHyphens w:val="0"/>
              <w:ind w:left="113" w:right="113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 xml:space="preserve">ВП </w:t>
            </w:r>
            <w:r>
              <w:rPr>
                <w:rFonts w:eastAsia="Calibri"/>
                <w:sz w:val="24"/>
                <w:szCs w:val="24"/>
                <w:lang w:eastAsia="ru-RU"/>
              </w:rPr>
              <w:t>__</w:t>
            </w:r>
          </w:p>
        </w:tc>
      </w:tr>
      <w:tr w:rsidR="00517270" w:rsidRPr="007D0DBB" w:rsidTr="00DA041D">
        <w:tc>
          <w:tcPr>
            <w:tcW w:w="1701" w:type="dxa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 xml:space="preserve">РН </w:t>
            </w:r>
            <w:proofErr w:type="spellStart"/>
            <w:r w:rsidRPr="007D0DBB">
              <w:rPr>
                <w:rFonts w:eastAsia="Calibri"/>
                <w:sz w:val="24"/>
                <w:szCs w:val="24"/>
                <w:lang w:eastAsia="ru-RU"/>
              </w:rPr>
              <w:t>вп</w:t>
            </w:r>
            <w:r w:rsidR="00DA041D">
              <w:rPr>
                <w:rFonts w:eastAsia="Calibri"/>
                <w:sz w:val="24"/>
                <w:szCs w:val="24"/>
                <w:lang w:eastAsia="ru-RU"/>
              </w:rPr>
              <w:t>п</w:t>
            </w:r>
            <w:proofErr w:type="spellEnd"/>
            <w:r w:rsidRPr="007D0DBB">
              <w:rPr>
                <w:rFonts w:eastAsia="Calibri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17270" w:rsidRPr="007D0DBB" w:rsidTr="00DA041D">
        <w:tc>
          <w:tcPr>
            <w:tcW w:w="1701" w:type="dxa"/>
          </w:tcPr>
          <w:p w:rsidR="00517270" w:rsidRPr="007D0DBB" w:rsidRDefault="00517270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D0DBB">
              <w:rPr>
                <w:rFonts w:eastAsia="Calibri"/>
                <w:sz w:val="24"/>
                <w:szCs w:val="24"/>
                <w:lang w:eastAsia="ru-RU"/>
              </w:rPr>
              <w:t xml:space="preserve">РН </w:t>
            </w:r>
            <w:proofErr w:type="spellStart"/>
            <w:r w:rsidRPr="007D0DBB">
              <w:rPr>
                <w:rFonts w:eastAsia="Calibri"/>
                <w:sz w:val="24"/>
                <w:szCs w:val="24"/>
                <w:lang w:eastAsia="ru-RU"/>
              </w:rPr>
              <w:t>вп</w:t>
            </w:r>
            <w:r w:rsidR="00DA041D">
              <w:rPr>
                <w:rFonts w:eastAsia="Calibri"/>
                <w:sz w:val="24"/>
                <w:szCs w:val="24"/>
                <w:lang w:eastAsia="ru-RU"/>
              </w:rPr>
              <w:t>п</w:t>
            </w:r>
            <w:proofErr w:type="spellEnd"/>
            <w:r w:rsidRPr="007D0DBB">
              <w:rPr>
                <w:rFonts w:eastAsia="Calibri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17270" w:rsidRPr="007D0DBB" w:rsidTr="00DA041D">
        <w:tc>
          <w:tcPr>
            <w:tcW w:w="1701" w:type="dxa"/>
          </w:tcPr>
          <w:p w:rsidR="00517270" w:rsidRPr="007D0DBB" w:rsidRDefault="00DA041D" w:rsidP="005B22E1">
            <w:pPr>
              <w:widowControl w:val="0"/>
              <w:suppressAutoHyphens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517270" w:rsidRPr="007D0DBB" w:rsidRDefault="00517270" w:rsidP="005B22E1">
            <w:pPr>
              <w:widowControl w:val="0"/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045E17" w:rsidRDefault="00045E17" w:rsidP="00517270">
      <w:pPr>
        <w:jc w:val="center"/>
        <w:rPr>
          <w:b/>
        </w:rPr>
      </w:pPr>
    </w:p>
    <w:p w:rsidR="00045E17" w:rsidRDefault="00045E17" w:rsidP="00517270">
      <w:pPr>
        <w:jc w:val="center"/>
        <w:rPr>
          <w:b/>
        </w:rPr>
      </w:pPr>
    </w:p>
    <w:p w:rsidR="00045E17" w:rsidRDefault="00045E17" w:rsidP="00517270">
      <w:pPr>
        <w:jc w:val="center"/>
        <w:rPr>
          <w:b/>
        </w:rPr>
      </w:pPr>
    </w:p>
    <w:p w:rsidR="00045E17" w:rsidRDefault="00045E17" w:rsidP="00517270">
      <w:pPr>
        <w:jc w:val="center"/>
        <w:rPr>
          <w:b/>
        </w:rPr>
      </w:pPr>
    </w:p>
    <w:p w:rsidR="00045E17" w:rsidRDefault="00045E17" w:rsidP="00517270">
      <w:pPr>
        <w:jc w:val="center"/>
        <w:rPr>
          <w:b/>
        </w:rPr>
      </w:pPr>
    </w:p>
    <w:p w:rsidR="00045E17" w:rsidRDefault="00045E17" w:rsidP="00517270">
      <w:pPr>
        <w:jc w:val="center"/>
        <w:rPr>
          <w:b/>
        </w:rPr>
      </w:pPr>
    </w:p>
    <w:p w:rsidR="00045E17" w:rsidRDefault="00045E17" w:rsidP="00517270">
      <w:pPr>
        <w:jc w:val="center"/>
        <w:rPr>
          <w:b/>
        </w:rPr>
      </w:pPr>
    </w:p>
    <w:p w:rsidR="00045E17" w:rsidRDefault="00045E17" w:rsidP="00517270">
      <w:pPr>
        <w:jc w:val="center"/>
        <w:rPr>
          <w:b/>
        </w:rPr>
      </w:pPr>
    </w:p>
    <w:p w:rsidR="00E565D4" w:rsidRPr="004B2303" w:rsidRDefault="00E565D4" w:rsidP="00E565D4">
      <w:pPr>
        <w:widowControl w:val="0"/>
        <w:tabs>
          <w:tab w:val="left" w:pos="0"/>
        </w:tabs>
        <w:suppressAutoHyphens w:val="0"/>
        <w:ind w:right="-2"/>
        <w:jc w:val="right"/>
        <w:rPr>
          <w:rFonts w:eastAsia="Calibri"/>
        </w:rPr>
      </w:pPr>
      <w:r>
        <w:rPr>
          <w:rFonts w:eastAsia="Calibri"/>
        </w:rPr>
        <w:lastRenderedPageBreak/>
        <w:t>Продовження додатку 4</w:t>
      </w:r>
      <w:r w:rsidR="00235384">
        <w:rPr>
          <w:rFonts w:eastAsia="Calibri"/>
        </w:rPr>
        <w:t>6</w:t>
      </w:r>
    </w:p>
    <w:p w:rsidR="00045E17" w:rsidRDefault="00045E17" w:rsidP="00517270">
      <w:pPr>
        <w:jc w:val="center"/>
        <w:rPr>
          <w:b/>
        </w:rPr>
      </w:pPr>
    </w:p>
    <w:p w:rsidR="00517270" w:rsidRPr="007D0DBB" w:rsidRDefault="00E565D4" w:rsidP="00517270">
      <w:pPr>
        <w:jc w:val="center"/>
        <w:rPr>
          <w:b/>
        </w:rPr>
      </w:pPr>
      <w:r>
        <w:rPr>
          <w:b/>
        </w:rPr>
        <w:t>ІІІ</w:t>
      </w:r>
      <w:r w:rsidR="00517270" w:rsidRPr="007D0DBB">
        <w:rPr>
          <w:b/>
        </w:rPr>
        <w:t>.</w:t>
      </w:r>
      <w:r w:rsidR="00DA041D">
        <w:rPr>
          <w:b/>
        </w:rPr>
        <w:t> </w:t>
      </w:r>
      <w:r w:rsidR="00517270" w:rsidRPr="007D0DBB">
        <w:rPr>
          <w:b/>
        </w:rPr>
        <w:t>ПРОГРАМИ КОМПОНЕНТ</w:t>
      </w:r>
      <w:r w:rsidR="00DA041D">
        <w:rPr>
          <w:b/>
        </w:rPr>
        <w:t>ІВ</w:t>
      </w:r>
      <w:r w:rsidR="00517270" w:rsidRPr="007D0DBB">
        <w:rPr>
          <w:b/>
        </w:rPr>
        <w:t xml:space="preserve"> </w:t>
      </w:r>
      <w:r w:rsidR="00DA041D" w:rsidRPr="007D0DBB">
        <w:rPr>
          <w:rFonts w:eastAsia="Calibri"/>
          <w:b/>
          <w:bCs/>
          <w:lang w:eastAsia="ru-RU"/>
        </w:rPr>
        <w:t xml:space="preserve">ПРОГРАМИ КУРСУ ПРОФЕСІЙНОЇ ВІЙСЬКОВОЇ </w:t>
      </w:r>
      <w:r w:rsidR="00DA041D">
        <w:rPr>
          <w:rFonts w:eastAsia="Calibri"/>
          <w:b/>
          <w:bCs/>
          <w:lang w:eastAsia="ru-RU"/>
        </w:rPr>
        <w:t>ПІДГОТОВКИ</w:t>
      </w:r>
    </w:p>
    <w:p w:rsidR="00DA041D" w:rsidRPr="007D0DBB" w:rsidRDefault="00DA041D" w:rsidP="00517270">
      <w:pPr>
        <w:jc w:val="center"/>
        <w:rPr>
          <w:b/>
        </w:rPr>
      </w:pPr>
      <w:r>
        <w:rPr>
          <w:b/>
        </w:rPr>
        <w:t>_________________________________________________________</w:t>
      </w:r>
    </w:p>
    <w:p w:rsidR="00517270" w:rsidRPr="00DA041D" w:rsidRDefault="00DA041D" w:rsidP="00517270">
      <w:pPr>
        <w:jc w:val="center"/>
        <w:rPr>
          <w:bCs/>
          <w:sz w:val="24"/>
          <w:szCs w:val="24"/>
          <w:vertAlign w:val="superscript"/>
        </w:rPr>
      </w:pPr>
      <w:r>
        <w:rPr>
          <w:bCs/>
          <w:vertAlign w:val="superscript"/>
        </w:rPr>
        <w:t>(н</w:t>
      </w:r>
      <w:r w:rsidR="00517270" w:rsidRPr="00DA041D">
        <w:rPr>
          <w:bCs/>
          <w:vertAlign w:val="superscript"/>
        </w:rPr>
        <w:t>айменування компоненти</w:t>
      </w:r>
      <w:r>
        <w:rPr>
          <w:bCs/>
          <w:vertAlign w:val="superscript"/>
        </w:rPr>
        <w:t>)</w:t>
      </w:r>
    </w:p>
    <w:p w:rsidR="00517270" w:rsidRPr="007D0DBB" w:rsidRDefault="00517270" w:rsidP="00517270">
      <w:pPr>
        <w:ind w:firstLine="851"/>
        <w:rPr>
          <w:b/>
          <w:noProof/>
          <w:szCs w:val="24"/>
        </w:rPr>
      </w:pPr>
    </w:p>
    <w:p w:rsidR="00517270" w:rsidRPr="007D0DBB" w:rsidRDefault="00517270" w:rsidP="00045E17">
      <w:pPr>
        <w:ind w:firstLine="567"/>
        <w:rPr>
          <w:b/>
          <w:noProof/>
          <w:szCs w:val="24"/>
        </w:rPr>
      </w:pPr>
      <w:r w:rsidRPr="007D0DBB">
        <w:rPr>
          <w:b/>
          <w:noProof/>
          <w:szCs w:val="24"/>
        </w:rPr>
        <w:t>Загальна мета компоненти програми</w:t>
      </w:r>
      <w:r>
        <w:rPr>
          <w:b/>
          <w:noProof/>
          <w:szCs w:val="24"/>
        </w:rPr>
        <w:t xml:space="preserve"> підготовки</w:t>
      </w:r>
      <w:r w:rsidRPr="007D0DBB">
        <w:rPr>
          <w:b/>
          <w:noProof/>
          <w:szCs w:val="24"/>
        </w:rPr>
        <w:t>:</w:t>
      </w:r>
    </w:p>
    <w:p w:rsidR="00517270" w:rsidRPr="00DA041D" w:rsidRDefault="00517270" w:rsidP="00045E17">
      <w:pPr>
        <w:ind w:firstLine="567"/>
        <w:rPr>
          <w:bCs/>
          <w:i/>
          <w:noProof/>
          <w:sz w:val="24"/>
          <w:szCs w:val="24"/>
        </w:rPr>
      </w:pPr>
      <w:r w:rsidRPr="00DA041D">
        <w:rPr>
          <w:bCs/>
          <w:i/>
          <w:noProof/>
          <w:sz w:val="24"/>
          <w:szCs w:val="24"/>
        </w:rPr>
        <w:t>Визначити мету, перелік знань, умінь (компетентності)</w:t>
      </w:r>
    </w:p>
    <w:p w:rsidR="00517270" w:rsidRPr="007D0DBB" w:rsidRDefault="00517270" w:rsidP="00045E17">
      <w:pPr>
        <w:ind w:firstLine="567"/>
        <w:rPr>
          <w:bCs/>
          <w:noProof/>
          <w:szCs w:val="24"/>
        </w:rPr>
      </w:pPr>
    </w:p>
    <w:p w:rsidR="00517270" w:rsidRPr="007D0DBB" w:rsidRDefault="00517270" w:rsidP="00045E17">
      <w:pPr>
        <w:ind w:firstLine="567"/>
        <w:jc w:val="both"/>
        <w:rPr>
          <w:b/>
        </w:rPr>
      </w:pPr>
      <w:r w:rsidRPr="007D0DBB">
        <w:rPr>
          <w:b/>
        </w:rPr>
        <w:t>Організаційно-методичні вказівки:</w:t>
      </w:r>
    </w:p>
    <w:p w:rsidR="00517270" w:rsidRPr="00DA041D" w:rsidRDefault="00517270" w:rsidP="00045E17">
      <w:pPr>
        <w:ind w:firstLine="567"/>
        <w:jc w:val="both"/>
        <w:rPr>
          <w:bCs/>
          <w:i/>
          <w:sz w:val="24"/>
          <w:szCs w:val="24"/>
        </w:rPr>
      </w:pPr>
      <w:r w:rsidRPr="00DA041D">
        <w:rPr>
          <w:bCs/>
          <w:i/>
          <w:sz w:val="24"/>
          <w:szCs w:val="24"/>
        </w:rPr>
        <w:t>Визначити організаційно-методичні заходи, матеріально-технічне, інформаційно-методичне забезпечення та інші питання, які пов’язані з проведенням навчальних занять.</w:t>
      </w:r>
    </w:p>
    <w:p w:rsidR="00517270" w:rsidRPr="007D0DBB" w:rsidRDefault="00517270" w:rsidP="00045E17">
      <w:pPr>
        <w:ind w:firstLine="567"/>
        <w:jc w:val="both"/>
        <w:rPr>
          <w:bCs/>
        </w:rPr>
      </w:pPr>
    </w:p>
    <w:p w:rsidR="00517270" w:rsidRPr="007D0DBB" w:rsidRDefault="00517270" w:rsidP="00045E17">
      <w:pPr>
        <w:ind w:firstLine="567"/>
        <w:jc w:val="both"/>
        <w:rPr>
          <w:b/>
        </w:rPr>
      </w:pPr>
      <w:r w:rsidRPr="007D0DBB">
        <w:rPr>
          <w:b/>
        </w:rPr>
        <w:t>Матеріально-технічне забезпечення:</w:t>
      </w:r>
    </w:p>
    <w:p w:rsidR="00517270" w:rsidRPr="00DA041D" w:rsidRDefault="00517270" w:rsidP="00045E17">
      <w:pPr>
        <w:ind w:firstLine="567"/>
        <w:jc w:val="both"/>
        <w:rPr>
          <w:bCs/>
          <w:i/>
          <w:sz w:val="24"/>
          <w:szCs w:val="24"/>
        </w:rPr>
      </w:pPr>
      <w:r w:rsidRPr="00DA041D">
        <w:rPr>
          <w:bCs/>
          <w:i/>
          <w:sz w:val="24"/>
          <w:szCs w:val="24"/>
        </w:rPr>
        <w:t>Визначити специфічні характеристики матеріально-технічного забезпечення, яке використовується для проведення навчальних занять.</w:t>
      </w:r>
    </w:p>
    <w:p w:rsidR="00517270" w:rsidRPr="00DA041D" w:rsidRDefault="00517270" w:rsidP="00045E17">
      <w:pPr>
        <w:ind w:firstLine="567"/>
        <w:jc w:val="both"/>
        <w:rPr>
          <w:b/>
          <w:i/>
        </w:rPr>
      </w:pPr>
    </w:p>
    <w:p w:rsidR="00517270" w:rsidRPr="007D0DBB" w:rsidRDefault="00517270" w:rsidP="00045E17">
      <w:pPr>
        <w:ind w:firstLine="567"/>
        <w:jc w:val="both"/>
        <w:rPr>
          <w:b/>
        </w:rPr>
      </w:pPr>
      <w:r w:rsidRPr="007D0DBB">
        <w:rPr>
          <w:b/>
        </w:rPr>
        <w:t>Інформаційно-методичне забезпечення:</w:t>
      </w:r>
    </w:p>
    <w:p w:rsidR="00517270" w:rsidRPr="00DA041D" w:rsidRDefault="00517270" w:rsidP="00045E17">
      <w:pPr>
        <w:ind w:firstLine="567"/>
        <w:jc w:val="both"/>
        <w:rPr>
          <w:bCs/>
          <w:i/>
          <w:sz w:val="24"/>
          <w:szCs w:val="24"/>
        </w:rPr>
      </w:pPr>
      <w:r w:rsidRPr="00DA041D">
        <w:rPr>
          <w:bCs/>
          <w:i/>
          <w:sz w:val="24"/>
          <w:szCs w:val="24"/>
        </w:rPr>
        <w:t>Визначити джерела та перелік інформаційного та навчально-методичного забезпечення, які використовуються для проведення навчальних занять.</w:t>
      </w:r>
    </w:p>
    <w:p w:rsidR="00DA041D" w:rsidRDefault="00DA041D" w:rsidP="00517270">
      <w:pPr>
        <w:rPr>
          <w:b/>
          <w:bCs/>
        </w:rPr>
        <w:sectPr w:rsidR="00DA041D" w:rsidSect="00E15CDD">
          <w:headerReference w:type="default" r:id="rId6"/>
          <w:headerReference w:type="first" r:id="rId7"/>
          <w:pgSz w:w="11906" w:h="16838"/>
          <w:pgMar w:top="851" w:right="567" w:bottom="851" w:left="1418" w:header="709" w:footer="709" w:gutter="0"/>
          <w:pgNumType w:start="1"/>
          <w:cols w:space="708"/>
          <w:titlePg/>
          <w:docGrid w:linePitch="381"/>
        </w:sectPr>
      </w:pPr>
    </w:p>
    <w:p w:rsidR="002D2929" w:rsidRPr="002D2929" w:rsidRDefault="002D2929" w:rsidP="002D2929">
      <w:pPr>
        <w:ind w:firstLine="567"/>
        <w:jc w:val="right"/>
        <w:rPr>
          <w:bCs/>
        </w:rPr>
      </w:pPr>
      <w:r>
        <w:rPr>
          <w:bCs/>
        </w:rPr>
        <w:lastRenderedPageBreak/>
        <w:t>Продовження додатку 4</w:t>
      </w:r>
      <w:r w:rsidR="00235384">
        <w:rPr>
          <w:bCs/>
        </w:rPr>
        <w:t>6</w:t>
      </w:r>
    </w:p>
    <w:p w:rsidR="002D2929" w:rsidRDefault="002D2929" w:rsidP="0084522E">
      <w:pPr>
        <w:ind w:firstLine="567"/>
        <w:jc w:val="center"/>
        <w:rPr>
          <w:b/>
          <w:bCs/>
        </w:rPr>
      </w:pPr>
    </w:p>
    <w:p w:rsidR="00517270" w:rsidRPr="007D0DBB" w:rsidRDefault="00162797" w:rsidP="0084522E">
      <w:pPr>
        <w:ind w:firstLine="567"/>
        <w:jc w:val="center"/>
        <w:rPr>
          <w:b/>
          <w:bCs/>
        </w:rPr>
      </w:pPr>
      <w:r>
        <w:rPr>
          <w:b/>
          <w:bCs/>
        </w:rPr>
        <w:t>І</w:t>
      </w:r>
      <w:r>
        <w:rPr>
          <w:b/>
          <w:bCs/>
          <w:lang w:val="en-US"/>
        </w:rPr>
        <w:t>V</w:t>
      </w:r>
      <w:r>
        <w:rPr>
          <w:b/>
          <w:bCs/>
        </w:rPr>
        <w:t>. </w:t>
      </w:r>
      <w:r w:rsidRPr="007D0DBB">
        <w:rPr>
          <w:b/>
          <w:bCs/>
        </w:rPr>
        <w:t>НАЗВИ ТЕМ ТА РОЗПОДІЛ НАВЧАЛЬНОГО ЧАСУ ПО ВИДАМ НАВЧАЛЬНИХ ЗАНЯТЬ</w:t>
      </w:r>
    </w:p>
    <w:p w:rsidR="00517270" w:rsidRPr="00DA041D" w:rsidRDefault="00517270" w:rsidP="00517270">
      <w:pPr>
        <w:rPr>
          <w:b/>
          <w:bCs/>
          <w:sz w:val="16"/>
          <w:szCs w:val="16"/>
        </w:rPr>
      </w:pPr>
    </w:p>
    <w:tbl>
      <w:tblPr>
        <w:tblStyle w:val="a5"/>
        <w:tblW w:w="15052" w:type="dxa"/>
        <w:jc w:val="center"/>
        <w:tblInd w:w="-84" w:type="dxa"/>
        <w:tblLayout w:type="fixed"/>
        <w:tblLook w:val="04A0"/>
      </w:tblPr>
      <w:tblGrid>
        <w:gridCol w:w="667"/>
        <w:gridCol w:w="2410"/>
        <w:gridCol w:w="709"/>
        <w:gridCol w:w="708"/>
        <w:gridCol w:w="709"/>
        <w:gridCol w:w="9849"/>
      </w:tblGrid>
      <w:tr w:rsidR="00517270" w:rsidRPr="007D0DBB" w:rsidTr="002D2929">
        <w:trPr>
          <w:trHeight w:val="442"/>
          <w:tblHeader/>
          <w:jc w:val="center"/>
        </w:trPr>
        <w:tc>
          <w:tcPr>
            <w:tcW w:w="667" w:type="dxa"/>
            <w:vMerge w:val="restart"/>
            <w:vAlign w:val="center"/>
          </w:tcPr>
          <w:p w:rsidR="00DA041D" w:rsidRDefault="00517270" w:rsidP="005B22E1">
            <w:pPr>
              <w:jc w:val="center"/>
              <w:rPr>
                <w:noProof/>
                <w:sz w:val="24"/>
                <w:szCs w:val="24"/>
              </w:rPr>
            </w:pPr>
            <w:r w:rsidRPr="007D0DBB">
              <w:rPr>
                <w:noProof/>
                <w:sz w:val="24"/>
                <w:szCs w:val="24"/>
              </w:rPr>
              <w:t>№</w:t>
            </w:r>
          </w:p>
          <w:p w:rsidR="00517270" w:rsidRPr="007D0DBB" w:rsidRDefault="00517270" w:rsidP="005B22E1">
            <w:pPr>
              <w:jc w:val="center"/>
              <w:rPr>
                <w:noProof/>
                <w:sz w:val="24"/>
                <w:szCs w:val="24"/>
              </w:rPr>
            </w:pPr>
            <w:r w:rsidRPr="007D0DBB">
              <w:rPr>
                <w:noProof/>
                <w:sz w:val="24"/>
                <w:szCs w:val="24"/>
              </w:rPr>
              <w:t>з/п</w:t>
            </w:r>
          </w:p>
        </w:tc>
        <w:tc>
          <w:tcPr>
            <w:tcW w:w="2410" w:type="dxa"/>
            <w:vMerge w:val="restart"/>
            <w:vAlign w:val="center"/>
          </w:tcPr>
          <w:p w:rsidR="00517270" w:rsidRPr="007D0DBB" w:rsidRDefault="00517270" w:rsidP="005B22E1">
            <w:pPr>
              <w:jc w:val="center"/>
              <w:rPr>
                <w:noProof/>
                <w:sz w:val="24"/>
                <w:szCs w:val="24"/>
              </w:rPr>
            </w:pPr>
            <w:r w:rsidRPr="007D0DBB">
              <w:rPr>
                <w:noProof/>
                <w:sz w:val="24"/>
                <w:szCs w:val="24"/>
              </w:rPr>
              <w:t>Види навчальних занять, контрольних заходів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17270" w:rsidRPr="007D0DBB" w:rsidRDefault="00517270" w:rsidP="005B22E1">
            <w:pPr>
              <w:jc w:val="center"/>
              <w:rPr>
                <w:noProof/>
                <w:sz w:val="24"/>
                <w:szCs w:val="24"/>
              </w:rPr>
            </w:pPr>
            <w:r w:rsidRPr="007D0DBB">
              <w:rPr>
                <w:noProof/>
                <w:sz w:val="24"/>
                <w:szCs w:val="24"/>
              </w:rPr>
              <w:t>Всього годин</w:t>
            </w:r>
          </w:p>
        </w:tc>
        <w:tc>
          <w:tcPr>
            <w:tcW w:w="1417" w:type="dxa"/>
            <w:gridSpan w:val="2"/>
            <w:vAlign w:val="center"/>
          </w:tcPr>
          <w:p w:rsidR="00517270" w:rsidRPr="007D0DBB" w:rsidRDefault="00517270" w:rsidP="005B22E1">
            <w:pPr>
              <w:jc w:val="center"/>
              <w:rPr>
                <w:noProof/>
                <w:sz w:val="24"/>
                <w:szCs w:val="24"/>
              </w:rPr>
            </w:pPr>
            <w:r w:rsidRPr="007D0DBB">
              <w:rPr>
                <w:noProof/>
                <w:sz w:val="24"/>
                <w:szCs w:val="24"/>
              </w:rPr>
              <w:t>З них</w:t>
            </w:r>
          </w:p>
        </w:tc>
        <w:tc>
          <w:tcPr>
            <w:tcW w:w="9849" w:type="dxa"/>
            <w:vMerge w:val="restart"/>
            <w:vAlign w:val="center"/>
          </w:tcPr>
          <w:p w:rsidR="00517270" w:rsidRPr="007D0DBB" w:rsidRDefault="00517270" w:rsidP="005B22E1">
            <w:pPr>
              <w:jc w:val="center"/>
              <w:rPr>
                <w:noProof/>
                <w:sz w:val="24"/>
                <w:szCs w:val="24"/>
              </w:rPr>
            </w:pPr>
            <w:r w:rsidRPr="007D0DBB">
              <w:rPr>
                <w:noProof/>
                <w:sz w:val="24"/>
                <w:szCs w:val="24"/>
              </w:rPr>
              <w:t>Назва теми та навчальні питання (цілі)</w:t>
            </w:r>
          </w:p>
        </w:tc>
      </w:tr>
      <w:tr w:rsidR="00517270" w:rsidRPr="007D0DBB" w:rsidTr="002D2929">
        <w:trPr>
          <w:cantSplit/>
          <w:trHeight w:val="1412"/>
          <w:tblHeader/>
          <w:jc w:val="center"/>
        </w:trPr>
        <w:tc>
          <w:tcPr>
            <w:tcW w:w="667" w:type="dxa"/>
            <w:vMerge/>
            <w:vAlign w:val="center"/>
          </w:tcPr>
          <w:p w:rsidR="00517270" w:rsidRPr="007D0DBB" w:rsidRDefault="00517270" w:rsidP="005B22E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17270" w:rsidRPr="007D0DBB" w:rsidRDefault="00517270" w:rsidP="005B22E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17270" w:rsidRPr="007D0DBB" w:rsidRDefault="00517270" w:rsidP="005B22E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517270" w:rsidRPr="007D0DBB" w:rsidRDefault="00517270" w:rsidP="005B22E1">
            <w:pPr>
              <w:jc w:val="center"/>
              <w:rPr>
                <w:noProof/>
                <w:sz w:val="24"/>
                <w:szCs w:val="24"/>
              </w:rPr>
            </w:pPr>
            <w:r w:rsidRPr="007D0DBB">
              <w:rPr>
                <w:noProof/>
                <w:sz w:val="24"/>
                <w:szCs w:val="24"/>
              </w:rPr>
              <w:t>Аудиторних годин</w:t>
            </w:r>
          </w:p>
        </w:tc>
        <w:tc>
          <w:tcPr>
            <w:tcW w:w="709" w:type="dxa"/>
            <w:textDirection w:val="btLr"/>
            <w:vAlign w:val="center"/>
          </w:tcPr>
          <w:p w:rsidR="00517270" w:rsidRPr="007D0DBB" w:rsidRDefault="00517270" w:rsidP="005B22E1">
            <w:pPr>
              <w:jc w:val="center"/>
              <w:rPr>
                <w:noProof/>
                <w:sz w:val="24"/>
                <w:szCs w:val="24"/>
              </w:rPr>
            </w:pPr>
            <w:r w:rsidRPr="007D0DBB">
              <w:rPr>
                <w:noProof/>
                <w:sz w:val="24"/>
                <w:szCs w:val="24"/>
              </w:rPr>
              <w:t>Самостійна робота</w:t>
            </w:r>
          </w:p>
        </w:tc>
        <w:tc>
          <w:tcPr>
            <w:tcW w:w="9849" w:type="dxa"/>
            <w:vMerge/>
            <w:vAlign w:val="center"/>
          </w:tcPr>
          <w:p w:rsidR="00517270" w:rsidRPr="007D0DBB" w:rsidRDefault="00517270" w:rsidP="005B22E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517270" w:rsidRPr="007D0DBB" w:rsidTr="002D2929">
        <w:trPr>
          <w:cantSplit/>
          <w:trHeight w:val="20"/>
          <w:jc w:val="center"/>
        </w:trPr>
        <w:tc>
          <w:tcPr>
            <w:tcW w:w="667" w:type="dxa"/>
            <w:vAlign w:val="center"/>
          </w:tcPr>
          <w:p w:rsidR="00517270" w:rsidRPr="007D0DBB" w:rsidRDefault="00517270" w:rsidP="00DA041D">
            <w:pPr>
              <w:pStyle w:val="a6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7D0DB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vAlign w:val="center"/>
          </w:tcPr>
          <w:p w:rsidR="00517270" w:rsidRPr="007D0DBB" w:rsidRDefault="00517270" w:rsidP="00DA041D">
            <w:pPr>
              <w:pStyle w:val="a6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7D0DB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517270" w:rsidRPr="007D0DBB" w:rsidRDefault="00517270" w:rsidP="00DA041D">
            <w:pPr>
              <w:pStyle w:val="a6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7D0DB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517270" w:rsidRPr="007D0DBB" w:rsidRDefault="00517270" w:rsidP="00DA041D">
            <w:pPr>
              <w:pStyle w:val="a6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7D0DB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517270" w:rsidRPr="007D0DBB" w:rsidRDefault="00517270" w:rsidP="00DA041D">
            <w:pPr>
              <w:pStyle w:val="a6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7D0DB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849" w:type="dxa"/>
            <w:vAlign w:val="center"/>
          </w:tcPr>
          <w:p w:rsidR="00517270" w:rsidRPr="007D0DBB" w:rsidRDefault="00517270" w:rsidP="00DA041D">
            <w:pPr>
              <w:pStyle w:val="a6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7D0DBB">
              <w:rPr>
                <w:sz w:val="24"/>
                <w:szCs w:val="24"/>
                <w:lang w:val="uk-UA"/>
              </w:rPr>
              <w:t>6</w:t>
            </w:r>
          </w:p>
        </w:tc>
      </w:tr>
      <w:tr w:rsidR="00517270" w:rsidRPr="007D0DBB" w:rsidTr="00DA041D">
        <w:trPr>
          <w:cantSplit/>
          <w:trHeight w:val="20"/>
          <w:jc w:val="center"/>
        </w:trPr>
        <w:tc>
          <w:tcPr>
            <w:tcW w:w="15052" w:type="dxa"/>
            <w:gridSpan w:val="6"/>
            <w:vAlign w:val="center"/>
          </w:tcPr>
          <w:p w:rsidR="00517270" w:rsidRPr="007D0DBB" w:rsidRDefault="00517270" w:rsidP="005B22E1">
            <w:pPr>
              <w:rPr>
                <w:sz w:val="24"/>
                <w:szCs w:val="24"/>
              </w:rPr>
            </w:pPr>
            <w:bookmarkStart w:id="0" w:name="_GoBack"/>
            <w:bookmarkStart w:id="1" w:name="_Hlk159269012"/>
            <w:bookmarkEnd w:id="0"/>
            <w:r w:rsidRPr="007D0DBB">
              <w:rPr>
                <w:b/>
                <w:bCs/>
                <w:sz w:val="24"/>
                <w:szCs w:val="24"/>
              </w:rPr>
              <w:t>Тема 1</w:t>
            </w:r>
            <w:r w:rsidRPr="007D0DBB">
              <w:rPr>
                <w:sz w:val="24"/>
                <w:szCs w:val="24"/>
              </w:rPr>
              <w:t>. (</w:t>
            </w:r>
            <w:r w:rsidRPr="007D0DBB">
              <w:rPr>
                <w:i/>
                <w:iCs/>
                <w:sz w:val="24"/>
                <w:szCs w:val="24"/>
              </w:rPr>
              <w:t>назва теми (компоненти</w:t>
            </w:r>
            <w:r>
              <w:rPr>
                <w:i/>
                <w:iCs/>
                <w:sz w:val="24"/>
                <w:szCs w:val="24"/>
              </w:rPr>
              <w:t xml:space="preserve"> підготовки</w:t>
            </w:r>
            <w:r w:rsidRPr="007D0DBB">
              <w:rPr>
                <w:i/>
                <w:iCs/>
                <w:sz w:val="24"/>
                <w:szCs w:val="24"/>
              </w:rPr>
              <w:t>)</w:t>
            </w:r>
            <w:r w:rsidRPr="007D0DBB">
              <w:rPr>
                <w:sz w:val="24"/>
                <w:szCs w:val="24"/>
              </w:rPr>
              <w:t>)</w:t>
            </w:r>
          </w:p>
        </w:tc>
      </w:tr>
      <w:bookmarkEnd w:id="1"/>
      <w:tr w:rsidR="00517270" w:rsidRPr="007D0DBB" w:rsidTr="002D2929">
        <w:trPr>
          <w:cantSplit/>
          <w:trHeight w:val="20"/>
          <w:jc w:val="center"/>
        </w:trPr>
        <w:tc>
          <w:tcPr>
            <w:tcW w:w="667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517270" w:rsidRPr="007D0DBB" w:rsidRDefault="00517270" w:rsidP="005B22E1">
            <w:pPr>
              <w:ind w:left="-77"/>
              <w:jc w:val="center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Інтерактивна лекція</w:t>
            </w:r>
          </w:p>
        </w:tc>
        <w:tc>
          <w:tcPr>
            <w:tcW w:w="709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9" w:type="dxa"/>
          </w:tcPr>
          <w:p w:rsidR="00517270" w:rsidRPr="007D0DBB" w:rsidRDefault="00517270" w:rsidP="005B22E1">
            <w:pPr>
              <w:ind w:left="-52" w:right="-51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Заняття 1. (</w:t>
            </w:r>
            <w:r w:rsidRPr="007D0DBB">
              <w:rPr>
                <w:i/>
                <w:iCs/>
                <w:sz w:val="24"/>
                <w:szCs w:val="24"/>
              </w:rPr>
              <w:t>тема заняття</w:t>
            </w:r>
            <w:r w:rsidRPr="007D0DBB">
              <w:rPr>
                <w:sz w:val="24"/>
                <w:szCs w:val="24"/>
              </w:rPr>
              <w:t>)</w:t>
            </w:r>
          </w:p>
          <w:p w:rsidR="00517270" w:rsidRPr="007D0DBB" w:rsidRDefault="00517270" w:rsidP="005B22E1">
            <w:pPr>
              <w:ind w:left="-52" w:right="-51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1. Навчальне питання.</w:t>
            </w:r>
          </w:p>
          <w:p w:rsidR="00517270" w:rsidRPr="007D0DBB" w:rsidRDefault="005A12B9" w:rsidP="005B22E1">
            <w:pPr>
              <w:tabs>
                <w:tab w:val="left" w:pos="336"/>
              </w:tabs>
              <w:ind w:left="-52"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517270" w:rsidRPr="007D0DBB" w:rsidTr="002D2929">
        <w:trPr>
          <w:cantSplit/>
          <w:trHeight w:val="20"/>
          <w:jc w:val="center"/>
        </w:trPr>
        <w:tc>
          <w:tcPr>
            <w:tcW w:w="667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517270" w:rsidRPr="007D0DBB" w:rsidRDefault="00517270" w:rsidP="005B22E1">
            <w:pPr>
              <w:ind w:left="-77"/>
              <w:jc w:val="center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 xml:space="preserve">Тренінг </w:t>
            </w:r>
          </w:p>
        </w:tc>
        <w:tc>
          <w:tcPr>
            <w:tcW w:w="709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9" w:type="dxa"/>
          </w:tcPr>
          <w:p w:rsidR="00517270" w:rsidRPr="007D0DBB" w:rsidRDefault="00517270" w:rsidP="005B22E1">
            <w:pPr>
              <w:ind w:left="-52" w:right="-51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Заняття 2. (</w:t>
            </w:r>
            <w:r w:rsidRPr="007D0DBB">
              <w:rPr>
                <w:i/>
                <w:iCs/>
                <w:sz w:val="24"/>
                <w:szCs w:val="24"/>
              </w:rPr>
              <w:t>тема заняття</w:t>
            </w:r>
            <w:r w:rsidRPr="007D0DBB">
              <w:rPr>
                <w:sz w:val="24"/>
                <w:szCs w:val="24"/>
              </w:rPr>
              <w:t>)</w:t>
            </w:r>
          </w:p>
          <w:p w:rsidR="00517270" w:rsidRPr="007D0DBB" w:rsidRDefault="00517270" w:rsidP="005B22E1">
            <w:pPr>
              <w:ind w:left="-52" w:right="-51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1. Навчальне питання.</w:t>
            </w:r>
          </w:p>
          <w:p w:rsidR="00517270" w:rsidRPr="007D0DBB" w:rsidRDefault="005A12B9" w:rsidP="005B22E1">
            <w:pPr>
              <w:ind w:left="-52"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517270" w:rsidRPr="007D0DBB" w:rsidTr="002D2929">
        <w:trPr>
          <w:cantSplit/>
          <w:trHeight w:val="20"/>
          <w:jc w:val="center"/>
        </w:trPr>
        <w:tc>
          <w:tcPr>
            <w:tcW w:w="667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517270" w:rsidRPr="007D0DBB" w:rsidRDefault="00517270" w:rsidP="005B22E1">
            <w:pPr>
              <w:ind w:left="-77"/>
              <w:jc w:val="center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9" w:type="dxa"/>
          </w:tcPr>
          <w:p w:rsidR="00517270" w:rsidRPr="007D0DBB" w:rsidRDefault="00517270" w:rsidP="005B22E1">
            <w:pPr>
              <w:ind w:left="-52" w:right="-51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…</w:t>
            </w:r>
          </w:p>
        </w:tc>
      </w:tr>
      <w:tr w:rsidR="00517270" w:rsidRPr="007D0DBB" w:rsidTr="002D2929">
        <w:trPr>
          <w:cantSplit/>
          <w:trHeight w:val="20"/>
          <w:jc w:val="center"/>
        </w:trPr>
        <w:tc>
          <w:tcPr>
            <w:tcW w:w="3077" w:type="dxa"/>
            <w:gridSpan w:val="2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Всього за тему</w:t>
            </w:r>
          </w:p>
        </w:tc>
        <w:tc>
          <w:tcPr>
            <w:tcW w:w="709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9" w:type="dxa"/>
          </w:tcPr>
          <w:p w:rsidR="00517270" w:rsidRPr="007D0DBB" w:rsidRDefault="00517270" w:rsidP="005B22E1">
            <w:pPr>
              <w:ind w:left="-52" w:right="-51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….</w:t>
            </w:r>
          </w:p>
        </w:tc>
      </w:tr>
      <w:tr w:rsidR="00517270" w:rsidRPr="007D0DBB" w:rsidTr="002D2929">
        <w:trPr>
          <w:cantSplit/>
          <w:trHeight w:val="20"/>
          <w:jc w:val="center"/>
        </w:trPr>
        <w:tc>
          <w:tcPr>
            <w:tcW w:w="3077" w:type="dxa"/>
            <w:gridSpan w:val="2"/>
          </w:tcPr>
          <w:p w:rsidR="00517270" w:rsidRPr="007D0DBB" w:rsidRDefault="00517270" w:rsidP="005B22E1">
            <w:pPr>
              <w:ind w:left="-77"/>
              <w:jc w:val="center"/>
              <w:rPr>
                <w:b/>
                <w:bCs/>
                <w:sz w:val="24"/>
                <w:szCs w:val="24"/>
              </w:rPr>
            </w:pPr>
            <w:r w:rsidRPr="007D0DBB">
              <w:rPr>
                <w:b/>
                <w:bCs/>
                <w:sz w:val="24"/>
                <w:szCs w:val="24"/>
              </w:rPr>
              <w:t>Контрольні заходи</w:t>
            </w:r>
          </w:p>
        </w:tc>
        <w:tc>
          <w:tcPr>
            <w:tcW w:w="709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9" w:type="dxa"/>
          </w:tcPr>
          <w:p w:rsidR="00517270" w:rsidRPr="007D0DBB" w:rsidRDefault="00517270" w:rsidP="005B22E1">
            <w:pPr>
              <w:ind w:left="-52" w:right="-51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 xml:space="preserve">Залік </w:t>
            </w:r>
          </w:p>
        </w:tc>
      </w:tr>
      <w:tr w:rsidR="00517270" w:rsidRPr="007D0DBB" w:rsidTr="002D2929">
        <w:trPr>
          <w:cantSplit/>
          <w:trHeight w:val="20"/>
          <w:jc w:val="center"/>
        </w:trPr>
        <w:tc>
          <w:tcPr>
            <w:tcW w:w="3077" w:type="dxa"/>
            <w:gridSpan w:val="2"/>
          </w:tcPr>
          <w:p w:rsidR="00517270" w:rsidRPr="007D0DBB" w:rsidRDefault="00517270" w:rsidP="005B22E1">
            <w:pPr>
              <w:ind w:left="-7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…</w:t>
            </w:r>
          </w:p>
        </w:tc>
        <w:tc>
          <w:tcPr>
            <w:tcW w:w="708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…</w:t>
            </w:r>
          </w:p>
        </w:tc>
        <w:tc>
          <w:tcPr>
            <w:tcW w:w="9849" w:type="dxa"/>
          </w:tcPr>
          <w:p w:rsidR="00517270" w:rsidRPr="007D0DBB" w:rsidRDefault="00517270" w:rsidP="005B22E1">
            <w:pPr>
              <w:ind w:left="-52" w:right="-51"/>
              <w:rPr>
                <w:sz w:val="24"/>
                <w:szCs w:val="24"/>
              </w:rPr>
            </w:pPr>
          </w:p>
        </w:tc>
      </w:tr>
      <w:tr w:rsidR="00517270" w:rsidRPr="007D0DBB" w:rsidTr="002D2929">
        <w:trPr>
          <w:cantSplit/>
          <w:trHeight w:val="20"/>
          <w:jc w:val="center"/>
        </w:trPr>
        <w:tc>
          <w:tcPr>
            <w:tcW w:w="3077" w:type="dxa"/>
            <w:gridSpan w:val="2"/>
            <w:tcBorders>
              <w:bottom w:val="single" w:sz="4" w:space="0" w:color="auto"/>
            </w:tcBorders>
          </w:tcPr>
          <w:p w:rsidR="00517270" w:rsidRPr="007D0DBB" w:rsidRDefault="00517270" w:rsidP="005B22E1">
            <w:pPr>
              <w:ind w:left="-77"/>
              <w:jc w:val="center"/>
              <w:rPr>
                <w:b/>
                <w:bCs/>
                <w:sz w:val="24"/>
                <w:szCs w:val="24"/>
              </w:rPr>
            </w:pPr>
            <w:r w:rsidRPr="007D0DBB">
              <w:rPr>
                <w:b/>
                <w:bCs/>
                <w:sz w:val="24"/>
                <w:szCs w:val="24"/>
              </w:rPr>
              <w:t>Всього за компоненту</w:t>
            </w:r>
            <w:r>
              <w:rPr>
                <w:b/>
                <w:bCs/>
                <w:sz w:val="24"/>
                <w:szCs w:val="24"/>
              </w:rPr>
              <w:t xml:space="preserve"> підготовки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…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7270" w:rsidRPr="007D0DBB" w:rsidRDefault="00517270" w:rsidP="005B22E1">
            <w:pPr>
              <w:jc w:val="center"/>
              <w:rPr>
                <w:sz w:val="24"/>
                <w:szCs w:val="24"/>
              </w:rPr>
            </w:pPr>
            <w:r w:rsidRPr="007D0DBB">
              <w:rPr>
                <w:sz w:val="24"/>
                <w:szCs w:val="24"/>
              </w:rPr>
              <w:t>…</w:t>
            </w:r>
          </w:p>
        </w:tc>
        <w:tc>
          <w:tcPr>
            <w:tcW w:w="9849" w:type="dxa"/>
            <w:tcBorders>
              <w:bottom w:val="single" w:sz="4" w:space="0" w:color="auto"/>
            </w:tcBorders>
          </w:tcPr>
          <w:p w:rsidR="00517270" w:rsidRPr="007D0DBB" w:rsidRDefault="00517270" w:rsidP="005B22E1">
            <w:pPr>
              <w:ind w:left="-52" w:right="-51"/>
              <w:rPr>
                <w:sz w:val="24"/>
                <w:szCs w:val="24"/>
              </w:rPr>
            </w:pPr>
          </w:p>
        </w:tc>
      </w:tr>
    </w:tbl>
    <w:p w:rsidR="00517270" w:rsidRPr="007D0DBB" w:rsidRDefault="00517270" w:rsidP="00517270">
      <w:pPr>
        <w:suppressAutoHyphens w:val="0"/>
        <w:jc w:val="both"/>
        <w:rPr>
          <w:rFonts w:eastAsia="Calibri"/>
          <w:b/>
          <w:bCs/>
          <w:szCs w:val="24"/>
          <w:lang w:eastAsia="en-US"/>
        </w:rPr>
      </w:pPr>
    </w:p>
    <w:p w:rsidR="00517270" w:rsidRPr="007D0DBB" w:rsidRDefault="00517270" w:rsidP="00517270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7D0DBB">
        <w:rPr>
          <w:rFonts w:eastAsia="Calibri"/>
          <w:b/>
          <w:bCs/>
          <w:sz w:val="24"/>
          <w:szCs w:val="24"/>
          <w:lang w:eastAsia="en-US"/>
        </w:rPr>
        <w:t>Примітка</w:t>
      </w:r>
      <w:r w:rsidRPr="007D0DBB">
        <w:rPr>
          <w:rFonts w:eastAsia="Calibri"/>
          <w:sz w:val="24"/>
          <w:szCs w:val="24"/>
          <w:lang w:eastAsia="en-US"/>
        </w:rPr>
        <w:t>.  Час контрольних заходів входить до часу, який відведений на компоненту</w:t>
      </w:r>
      <w:r>
        <w:rPr>
          <w:rFonts w:eastAsia="Calibri"/>
          <w:sz w:val="24"/>
          <w:szCs w:val="24"/>
          <w:lang w:eastAsia="en-US"/>
        </w:rPr>
        <w:t xml:space="preserve"> підготовки</w:t>
      </w:r>
      <w:r w:rsidRPr="007D0DBB">
        <w:rPr>
          <w:rFonts w:eastAsia="Calibri"/>
          <w:sz w:val="24"/>
          <w:szCs w:val="24"/>
          <w:lang w:eastAsia="en-US"/>
        </w:rPr>
        <w:t>.</w:t>
      </w:r>
    </w:p>
    <w:p w:rsidR="00517270" w:rsidRPr="007D0DBB" w:rsidRDefault="00517270" w:rsidP="00517270">
      <w:pPr>
        <w:suppressAutoHyphens w:val="0"/>
        <w:ind w:left="1276"/>
        <w:jc w:val="both"/>
        <w:rPr>
          <w:rFonts w:eastAsia="Calibri"/>
          <w:sz w:val="24"/>
          <w:szCs w:val="24"/>
          <w:lang w:eastAsia="en-US"/>
        </w:rPr>
      </w:pPr>
      <w:r w:rsidRPr="007D0DBB">
        <w:rPr>
          <w:rFonts w:eastAsia="Calibri"/>
          <w:sz w:val="24"/>
          <w:szCs w:val="24"/>
          <w:lang w:eastAsia="en-US"/>
        </w:rPr>
        <w:t xml:space="preserve">Самостійна робота </w:t>
      </w:r>
      <w:r>
        <w:rPr>
          <w:rFonts w:eastAsia="Calibri"/>
          <w:sz w:val="24"/>
          <w:szCs w:val="24"/>
          <w:lang w:eastAsia="en-US"/>
        </w:rPr>
        <w:t>слухачів</w:t>
      </w:r>
      <w:r w:rsidRPr="007D0DBB">
        <w:rPr>
          <w:rFonts w:eastAsia="Calibri"/>
          <w:sz w:val="24"/>
          <w:szCs w:val="24"/>
          <w:lang w:eastAsia="en-US"/>
        </w:rPr>
        <w:t xml:space="preserve"> проводиться для вдосконалення знань з компоненти</w:t>
      </w:r>
      <w:r>
        <w:rPr>
          <w:rFonts w:eastAsia="Calibri"/>
          <w:sz w:val="24"/>
          <w:szCs w:val="24"/>
          <w:lang w:eastAsia="en-US"/>
        </w:rPr>
        <w:t xml:space="preserve"> підготовки</w:t>
      </w:r>
      <w:r w:rsidRPr="007D0DBB">
        <w:rPr>
          <w:rFonts w:eastAsia="Calibri"/>
          <w:sz w:val="24"/>
          <w:szCs w:val="24"/>
          <w:lang w:eastAsia="en-US"/>
        </w:rPr>
        <w:t>, які розглядалися в ході заняття. Завдання за темами, які не розглядалися в ході аудиторного заняття, для самостійної роботи здобувачів не надаються.</w:t>
      </w:r>
    </w:p>
    <w:p w:rsidR="00517270" w:rsidRPr="007D0DBB" w:rsidRDefault="00517270" w:rsidP="00517270">
      <w:pPr>
        <w:suppressAutoHyphens w:val="0"/>
        <w:ind w:left="1276"/>
        <w:jc w:val="both"/>
        <w:rPr>
          <w:rFonts w:eastAsia="Calibri"/>
          <w:sz w:val="24"/>
          <w:szCs w:val="24"/>
          <w:lang w:eastAsia="en-US"/>
        </w:rPr>
      </w:pPr>
      <w:r w:rsidRPr="007D0DBB">
        <w:rPr>
          <w:rFonts w:eastAsia="Calibri"/>
          <w:sz w:val="24"/>
          <w:szCs w:val="24"/>
          <w:lang w:eastAsia="en-US"/>
        </w:rPr>
        <w:t>Обсяг контрольних заходів не повинен перевищувати 15% бюджету навчального часу.</w:t>
      </w:r>
    </w:p>
    <w:p w:rsidR="00E565D4" w:rsidRDefault="00E565D4" w:rsidP="00E565D4"/>
    <w:p w:rsidR="00E565D4" w:rsidRDefault="00E565D4" w:rsidP="00E565D4">
      <w:r>
        <w:t>Начальник науково-методичного центру</w:t>
      </w:r>
    </w:p>
    <w:p w:rsidR="00E565D4" w:rsidRDefault="00E565D4" w:rsidP="00E565D4">
      <w:r>
        <w:t>організації та провадження освітньої діяльності</w:t>
      </w:r>
    </w:p>
    <w:p w:rsidR="00202A48" w:rsidRDefault="00E565D4">
      <w:r>
        <w:t>полковник                                                                               ………………………………………………...........Микола ПАЛАМАР</w:t>
      </w:r>
    </w:p>
    <w:sectPr w:rsidR="00202A48" w:rsidSect="00045E17">
      <w:pgSz w:w="16838" w:h="11906" w:orient="landscape"/>
      <w:pgMar w:top="1418" w:right="851" w:bottom="567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A62" w:rsidRDefault="00731A62" w:rsidP="00517270">
      <w:r>
        <w:separator/>
      </w:r>
    </w:p>
  </w:endnote>
  <w:endnote w:type="continuationSeparator" w:id="0">
    <w:p w:rsidR="00731A62" w:rsidRDefault="00731A62" w:rsidP="00517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A62" w:rsidRDefault="00731A62" w:rsidP="00517270">
      <w:r>
        <w:separator/>
      </w:r>
    </w:p>
  </w:footnote>
  <w:footnote w:type="continuationSeparator" w:id="0">
    <w:p w:rsidR="00731A62" w:rsidRDefault="00731A62" w:rsidP="00517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8270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B2303" w:rsidRPr="004B2303" w:rsidRDefault="00AA2035">
        <w:pPr>
          <w:pStyle w:val="a3"/>
          <w:jc w:val="center"/>
          <w:rPr>
            <w:sz w:val="24"/>
            <w:szCs w:val="24"/>
          </w:rPr>
        </w:pPr>
        <w:r w:rsidRPr="004B2303">
          <w:rPr>
            <w:sz w:val="24"/>
            <w:szCs w:val="24"/>
          </w:rPr>
          <w:fldChar w:fldCharType="begin"/>
        </w:r>
        <w:r w:rsidR="004B2303" w:rsidRPr="004B2303">
          <w:rPr>
            <w:sz w:val="24"/>
            <w:szCs w:val="24"/>
          </w:rPr>
          <w:instrText xml:space="preserve"> PAGE   \* MERGEFORMAT </w:instrText>
        </w:r>
        <w:r w:rsidRPr="004B2303">
          <w:rPr>
            <w:sz w:val="24"/>
            <w:szCs w:val="24"/>
          </w:rPr>
          <w:fldChar w:fldCharType="separate"/>
        </w:r>
        <w:r w:rsidR="00E15CDD">
          <w:rPr>
            <w:noProof/>
            <w:sz w:val="24"/>
            <w:szCs w:val="24"/>
          </w:rPr>
          <w:t>2</w:t>
        </w:r>
        <w:r w:rsidRPr="004B2303">
          <w:rPr>
            <w:sz w:val="24"/>
            <w:szCs w:val="24"/>
          </w:rPr>
          <w:fldChar w:fldCharType="end"/>
        </w:r>
      </w:p>
    </w:sdtContent>
  </w:sdt>
  <w:p w:rsidR="004B2303" w:rsidRPr="004B2303" w:rsidRDefault="004B2303">
    <w:pPr>
      <w:pStyle w:val="a3"/>
      <w:rPr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823928"/>
      <w:docPartObj>
        <w:docPartGallery w:val="Page Numbers (Top of Page)"/>
        <w:docPartUnique/>
      </w:docPartObj>
    </w:sdtPr>
    <w:sdtContent>
      <w:p w:rsidR="0056119F" w:rsidRDefault="00E15CDD">
        <w:pPr>
          <w:pStyle w:val="a3"/>
          <w:jc w:val="center"/>
        </w:pPr>
        <w:r>
          <w:rPr>
            <w:noProof/>
            <w:lang w:val="ru-RU" w:eastAsia="ru-RU"/>
          </w:rPr>
          <w:pict>
            <v:rect id="_x0000_s2049" style="position:absolute;left:0;text-align:left;margin-left:241.95pt;margin-top:-1.95pt;width:21.1pt;height:21.1pt;z-index:251658240;mso-position-horizontal-relative:text;mso-position-vertical-relative:text" stroked="f"/>
          </w:pict>
        </w:r>
        <w:r w:rsidR="00AA2035">
          <w:fldChar w:fldCharType="begin"/>
        </w:r>
        <w:r w:rsidR="005816C6">
          <w:instrText>PAGE   \* MERGEFORMAT</w:instrText>
        </w:r>
        <w:r w:rsidR="00AA2035">
          <w:fldChar w:fldCharType="separate"/>
        </w:r>
        <w:r>
          <w:rPr>
            <w:noProof/>
          </w:rPr>
          <w:t>1</w:t>
        </w:r>
        <w:r w:rsidR="00AA2035">
          <w:fldChar w:fldCharType="end"/>
        </w:r>
      </w:p>
    </w:sdtContent>
  </w:sdt>
  <w:p w:rsidR="0056119F" w:rsidRPr="00E15CDD" w:rsidRDefault="00731A62">
    <w:pPr>
      <w:pStyle w:val="a3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7270"/>
    <w:rsid w:val="00036832"/>
    <w:rsid w:val="00045E17"/>
    <w:rsid w:val="00066CCC"/>
    <w:rsid w:val="000D387F"/>
    <w:rsid w:val="001114F0"/>
    <w:rsid w:val="00143EED"/>
    <w:rsid w:val="00162797"/>
    <w:rsid w:val="00163AE7"/>
    <w:rsid w:val="001A1A9B"/>
    <w:rsid w:val="001D68B9"/>
    <w:rsid w:val="00202A48"/>
    <w:rsid w:val="00235384"/>
    <w:rsid w:val="00245208"/>
    <w:rsid w:val="002D2929"/>
    <w:rsid w:val="002D37B1"/>
    <w:rsid w:val="003A1447"/>
    <w:rsid w:val="003C5EF9"/>
    <w:rsid w:val="004B08C4"/>
    <w:rsid w:val="004B2303"/>
    <w:rsid w:val="004B5E68"/>
    <w:rsid w:val="004C3585"/>
    <w:rsid w:val="004F51F0"/>
    <w:rsid w:val="00517270"/>
    <w:rsid w:val="00543F24"/>
    <w:rsid w:val="005816C6"/>
    <w:rsid w:val="00594E37"/>
    <w:rsid w:val="005A12B9"/>
    <w:rsid w:val="005A424D"/>
    <w:rsid w:val="005B5F08"/>
    <w:rsid w:val="0061277D"/>
    <w:rsid w:val="00621B61"/>
    <w:rsid w:val="00692E76"/>
    <w:rsid w:val="006A58A9"/>
    <w:rsid w:val="00731A62"/>
    <w:rsid w:val="00760340"/>
    <w:rsid w:val="00773159"/>
    <w:rsid w:val="0084522E"/>
    <w:rsid w:val="00854B9B"/>
    <w:rsid w:val="00971EB3"/>
    <w:rsid w:val="00972C63"/>
    <w:rsid w:val="009A405C"/>
    <w:rsid w:val="009D4823"/>
    <w:rsid w:val="00AA2035"/>
    <w:rsid w:val="00AF75D8"/>
    <w:rsid w:val="00BB6750"/>
    <w:rsid w:val="00BF402D"/>
    <w:rsid w:val="00C40607"/>
    <w:rsid w:val="00C42932"/>
    <w:rsid w:val="00C51D13"/>
    <w:rsid w:val="00C543E3"/>
    <w:rsid w:val="00CD0428"/>
    <w:rsid w:val="00D419A5"/>
    <w:rsid w:val="00DA041D"/>
    <w:rsid w:val="00E15CDD"/>
    <w:rsid w:val="00E565D4"/>
    <w:rsid w:val="00EE78F0"/>
    <w:rsid w:val="00F0159C"/>
    <w:rsid w:val="00F2595D"/>
    <w:rsid w:val="00F93011"/>
    <w:rsid w:val="00FA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70"/>
    <w:pPr>
      <w:suppressAutoHyphens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1">
    <w:name w:val="heading 1"/>
    <w:basedOn w:val="a"/>
    <w:link w:val="10"/>
    <w:qFormat/>
    <w:rsid w:val="004F51F0"/>
    <w:pPr>
      <w:keepNext/>
      <w:keepLines/>
      <w:spacing w:before="480"/>
      <w:outlineLvl w:val="0"/>
    </w:pPr>
    <w:rPr>
      <w:rFonts w:ascii="Cambria" w:eastAsia="Courier New" w:hAnsi="Cambria" w:cs="Cambria"/>
      <w:b/>
      <w:bCs/>
      <w:color w:val="365F91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72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7270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table" w:styleId="a5">
    <w:name w:val="Table Grid"/>
    <w:basedOn w:val="a1"/>
    <w:uiPriority w:val="59"/>
    <w:rsid w:val="00517270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Smart Link,List Paragraph2,Абзац списка2,Посилання1,Посилання"/>
    <w:basedOn w:val="a"/>
    <w:link w:val="a7"/>
    <w:qFormat/>
    <w:rsid w:val="00517270"/>
    <w:pPr>
      <w:suppressAutoHyphens w:val="0"/>
      <w:ind w:left="720"/>
    </w:pPr>
    <w:rPr>
      <w:rFonts w:eastAsia="Calibri"/>
      <w:sz w:val="20"/>
      <w:szCs w:val="20"/>
      <w:lang w:val="ru-RU" w:eastAsia="ru-RU"/>
    </w:rPr>
  </w:style>
  <w:style w:type="character" w:customStyle="1" w:styleId="a7">
    <w:name w:val="Абзац списка Знак"/>
    <w:aliases w:val="Smart Link Знак,List Paragraph2 Знак,Абзац списка2 Знак,Посилання1 Знак,Посилання Знак"/>
    <w:link w:val="a6"/>
    <w:locked/>
    <w:rsid w:val="0051727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72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7270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customStyle="1" w:styleId="10">
    <w:name w:val="Заголовок 1 Знак"/>
    <w:basedOn w:val="a0"/>
    <w:link w:val="1"/>
    <w:rsid w:val="004F51F0"/>
    <w:rPr>
      <w:rFonts w:ascii="Cambria" w:eastAsia="Courier New" w:hAnsi="Cambria" w:cs="Cambria"/>
      <w:b/>
      <w:bCs/>
      <w:color w:val="365F91"/>
      <w:kern w:val="2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23</cp:revision>
  <dcterms:created xsi:type="dcterms:W3CDTF">2025-01-01T13:18:00Z</dcterms:created>
  <dcterms:modified xsi:type="dcterms:W3CDTF">2025-03-04T12:16:00Z</dcterms:modified>
</cp:coreProperties>
</file>