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457" w:rsidRDefault="00E86549" w:rsidP="00064F84">
      <w:pPr>
        <w:shd w:val="clear" w:color="auto" w:fill="FFFFFF"/>
        <w:spacing w:after="0" w:line="240" w:lineRule="auto"/>
        <w:jc w:val="center"/>
        <w:outlineLvl w:val="0"/>
        <w:rPr>
          <w:rFonts w:ascii="Times New Roman" w:eastAsia="Times New Roman" w:hAnsi="Times New Roman" w:cs="Times New Roman"/>
          <w:bCs/>
          <w:sz w:val="28"/>
          <w:szCs w:val="28"/>
          <w:lang w:eastAsia="uk-UA"/>
        </w:rPr>
      </w:pPr>
      <w:r w:rsidRPr="00730457">
        <w:rPr>
          <w:rFonts w:ascii="Times New Roman" w:eastAsia="Times New Roman" w:hAnsi="Times New Roman" w:cs="Times New Roman"/>
          <w:bCs/>
          <w:sz w:val="28"/>
          <w:szCs w:val="28"/>
          <w:lang w:eastAsia="uk-UA"/>
        </w:rPr>
        <w:t>НАЦІОНАЛЬНИЙ УНІВЕРСИТЕТ ОБОРОНИ УКРАЇНИ</w:t>
      </w:r>
      <w:bookmarkStart w:id="0" w:name="_GoBack"/>
      <w:bookmarkEnd w:id="0"/>
    </w:p>
    <w:p w:rsidR="00861952" w:rsidRDefault="00861952" w:rsidP="00861952">
      <w:pPr>
        <w:shd w:val="clear" w:color="auto" w:fill="FFFFFF"/>
        <w:spacing w:after="0" w:line="240" w:lineRule="auto"/>
        <w:jc w:val="center"/>
        <w:outlineLvl w:val="0"/>
        <w:rPr>
          <w:rFonts w:ascii="Times New Roman" w:eastAsia="Times New Roman" w:hAnsi="Times New Roman" w:cs="Times New Roman"/>
          <w:bCs/>
          <w:sz w:val="28"/>
          <w:szCs w:val="28"/>
          <w:u w:val="single"/>
          <w:lang w:eastAsia="uk-UA"/>
        </w:rPr>
      </w:pPr>
    </w:p>
    <w:p w:rsidR="00861952" w:rsidRPr="00B528A4" w:rsidRDefault="00861952" w:rsidP="00861952">
      <w:pPr>
        <w:shd w:val="clear" w:color="auto" w:fill="FFFFFF"/>
        <w:spacing w:after="0" w:line="240" w:lineRule="auto"/>
        <w:ind w:left="7655"/>
        <w:jc w:val="both"/>
        <w:outlineLvl w:val="0"/>
        <w:rPr>
          <w:rFonts w:ascii="Times New Roman" w:eastAsia="Times New Roman" w:hAnsi="Times New Roman" w:cs="Times New Roman"/>
          <w:bCs/>
          <w:sz w:val="28"/>
          <w:szCs w:val="28"/>
          <w:u w:val="single"/>
          <w:lang w:eastAsia="uk-UA"/>
        </w:rPr>
      </w:pPr>
      <w:r w:rsidRPr="00B528A4">
        <w:rPr>
          <w:rFonts w:ascii="Times New Roman" w:eastAsia="Times New Roman" w:hAnsi="Times New Roman" w:cs="Times New Roman"/>
          <w:bCs/>
          <w:sz w:val="28"/>
          <w:szCs w:val="28"/>
          <w:u w:val="single"/>
          <w:lang w:eastAsia="uk-UA"/>
        </w:rPr>
        <w:t>Не таємно</w:t>
      </w:r>
    </w:p>
    <w:p w:rsidR="00861952" w:rsidRPr="00B528A4" w:rsidRDefault="00861952" w:rsidP="00861952">
      <w:pPr>
        <w:shd w:val="clear" w:color="auto" w:fill="FFFFFF"/>
        <w:spacing w:after="0" w:line="240" w:lineRule="auto"/>
        <w:ind w:left="7655"/>
        <w:jc w:val="both"/>
        <w:outlineLvl w:val="0"/>
        <w:rPr>
          <w:rFonts w:ascii="Times New Roman" w:eastAsia="Times New Roman" w:hAnsi="Times New Roman" w:cs="Times New Roman"/>
          <w:bCs/>
          <w:sz w:val="28"/>
          <w:szCs w:val="28"/>
          <w:lang w:eastAsia="uk-UA"/>
        </w:rPr>
      </w:pPr>
      <w:r w:rsidRPr="00B528A4">
        <w:rPr>
          <w:rFonts w:ascii="Times New Roman" w:eastAsia="Times New Roman" w:hAnsi="Times New Roman" w:cs="Times New Roman"/>
          <w:bCs/>
          <w:sz w:val="28"/>
          <w:szCs w:val="28"/>
          <w:lang w:eastAsia="uk-UA"/>
        </w:rPr>
        <w:t>Прим. №</w:t>
      </w:r>
    </w:p>
    <w:p w:rsidR="00861952" w:rsidRPr="00730457" w:rsidRDefault="00861952" w:rsidP="00064F84">
      <w:pPr>
        <w:shd w:val="clear" w:color="auto" w:fill="FFFFFF"/>
        <w:spacing w:after="0" w:line="240" w:lineRule="auto"/>
        <w:jc w:val="center"/>
        <w:outlineLvl w:val="0"/>
        <w:rPr>
          <w:rFonts w:ascii="Times New Roman" w:eastAsia="Times New Roman" w:hAnsi="Times New Roman" w:cs="Times New Roman"/>
          <w:bCs/>
          <w:sz w:val="28"/>
          <w:szCs w:val="28"/>
          <w:lang w:eastAsia="uk-UA"/>
        </w:rPr>
      </w:pPr>
    </w:p>
    <w:p w:rsidR="00E86549" w:rsidRPr="003C5DE2" w:rsidRDefault="00E86549" w:rsidP="00E86549">
      <w:pPr>
        <w:shd w:val="clear" w:color="auto" w:fill="FFFFFF"/>
        <w:spacing w:after="0" w:line="240" w:lineRule="auto"/>
        <w:jc w:val="center"/>
        <w:outlineLvl w:val="0"/>
        <w:rPr>
          <w:rFonts w:ascii="Times New Roman" w:eastAsia="Times New Roman" w:hAnsi="Times New Roman" w:cs="Times New Roman"/>
          <w:bCs/>
          <w:sz w:val="28"/>
          <w:szCs w:val="28"/>
          <w:lang w:eastAsia="uk-UA"/>
        </w:rPr>
      </w:pPr>
      <w:r w:rsidRPr="003C5DE2">
        <w:rPr>
          <w:rFonts w:ascii="Times New Roman" w:eastAsia="Times New Roman" w:hAnsi="Times New Roman" w:cs="Times New Roman"/>
          <w:bCs/>
          <w:sz w:val="28"/>
          <w:szCs w:val="28"/>
          <w:lang w:eastAsia="uk-UA"/>
        </w:rPr>
        <w:t xml:space="preserve">НАВЧАЛЬНО-НАУКОВИЙ ІНСТИТУТ ФІЗИЧНОЇ КУЛЬТУРИ </w:t>
      </w:r>
    </w:p>
    <w:p w:rsidR="00E86549" w:rsidRDefault="00E86549" w:rsidP="00E86549">
      <w:pPr>
        <w:shd w:val="clear" w:color="auto" w:fill="FFFFFF"/>
        <w:spacing w:after="0" w:line="240" w:lineRule="auto"/>
        <w:jc w:val="center"/>
        <w:outlineLvl w:val="0"/>
        <w:rPr>
          <w:rFonts w:ascii="Times New Roman" w:eastAsia="Times New Roman" w:hAnsi="Times New Roman" w:cs="Times New Roman"/>
          <w:bCs/>
          <w:sz w:val="28"/>
          <w:szCs w:val="28"/>
          <w:lang w:eastAsia="uk-UA"/>
        </w:rPr>
      </w:pPr>
      <w:r w:rsidRPr="003C5DE2">
        <w:rPr>
          <w:rFonts w:ascii="Times New Roman" w:eastAsia="Times New Roman" w:hAnsi="Times New Roman" w:cs="Times New Roman"/>
          <w:bCs/>
          <w:sz w:val="28"/>
          <w:szCs w:val="28"/>
          <w:lang w:eastAsia="uk-UA"/>
        </w:rPr>
        <w:t>ТА СПОРТИВНО-ОЗДОРОВЧИХ ТЕХНОЛОГІЙ</w:t>
      </w:r>
    </w:p>
    <w:p w:rsidR="00C76279" w:rsidRPr="003C5DE2" w:rsidRDefault="00C76279" w:rsidP="00E86549">
      <w:pPr>
        <w:shd w:val="clear" w:color="auto" w:fill="FFFFFF"/>
        <w:spacing w:after="0" w:line="240" w:lineRule="auto"/>
        <w:jc w:val="center"/>
        <w:outlineLvl w:val="0"/>
        <w:rPr>
          <w:rFonts w:ascii="Times New Roman" w:eastAsia="Times New Roman" w:hAnsi="Times New Roman" w:cs="Times New Roman"/>
          <w:bCs/>
          <w:sz w:val="28"/>
          <w:szCs w:val="28"/>
          <w:lang w:eastAsia="uk-UA"/>
        </w:rPr>
      </w:pPr>
    </w:p>
    <w:p w:rsidR="00E86549" w:rsidRPr="003C5DE2" w:rsidRDefault="00E86549" w:rsidP="00E86549">
      <w:pPr>
        <w:shd w:val="clear" w:color="auto" w:fill="FFFFFF"/>
        <w:spacing w:after="0" w:line="360" w:lineRule="auto"/>
        <w:jc w:val="center"/>
        <w:outlineLvl w:val="0"/>
        <w:rPr>
          <w:rFonts w:ascii="Times New Roman" w:eastAsia="Times New Roman" w:hAnsi="Times New Roman" w:cs="Times New Roman"/>
          <w:bCs/>
          <w:sz w:val="28"/>
          <w:szCs w:val="28"/>
          <w:lang w:eastAsia="uk-UA"/>
        </w:rPr>
      </w:pPr>
      <w:r w:rsidRPr="003C5DE2">
        <w:rPr>
          <w:rFonts w:ascii="Times New Roman" w:eastAsia="Times New Roman" w:hAnsi="Times New Roman" w:cs="Times New Roman"/>
          <w:bCs/>
          <w:sz w:val="28"/>
          <w:szCs w:val="28"/>
          <w:lang w:eastAsia="uk-UA"/>
        </w:rPr>
        <w:t>Кафедра теорії, методики та організації фізичної підготовки і спорту</w:t>
      </w:r>
    </w:p>
    <w:p w:rsidR="00E86549" w:rsidRDefault="00E86549" w:rsidP="00FD4C14">
      <w:pPr>
        <w:shd w:val="clear" w:color="auto" w:fill="FFFFFF"/>
        <w:spacing w:after="0" w:line="360" w:lineRule="auto"/>
        <w:jc w:val="center"/>
        <w:outlineLvl w:val="0"/>
        <w:rPr>
          <w:rFonts w:ascii="Times New Roman" w:eastAsia="Times New Roman" w:hAnsi="Times New Roman" w:cs="Times New Roman"/>
          <w:bCs/>
          <w:sz w:val="28"/>
          <w:szCs w:val="28"/>
          <w:lang w:eastAsia="uk-UA"/>
        </w:rPr>
      </w:pPr>
    </w:p>
    <w:p w:rsidR="00FD4C14" w:rsidRPr="003C5DE2" w:rsidRDefault="00FD4C14" w:rsidP="00FD4C14">
      <w:pPr>
        <w:shd w:val="clear" w:color="auto" w:fill="FFFFFF"/>
        <w:spacing w:after="0" w:line="360" w:lineRule="auto"/>
        <w:jc w:val="center"/>
        <w:outlineLvl w:val="0"/>
        <w:rPr>
          <w:rFonts w:ascii="Times New Roman" w:eastAsia="Times New Roman" w:hAnsi="Times New Roman" w:cs="Times New Roman"/>
          <w:bCs/>
          <w:sz w:val="28"/>
          <w:szCs w:val="28"/>
          <w:lang w:eastAsia="uk-UA"/>
        </w:rPr>
      </w:pPr>
    </w:p>
    <w:p w:rsidR="000D6CAB" w:rsidRPr="00C62A87" w:rsidRDefault="000D6CAB" w:rsidP="000D6CAB">
      <w:pPr>
        <w:spacing w:after="0" w:line="240" w:lineRule="auto"/>
        <w:jc w:val="center"/>
        <w:rPr>
          <w:rFonts w:ascii="Times New Roman" w:hAnsi="Times New Roman"/>
          <w:b/>
          <w:sz w:val="28"/>
          <w:szCs w:val="28"/>
          <w:lang w:val="ru-RU"/>
        </w:rPr>
      </w:pPr>
      <w:r w:rsidRPr="003C5DE2">
        <w:rPr>
          <w:rFonts w:ascii="Times New Roman" w:hAnsi="Times New Roman"/>
          <w:b/>
          <w:sz w:val="28"/>
          <w:szCs w:val="28"/>
        </w:rPr>
        <w:t>КВАЛІФІКАЦІЙНА РОБОТА</w:t>
      </w:r>
      <w:r w:rsidR="00C62A87">
        <w:rPr>
          <w:rFonts w:ascii="Times New Roman" w:hAnsi="Times New Roman"/>
          <w:b/>
          <w:sz w:val="28"/>
          <w:szCs w:val="28"/>
          <w:lang w:val="ru-RU"/>
        </w:rPr>
        <w:t xml:space="preserve"> БАКАЛАВР</w:t>
      </w:r>
    </w:p>
    <w:p w:rsidR="00137EB3" w:rsidRPr="003C5DE2" w:rsidRDefault="00137EB3" w:rsidP="000D6CAB">
      <w:pPr>
        <w:spacing w:after="0" w:line="240" w:lineRule="auto"/>
        <w:jc w:val="center"/>
        <w:rPr>
          <w:rFonts w:ascii="Times New Roman" w:hAnsi="Times New Roman"/>
          <w:b/>
          <w:sz w:val="28"/>
          <w:szCs w:val="28"/>
        </w:rPr>
      </w:pPr>
    </w:p>
    <w:p w:rsidR="00220D91" w:rsidRDefault="00220D91" w:rsidP="00220D9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Солдат</w:t>
      </w:r>
      <w:r w:rsidR="00717377">
        <w:rPr>
          <w:rFonts w:ascii="Times New Roman" w:eastAsia="Calibri" w:hAnsi="Times New Roman" w:cs="Times New Roman"/>
          <w:sz w:val="28"/>
          <w:szCs w:val="28"/>
        </w:rPr>
        <w:t>а</w:t>
      </w:r>
    </w:p>
    <w:p w:rsidR="00220D91" w:rsidRDefault="00220D91" w:rsidP="00220D91">
      <w:pPr>
        <w:spacing w:after="0" w:line="240" w:lineRule="auto"/>
        <w:jc w:val="center"/>
        <w:rPr>
          <w:rFonts w:ascii="Times New Roman" w:eastAsia="Calibri" w:hAnsi="Times New Roman" w:cs="Times New Roman"/>
          <w:sz w:val="28"/>
          <w:szCs w:val="28"/>
          <w:vertAlign w:val="subscript"/>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520065</wp:posOffset>
                </wp:positionH>
                <wp:positionV relativeFrom="paragraph">
                  <wp:posOffset>3810</wp:posOffset>
                </wp:positionV>
                <wp:extent cx="4617720" cy="30480"/>
                <wp:effectExtent l="0" t="0" r="30480" b="266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17720" cy="3048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E9336A" id="Прямая соединительная линия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3pt" to="404.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" strokecolor="windowText">
                <o:lock v:ext="edit" shapetype="f"/>
              </v:line>
            </w:pict>
          </mc:Fallback>
        </mc:AlternateContent>
      </w:r>
      <w:r>
        <w:rPr>
          <w:rFonts w:ascii="Times New Roman" w:eastAsia="Calibri" w:hAnsi="Times New Roman" w:cs="Times New Roman"/>
          <w:sz w:val="28"/>
          <w:szCs w:val="28"/>
          <w:vertAlign w:val="subscript"/>
        </w:rPr>
        <w:t>(військове звання)</w:t>
      </w:r>
    </w:p>
    <w:p w:rsidR="00220D91" w:rsidRDefault="006C3F07" w:rsidP="00220D91">
      <w:pPr>
        <w:spacing w:after="0" w:line="240" w:lineRule="auto"/>
        <w:jc w:val="center"/>
        <w:rPr>
          <w:rFonts w:ascii="Times New Roman" w:eastAsia="Calibri" w:hAnsi="Times New Roman" w:cs="Times New Roman"/>
          <w:sz w:val="40"/>
          <w:szCs w:val="28"/>
          <w:vertAlign w:val="subscript"/>
        </w:rPr>
      </w:pPr>
      <w:r>
        <w:rPr>
          <w:rFonts w:ascii="Times New Roman" w:eastAsia="Calibri" w:hAnsi="Times New Roman" w:cs="Times New Roman"/>
          <w:sz w:val="40"/>
          <w:szCs w:val="28"/>
          <w:vertAlign w:val="subscript"/>
        </w:rPr>
        <w:t>Зиско</w:t>
      </w:r>
      <w:r w:rsidR="00220D91">
        <w:rPr>
          <w:rFonts w:ascii="Times New Roman" w:eastAsia="Calibri" w:hAnsi="Times New Roman" w:cs="Times New Roman"/>
          <w:sz w:val="40"/>
          <w:szCs w:val="28"/>
          <w:vertAlign w:val="subscript"/>
        </w:rPr>
        <w:t xml:space="preserve"> </w:t>
      </w:r>
      <w:r w:rsidR="00717377">
        <w:rPr>
          <w:rFonts w:ascii="Times New Roman" w:eastAsia="Calibri" w:hAnsi="Times New Roman" w:cs="Times New Roman"/>
          <w:sz w:val="40"/>
          <w:szCs w:val="28"/>
          <w:vertAlign w:val="subscript"/>
        </w:rPr>
        <w:t>Богданни</w:t>
      </w:r>
      <w:r w:rsidR="00220D91">
        <w:rPr>
          <w:rFonts w:ascii="Times New Roman" w:eastAsia="Calibri" w:hAnsi="Times New Roman" w:cs="Times New Roman"/>
          <w:sz w:val="40"/>
          <w:szCs w:val="28"/>
          <w:vertAlign w:val="subscript"/>
        </w:rPr>
        <w:t xml:space="preserve"> </w:t>
      </w:r>
      <w:r w:rsidR="00717377">
        <w:rPr>
          <w:rFonts w:ascii="Times New Roman" w:eastAsia="Calibri" w:hAnsi="Times New Roman" w:cs="Times New Roman"/>
          <w:sz w:val="40"/>
          <w:szCs w:val="28"/>
          <w:vertAlign w:val="subscript"/>
        </w:rPr>
        <w:t>Миколаївни</w:t>
      </w:r>
    </w:p>
    <w:p w:rsidR="00220D91" w:rsidRDefault="00220D91" w:rsidP="00220D91">
      <w:pPr>
        <w:spacing w:after="0" w:line="240" w:lineRule="auto"/>
        <w:jc w:val="center"/>
        <w:rPr>
          <w:rFonts w:ascii="Times New Roman" w:eastAsia="Calibri" w:hAnsi="Times New Roman" w:cs="Times New Roman"/>
          <w:sz w:val="28"/>
          <w:szCs w:val="28"/>
        </w:rPr>
      </w:pP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528955</wp:posOffset>
                </wp:positionH>
                <wp:positionV relativeFrom="paragraph">
                  <wp:posOffset>10160</wp:posOffset>
                </wp:positionV>
                <wp:extent cx="4572000" cy="22860"/>
                <wp:effectExtent l="0" t="0" r="19050" b="342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00" cy="222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22BBB4" id="Прямая соединительная линия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8pt" to="401.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" strokecolor="windowText" strokeweight=".5pt">
                <v:stroke joinstyle="miter"/>
                <o:lock v:ext="edit" shapetype="f"/>
              </v:line>
            </w:pict>
          </mc:Fallback>
        </mc:AlternateContent>
      </w:r>
      <w:r>
        <w:rPr>
          <w:rFonts w:ascii="Times New Roman" w:eastAsia="Calibri" w:hAnsi="Times New Roman" w:cs="Times New Roman"/>
          <w:sz w:val="28"/>
          <w:szCs w:val="28"/>
          <w:vertAlign w:val="subscript"/>
        </w:rPr>
        <w:t>(прізвище, ім’я, по батькові )</w:t>
      </w:r>
    </w:p>
    <w:p w:rsidR="00220D91" w:rsidRDefault="00220D91" w:rsidP="00220D91">
      <w:pPr>
        <w:tabs>
          <w:tab w:val="center" w:pos="4677"/>
          <w:tab w:val="left" w:pos="6900"/>
        </w:tabs>
        <w:spacing w:after="0" w:line="240" w:lineRule="auto"/>
        <w:rPr>
          <w:rFonts w:ascii="Times New Roman" w:eastAsia="Calibri" w:hAnsi="Times New Roman" w:cs="Times New Roman"/>
          <w:sz w:val="28"/>
          <w:szCs w:val="28"/>
          <w:vertAlign w:val="subscript"/>
        </w:rPr>
      </w:pPr>
    </w:p>
    <w:p w:rsidR="00220D91" w:rsidRDefault="00220D91" w:rsidP="00220D91">
      <w:pPr>
        <w:tabs>
          <w:tab w:val="center" w:pos="4677"/>
          <w:tab w:val="left" w:pos="690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Курсант</w:t>
      </w:r>
      <w:r w:rsidR="00A54036">
        <w:rPr>
          <w:rFonts w:ascii="Times New Roman" w:eastAsia="Calibri" w:hAnsi="Times New Roman" w:cs="Times New Roman"/>
          <w:b/>
          <w:sz w:val="28"/>
          <w:szCs w:val="28"/>
        </w:rPr>
        <w:t>а</w:t>
      </w:r>
      <w:r>
        <w:rPr>
          <w:rFonts w:ascii="Times New Roman" w:eastAsia="Calibri" w:hAnsi="Times New Roman" w:cs="Times New Roman"/>
          <w:b/>
          <w:sz w:val="28"/>
          <w:szCs w:val="28"/>
        </w:rPr>
        <w:t xml:space="preserve"> навчальної групи</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u w:val="single"/>
        </w:rPr>
        <w:t>6401</w:t>
      </w:r>
    </w:p>
    <w:p w:rsidR="00220D91" w:rsidRDefault="00220D91" w:rsidP="00220D91">
      <w:pPr>
        <w:tabs>
          <w:tab w:val="center" w:pos="4677"/>
          <w:tab w:val="left" w:pos="6900"/>
        </w:tabs>
        <w:spacing w:after="0" w:line="240" w:lineRule="auto"/>
        <w:jc w:val="center"/>
        <w:rPr>
          <w:rFonts w:ascii="Times New Roman" w:eastAsia="Calibri" w:hAnsi="Times New Roman" w:cs="Times New Roman"/>
          <w:sz w:val="28"/>
          <w:szCs w:val="28"/>
        </w:rPr>
      </w:pPr>
    </w:p>
    <w:p w:rsidR="00E86549" w:rsidRPr="00BC763D" w:rsidRDefault="000D6CAB" w:rsidP="00FD4C14">
      <w:pPr>
        <w:spacing w:after="0" w:line="360" w:lineRule="auto"/>
        <w:jc w:val="center"/>
        <w:rPr>
          <w:rFonts w:ascii="Times New Roman" w:eastAsia="Times New Roman" w:hAnsi="Times New Roman" w:cs="Times New Roman"/>
          <w:b/>
          <w:sz w:val="28"/>
          <w:szCs w:val="28"/>
          <w:lang w:val="ru-RU" w:eastAsia="uk-UA"/>
        </w:rPr>
      </w:pPr>
      <w:r w:rsidRPr="003C5DE2">
        <w:rPr>
          <w:rFonts w:ascii="Times New Roman" w:eastAsia="Times New Roman" w:hAnsi="Times New Roman" w:cs="Times New Roman"/>
          <w:b/>
          <w:sz w:val="28"/>
          <w:szCs w:val="24"/>
          <w:lang w:eastAsia="uk-UA"/>
        </w:rPr>
        <w:t xml:space="preserve">Тема: </w:t>
      </w:r>
      <w:r w:rsidR="00220D91" w:rsidRPr="00597DC0">
        <w:rPr>
          <w:rFonts w:ascii="Times New Roman" w:eastAsia="Times New Roman" w:hAnsi="Times New Roman" w:cs="Times New Roman"/>
          <w:sz w:val="28"/>
          <w:szCs w:val="24"/>
          <w:lang w:val="ru-RU" w:eastAsia="uk-UA"/>
        </w:rPr>
        <w:t>“</w:t>
      </w:r>
      <w:r w:rsidR="00E86549" w:rsidRPr="00597DC0">
        <w:rPr>
          <w:rFonts w:ascii="Times New Roman" w:eastAsia="Times New Roman" w:hAnsi="Times New Roman" w:cs="Times New Roman"/>
          <w:sz w:val="28"/>
          <w:szCs w:val="24"/>
          <w:lang w:eastAsia="uk-UA"/>
        </w:rPr>
        <w:t>Р</w:t>
      </w:r>
      <w:r w:rsidRPr="00597DC0">
        <w:rPr>
          <w:rFonts w:ascii="Times New Roman" w:eastAsia="Times New Roman" w:hAnsi="Times New Roman" w:cs="Times New Roman"/>
          <w:sz w:val="28"/>
          <w:szCs w:val="24"/>
          <w:lang w:eastAsia="uk-UA"/>
        </w:rPr>
        <w:t>озвиток</w:t>
      </w:r>
      <w:r w:rsidRPr="00220D91">
        <w:rPr>
          <w:rFonts w:ascii="Times New Roman" w:eastAsia="Times New Roman" w:hAnsi="Times New Roman" w:cs="Times New Roman"/>
          <w:sz w:val="28"/>
          <w:szCs w:val="24"/>
          <w:lang w:eastAsia="uk-UA"/>
        </w:rPr>
        <w:t xml:space="preserve"> силової витривалості військовослужбовців засобами гирьового спорту в умовах обмеженого простору</w:t>
      </w:r>
      <w:r w:rsidR="00220D91" w:rsidRPr="00220D91">
        <w:rPr>
          <w:rFonts w:ascii="Times New Roman" w:eastAsia="Times New Roman" w:hAnsi="Times New Roman" w:cs="Times New Roman"/>
          <w:sz w:val="28"/>
          <w:szCs w:val="24"/>
          <w:lang w:val="ru-RU" w:eastAsia="uk-UA"/>
        </w:rPr>
        <w:t>”</w:t>
      </w:r>
    </w:p>
    <w:p w:rsidR="00E86549" w:rsidRPr="003C5DE2" w:rsidRDefault="00E86549" w:rsidP="00E86549">
      <w:pPr>
        <w:shd w:val="clear" w:color="auto" w:fill="FFFFFF"/>
        <w:spacing w:after="0" w:line="360" w:lineRule="auto"/>
        <w:jc w:val="center"/>
        <w:outlineLvl w:val="0"/>
        <w:rPr>
          <w:rFonts w:ascii="Times New Roman" w:eastAsia="Times New Roman" w:hAnsi="Times New Roman" w:cs="Times New Roman"/>
          <w:bCs/>
          <w:sz w:val="28"/>
          <w:szCs w:val="28"/>
          <w:lang w:eastAsia="uk-UA"/>
        </w:rPr>
      </w:pPr>
    </w:p>
    <w:p w:rsidR="00E86549" w:rsidRPr="003C5DE2" w:rsidRDefault="00E86549" w:rsidP="00E86549">
      <w:pPr>
        <w:spacing w:after="0" w:line="240" w:lineRule="auto"/>
        <w:rPr>
          <w:rFonts w:ascii="Times New Roman CYR" w:eastAsia="Times New Roman" w:hAnsi="Times New Roman CYR" w:cs="Times New Roman"/>
          <w:sz w:val="28"/>
          <w:szCs w:val="24"/>
          <w:lang w:eastAsia="uk-UA"/>
        </w:rPr>
      </w:pPr>
      <w:r w:rsidRPr="003C5DE2">
        <w:rPr>
          <w:rFonts w:ascii="Times New Roman CYR" w:eastAsia="Times New Roman" w:hAnsi="Times New Roman CYR" w:cs="Times New Roman"/>
          <w:sz w:val="28"/>
          <w:szCs w:val="24"/>
          <w:lang w:eastAsia="uk-UA"/>
        </w:rPr>
        <w:t>Керівник</w:t>
      </w:r>
      <w:r w:rsidRPr="003C5DE2">
        <w:rPr>
          <w:rFonts w:ascii="Times New Roman CYR" w:eastAsia="Times New Roman" w:hAnsi="Times New Roman CYR" w:cs="Times New Roman"/>
          <w:sz w:val="28"/>
          <w:szCs w:val="24"/>
          <w:lang w:eastAsia="uk-UA"/>
        </w:rPr>
        <w:tab/>
      </w:r>
      <w:r w:rsidRPr="003C5DE2">
        <w:rPr>
          <w:rFonts w:ascii="Times New Roman CYR" w:eastAsia="Times New Roman" w:hAnsi="Times New Roman CYR" w:cs="Times New Roman"/>
          <w:sz w:val="28"/>
          <w:szCs w:val="24"/>
          <w:lang w:eastAsia="uk-UA"/>
        </w:rPr>
        <w:tab/>
      </w:r>
      <w:r w:rsidRPr="003C5DE2">
        <w:rPr>
          <w:rFonts w:ascii="Times New Roman CYR" w:eastAsia="Times New Roman" w:hAnsi="Times New Roman CYR" w:cs="Times New Roman"/>
          <w:sz w:val="28"/>
          <w:szCs w:val="24"/>
          <w:lang w:eastAsia="uk-UA"/>
        </w:rPr>
        <w:tab/>
      </w:r>
      <w:r w:rsidRPr="003C5DE2">
        <w:rPr>
          <w:rFonts w:ascii="Times New Roman CYR" w:eastAsia="Times New Roman" w:hAnsi="Times New Roman CYR" w:cs="Times New Roman"/>
          <w:sz w:val="28"/>
          <w:szCs w:val="24"/>
          <w:lang w:eastAsia="uk-UA"/>
        </w:rPr>
        <w:tab/>
        <w:t>кандидат педагогічних наук</w:t>
      </w:r>
      <w:r w:rsidR="00AC443E" w:rsidRPr="003C5DE2">
        <w:rPr>
          <w:rFonts w:ascii="Times New Roman CYR" w:eastAsia="Times New Roman" w:hAnsi="Times New Roman CYR" w:cs="Times New Roman"/>
          <w:sz w:val="28"/>
          <w:szCs w:val="24"/>
          <w:lang w:eastAsia="uk-UA"/>
        </w:rPr>
        <w:t>, доцент</w:t>
      </w:r>
    </w:p>
    <w:tbl>
      <w:tblPr>
        <w:tblW w:w="0" w:type="auto"/>
        <w:tblLayout w:type="fixed"/>
        <w:tblLook w:val="04A0" w:firstRow="1" w:lastRow="0" w:firstColumn="1" w:lastColumn="0" w:noHBand="0" w:noVBand="1"/>
      </w:tblPr>
      <w:tblGrid>
        <w:gridCol w:w="1384"/>
        <w:gridCol w:w="7902"/>
      </w:tblGrid>
      <w:tr w:rsidR="00E86549" w:rsidRPr="003C5DE2" w:rsidTr="00670D67">
        <w:tc>
          <w:tcPr>
            <w:tcW w:w="1384" w:type="dxa"/>
          </w:tcPr>
          <w:p w:rsidR="00E86549" w:rsidRPr="003C5DE2" w:rsidRDefault="00E86549" w:rsidP="00670D67">
            <w:pPr>
              <w:spacing w:after="0" w:line="240" w:lineRule="auto"/>
              <w:jc w:val="center"/>
              <w:rPr>
                <w:rFonts w:ascii="Times New Roman" w:eastAsia="Times New Roman" w:hAnsi="Times New Roman" w:cs="Times New Roman"/>
                <w:sz w:val="24"/>
                <w:szCs w:val="24"/>
                <w:lang w:eastAsia="uk-UA"/>
              </w:rPr>
            </w:pPr>
          </w:p>
        </w:tc>
        <w:tc>
          <w:tcPr>
            <w:tcW w:w="7902" w:type="dxa"/>
            <w:tcBorders>
              <w:top w:val="single" w:sz="6" w:space="0" w:color="auto"/>
              <w:left w:val="nil"/>
              <w:bottom w:val="nil"/>
              <w:right w:val="nil"/>
            </w:tcBorders>
            <w:hideMark/>
          </w:tcPr>
          <w:p w:rsidR="00E86549" w:rsidRPr="003C5DE2" w:rsidRDefault="00E86549" w:rsidP="00670D67">
            <w:pPr>
              <w:spacing w:after="0" w:line="240" w:lineRule="auto"/>
              <w:jc w:val="center"/>
              <w:rPr>
                <w:rFonts w:ascii="Times New Roman CYR" w:eastAsia="Times New Roman" w:hAnsi="Times New Roman CYR" w:cs="Times New Roman"/>
                <w:sz w:val="16"/>
                <w:szCs w:val="16"/>
                <w:lang w:eastAsia="uk-UA"/>
              </w:rPr>
            </w:pPr>
            <w:r w:rsidRPr="003C5DE2">
              <w:rPr>
                <w:rFonts w:ascii="Times New Roman CYR" w:eastAsia="Times New Roman" w:hAnsi="Times New Roman CYR" w:cs="Times New Roman"/>
                <w:sz w:val="16"/>
                <w:szCs w:val="16"/>
                <w:lang w:eastAsia="uk-UA"/>
              </w:rPr>
              <w:t>(науковий  ступінь, вчене звання, військове звання, прізвище, ім’я та по батькові)</w:t>
            </w:r>
          </w:p>
        </w:tc>
      </w:tr>
      <w:tr w:rsidR="00E86549" w:rsidRPr="003C5DE2" w:rsidTr="00670D67">
        <w:tc>
          <w:tcPr>
            <w:tcW w:w="1384" w:type="dxa"/>
            <w:tcBorders>
              <w:top w:val="single" w:sz="6" w:space="0" w:color="auto"/>
              <w:left w:val="nil"/>
              <w:bottom w:val="single" w:sz="6" w:space="0" w:color="auto"/>
              <w:right w:val="nil"/>
            </w:tcBorders>
          </w:tcPr>
          <w:p w:rsidR="00E86549" w:rsidRPr="003C5DE2" w:rsidRDefault="00E86549" w:rsidP="00670D67">
            <w:pPr>
              <w:spacing w:after="0" w:line="240" w:lineRule="auto"/>
              <w:jc w:val="center"/>
              <w:rPr>
                <w:rFonts w:ascii="Times New Roman" w:eastAsia="Times New Roman" w:hAnsi="Times New Roman" w:cs="Times New Roman"/>
                <w:sz w:val="24"/>
                <w:szCs w:val="24"/>
                <w:lang w:eastAsia="uk-UA"/>
              </w:rPr>
            </w:pPr>
          </w:p>
        </w:tc>
        <w:tc>
          <w:tcPr>
            <w:tcW w:w="7902" w:type="dxa"/>
            <w:tcBorders>
              <w:top w:val="single" w:sz="6" w:space="0" w:color="auto"/>
              <w:left w:val="nil"/>
              <w:bottom w:val="single" w:sz="6" w:space="0" w:color="auto"/>
              <w:right w:val="nil"/>
            </w:tcBorders>
            <w:hideMark/>
          </w:tcPr>
          <w:p w:rsidR="00E86549" w:rsidRPr="003C5DE2" w:rsidRDefault="00E86549" w:rsidP="00670D67">
            <w:pPr>
              <w:spacing w:after="0" w:line="240" w:lineRule="auto"/>
              <w:jc w:val="center"/>
              <w:rPr>
                <w:rFonts w:ascii="Times New Roman" w:eastAsia="Times New Roman" w:hAnsi="Times New Roman" w:cs="Times New Roman"/>
                <w:sz w:val="24"/>
                <w:szCs w:val="24"/>
                <w:lang w:eastAsia="uk-UA"/>
              </w:rPr>
            </w:pPr>
            <w:r w:rsidRPr="003C5DE2">
              <w:rPr>
                <w:rFonts w:ascii="Times New Roman CYR" w:eastAsia="Times New Roman" w:hAnsi="Times New Roman CYR" w:cs="Times New Roman"/>
                <w:sz w:val="28"/>
                <w:szCs w:val="24"/>
                <w:lang w:eastAsia="uk-UA"/>
              </w:rPr>
              <w:t>полковник Вербин Назарій Борисович</w:t>
            </w:r>
          </w:p>
        </w:tc>
      </w:tr>
    </w:tbl>
    <w:p w:rsidR="00E86549" w:rsidRPr="003C5DE2" w:rsidRDefault="00E86549" w:rsidP="00E86549">
      <w:pPr>
        <w:spacing w:after="0" w:line="240" w:lineRule="auto"/>
        <w:rPr>
          <w:rFonts w:ascii="Times New Roman" w:eastAsia="Times New Roman" w:hAnsi="Times New Roman" w:cs="Times New Roman"/>
          <w:sz w:val="28"/>
          <w:szCs w:val="24"/>
          <w:lang w:eastAsia="uk-UA"/>
        </w:rPr>
      </w:pPr>
    </w:p>
    <w:tbl>
      <w:tblPr>
        <w:tblW w:w="0" w:type="auto"/>
        <w:tblInd w:w="6487" w:type="dxa"/>
        <w:tblBorders>
          <w:top w:val="single" w:sz="6" w:space="0" w:color="auto"/>
        </w:tblBorders>
        <w:tblLayout w:type="fixed"/>
        <w:tblLook w:val="04A0" w:firstRow="1" w:lastRow="0" w:firstColumn="1" w:lastColumn="0" w:noHBand="0" w:noVBand="1"/>
      </w:tblPr>
      <w:tblGrid>
        <w:gridCol w:w="2800"/>
      </w:tblGrid>
      <w:tr w:rsidR="00E86549" w:rsidRPr="003C5DE2" w:rsidTr="00670D67">
        <w:tc>
          <w:tcPr>
            <w:tcW w:w="2800" w:type="dxa"/>
            <w:tcBorders>
              <w:top w:val="single" w:sz="6" w:space="0" w:color="auto"/>
              <w:left w:val="nil"/>
              <w:bottom w:val="nil"/>
              <w:right w:val="nil"/>
            </w:tcBorders>
            <w:hideMark/>
          </w:tcPr>
          <w:p w:rsidR="00E86549" w:rsidRPr="003C5DE2" w:rsidRDefault="00E86549" w:rsidP="00670D67">
            <w:pPr>
              <w:spacing w:after="0" w:line="240" w:lineRule="auto"/>
              <w:jc w:val="center"/>
              <w:rPr>
                <w:rFonts w:ascii="Times New Roman CYR" w:eastAsia="Times New Roman" w:hAnsi="Times New Roman CYR" w:cs="Times New Roman"/>
                <w:sz w:val="24"/>
                <w:szCs w:val="24"/>
                <w:lang w:eastAsia="uk-UA"/>
              </w:rPr>
            </w:pPr>
            <w:r w:rsidRPr="003C5DE2">
              <w:rPr>
                <w:rFonts w:ascii="Times New Roman CYR" w:eastAsia="Times New Roman" w:hAnsi="Times New Roman CYR" w:cs="Times New Roman"/>
                <w:sz w:val="24"/>
                <w:szCs w:val="24"/>
                <w:lang w:eastAsia="uk-UA"/>
              </w:rPr>
              <w:t>підпис</w:t>
            </w:r>
          </w:p>
        </w:tc>
      </w:tr>
    </w:tbl>
    <w:p w:rsidR="00E86549" w:rsidRPr="003C5DE2" w:rsidRDefault="00E86549" w:rsidP="00E86549">
      <w:pPr>
        <w:spacing w:after="0" w:line="240" w:lineRule="auto"/>
        <w:rPr>
          <w:rFonts w:ascii="Times New Roman CYR" w:eastAsia="Times New Roman" w:hAnsi="Times New Roman CYR" w:cs="Times New Roman"/>
          <w:sz w:val="28"/>
          <w:szCs w:val="24"/>
          <w:lang w:eastAsia="uk-UA"/>
        </w:rPr>
      </w:pPr>
      <w:bookmarkStart w:id="1" w:name="_Hlk41052990"/>
      <w:r w:rsidRPr="003C5DE2">
        <w:rPr>
          <w:rFonts w:ascii="Times New Roman" w:eastAsia="Times New Roman" w:hAnsi="Times New Roman" w:cs="Times New Roman"/>
          <w:sz w:val="28"/>
          <w:szCs w:val="24"/>
          <w:lang w:eastAsia="uk-UA"/>
        </w:rPr>
        <w:t>“</w:t>
      </w:r>
      <w:r w:rsidRPr="003C5DE2">
        <w:rPr>
          <w:rFonts w:ascii="Times New Roman" w:eastAsia="Times New Roman" w:hAnsi="Times New Roman" w:cs="Times New Roman"/>
          <w:sz w:val="28"/>
          <w:szCs w:val="24"/>
          <w:u w:val="single"/>
          <w:lang w:eastAsia="uk-UA"/>
        </w:rPr>
        <w:t xml:space="preserve">     </w:t>
      </w:r>
      <w:r w:rsidRPr="003C5DE2">
        <w:rPr>
          <w:rFonts w:ascii="Times New Roman CYR" w:eastAsia="Times New Roman" w:hAnsi="Times New Roman CYR" w:cs="Times New Roman"/>
          <w:sz w:val="28"/>
          <w:szCs w:val="24"/>
          <w:lang w:eastAsia="uk-UA"/>
        </w:rPr>
        <w:t>”______________ 202</w:t>
      </w:r>
      <w:r w:rsidR="000C2085" w:rsidRPr="003C5DE2">
        <w:rPr>
          <w:rFonts w:ascii="Times New Roman CYR" w:eastAsia="Times New Roman" w:hAnsi="Times New Roman CYR" w:cs="Times New Roman"/>
          <w:sz w:val="28"/>
          <w:szCs w:val="24"/>
          <w:lang w:eastAsia="uk-UA"/>
        </w:rPr>
        <w:t>4</w:t>
      </w:r>
      <w:r w:rsidRPr="003C5DE2">
        <w:rPr>
          <w:rFonts w:ascii="Times New Roman CYR" w:eastAsia="Times New Roman" w:hAnsi="Times New Roman CYR" w:cs="Times New Roman"/>
          <w:sz w:val="28"/>
          <w:szCs w:val="24"/>
          <w:lang w:eastAsia="uk-UA"/>
        </w:rPr>
        <w:t xml:space="preserve"> року</w:t>
      </w:r>
    </w:p>
    <w:bookmarkEnd w:id="1"/>
    <w:p w:rsidR="00E86549" w:rsidRPr="003C5DE2" w:rsidRDefault="00E86549" w:rsidP="00E86549">
      <w:pPr>
        <w:spacing w:after="0" w:line="240" w:lineRule="auto"/>
        <w:rPr>
          <w:rFonts w:ascii="Times New Roman CYR" w:eastAsia="Times New Roman" w:hAnsi="Times New Roman CYR" w:cs="Times New Roman"/>
          <w:sz w:val="28"/>
          <w:szCs w:val="24"/>
          <w:lang w:eastAsia="uk-UA"/>
        </w:rPr>
      </w:pPr>
    </w:p>
    <w:p w:rsidR="00E86549" w:rsidRPr="003C5DE2" w:rsidRDefault="009979B9" w:rsidP="00E86549">
      <w:pPr>
        <w:spacing w:after="0" w:line="240" w:lineRule="auto"/>
        <w:rPr>
          <w:rFonts w:ascii="Times New Roman CYR" w:eastAsia="Times New Roman" w:hAnsi="Times New Roman CYR" w:cs="Times New Roman"/>
          <w:sz w:val="28"/>
          <w:szCs w:val="24"/>
          <w:lang w:eastAsia="uk-UA"/>
        </w:rPr>
      </w:pPr>
      <w:r w:rsidRPr="003C5DE2">
        <w:rPr>
          <w:rFonts w:ascii="Times New Roman CYR" w:eastAsia="Times New Roman" w:hAnsi="Times New Roman CYR" w:cs="Times New Roman"/>
          <w:sz w:val="28"/>
          <w:szCs w:val="24"/>
          <w:lang w:eastAsia="uk-UA"/>
        </w:rPr>
        <w:t>До захисту допускається.</w:t>
      </w:r>
      <w:r w:rsidR="000C2085" w:rsidRPr="003C5DE2">
        <w:rPr>
          <w:rFonts w:ascii="Times New Roman CYR" w:eastAsia="Times New Roman" w:hAnsi="Times New Roman CYR" w:cs="Times New Roman"/>
          <w:sz w:val="28"/>
          <w:szCs w:val="24"/>
          <w:lang w:eastAsia="uk-UA"/>
        </w:rPr>
        <w:t xml:space="preserve"> </w:t>
      </w:r>
    </w:p>
    <w:p w:rsidR="00E86549" w:rsidRPr="003C5DE2" w:rsidRDefault="00E86549" w:rsidP="00E86549">
      <w:pPr>
        <w:spacing w:after="0" w:line="240" w:lineRule="auto"/>
        <w:rPr>
          <w:rFonts w:ascii="Times New Roman" w:eastAsia="Times New Roman" w:hAnsi="Times New Roman" w:cs="Times New Roman"/>
          <w:sz w:val="28"/>
          <w:szCs w:val="24"/>
          <w:lang w:eastAsia="uk-UA"/>
        </w:rPr>
      </w:pPr>
    </w:p>
    <w:p w:rsidR="00E86549" w:rsidRPr="003C5DE2" w:rsidRDefault="00624D86" w:rsidP="00E86549">
      <w:pPr>
        <w:spacing w:after="0" w:line="240" w:lineRule="auto"/>
        <w:rPr>
          <w:rFonts w:ascii="Times New Roman CYR" w:eastAsia="Times New Roman" w:hAnsi="Times New Roman CYR" w:cs="Times New Roman"/>
          <w:sz w:val="28"/>
          <w:szCs w:val="24"/>
          <w:lang w:eastAsia="uk-UA"/>
        </w:rPr>
      </w:pPr>
      <w:r w:rsidRPr="003C5DE2">
        <w:rPr>
          <w:rFonts w:ascii="Times New Roman CYR" w:eastAsia="Times New Roman" w:hAnsi="Times New Roman CYR" w:cs="Times New Roman"/>
          <w:sz w:val="28"/>
          <w:szCs w:val="24"/>
          <w:lang w:eastAsia="uk-UA"/>
        </w:rPr>
        <w:t>Начальник кафедри</w:t>
      </w:r>
      <w:r w:rsidRPr="003C5DE2">
        <w:rPr>
          <w:rFonts w:ascii="Times New Roman CYR" w:eastAsia="Times New Roman" w:hAnsi="Times New Roman CYR" w:cs="Times New Roman"/>
          <w:sz w:val="28"/>
          <w:szCs w:val="24"/>
          <w:lang w:eastAsia="uk-UA"/>
        </w:rPr>
        <w:tab/>
      </w:r>
      <w:r w:rsidRPr="003C5DE2">
        <w:rPr>
          <w:rFonts w:ascii="Times New Roman CYR" w:eastAsia="Times New Roman" w:hAnsi="Times New Roman CYR" w:cs="Times New Roman"/>
          <w:sz w:val="28"/>
          <w:szCs w:val="24"/>
          <w:lang w:eastAsia="uk-UA"/>
        </w:rPr>
        <w:tab/>
      </w:r>
      <w:r w:rsidR="00E86549" w:rsidRPr="003C5DE2">
        <w:rPr>
          <w:rFonts w:ascii="Times New Roman CYR" w:eastAsia="Times New Roman" w:hAnsi="Times New Roman CYR" w:cs="Times New Roman"/>
          <w:sz w:val="28"/>
          <w:szCs w:val="24"/>
          <w:lang w:eastAsia="uk-UA"/>
        </w:rPr>
        <w:t>к</w:t>
      </w:r>
      <w:r w:rsidR="00137EB3" w:rsidRPr="003C5DE2">
        <w:rPr>
          <w:rFonts w:ascii="Times New Roman CYR" w:eastAsia="Times New Roman" w:hAnsi="Times New Roman CYR" w:cs="Times New Roman"/>
          <w:sz w:val="28"/>
          <w:szCs w:val="24"/>
          <w:lang w:eastAsia="uk-UA"/>
        </w:rPr>
        <w:t>а</w:t>
      </w:r>
      <w:r w:rsidR="00E86549" w:rsidRPr="003C5DE2">
        <w:rPr>
          <w:rFonts w:ascii="Times New Roman CYR" w:eastAsia="Times New Roman" w:hAnsi="Times New Roman CYR" w:cs="Times New Roman"/>
          <w:sz w:val="28"/>
          <w:szCs w:val="24"/>
          <w:lang w:eastAsia="uk-UA"/>
        </w:rPr>
        <w:t>ндидат педагогічних наук</w:t>
      </w:r>
      <w:r w:rsidR="00AC443E" w:rsidRPr="003C5DE2">
        <w:rPr>
          <w:rFonts w:ascii="Times New Roman CYR" w:eastAsia="Times New Roman" w:hAnsi="Times New Roman CYR" w:cs="Times New Roman"/>
          <w:sz w:val="28"/>
          <w:szCs w:val="24"/>
          <w:lang w:eastAsia="uk-UA"/>
        </w:rPr>
        <w:t>, доцент</w:t>
      </w:r>
    </w:p>
    <w:tbl>
      <w:tblPr>
        <w:tblW w:w="0" w:type="auto"/>
        <w:tblLayout w:type="fixed"/>
        <w:tblLook w:val="04A0" w:firstRow="1" w:lastRow="0" w:firstColumn="1" w:lastColumn="0" w:noHBand="0" w:noVBand="1"/>
      </w:tblPr>
      <w:tblGrid>
        <w:gridCol w:w="2518"/>
        <w:gridCol w:w="6768"/>
      </w:tblGrid>
      <w:tr w:rsidR="00E86549" w:rsidRPr="003C5DE2" w:rsidTr="00670D67">
        <w:tc>
          <w:tcPr>
            <w:tcW w:w="2518" w:type="dxa"/>
          </w:tcPr>
          <w:p w:rsidR="00E86549" w:rsidRPr="003C5DE2" w:rsidRDefault="00E86549" w:rsidP="00670D67">
            <w:pPr>
              <w:spacing w:after="0" w:line="240" w:lineRule="auto"/>
              <w:rPr>
                <w:rFonts w:ascii="Times New Roman" w:eastAsia="Times New Roman" w:hAnsi="Times New Roman" w:cs="Times New Roman"/>
                <w:sz w:val="28"/>
                <w:szCs w:val="24"/>
                <w:lang w:eastAsia="uk-UA"/>
              </w:rPr>
            </w:pPr>
          </w:p>
        </w:tc>
        <w:tc>
          <w:tcPr>
            <w:tcW w:w="6768" w:type="dxa"/>
            <w:tcBorders>
              <w:top w:val="single" w:sz="6" w:space="0" w:color="auto"/>
              <w:left w:val="nil"/>
              <w:bottom w:val="nil"/>
              <w:right w:val="nil"/>
            </w:tcBorders>
            <w:hideMark/>
          </w:tcPr>
          <w:p w:rsidR="00E86549" w:rsidRPr="003C5DE2" w:rsidRDefault="00E86549" w:rsidP="00670D67">
            <w:pPr>
              <w:spacing w:after="0" w:line="240" w:lineRule="auto"/>
              <w:rPr>
                <w:rFonts w:ascii="Times New Roman" w:eastAsia="Times New Roman" w:hAnsi="Times New Roman" w:cs="Times New Roman"/>
                <w:sz w:val="16"/>
                <w:szCs w:val="16"/>
                <w:lang w:eastAsia="uk-UA"/>
              </w:rPr>
            </w:pPr>
            <w:r w:rsidRPr="003C5DE2">
              <w:rPr>
                <w:rFonts w:ascii="Times New Roman CYR" w:eastAsia="Times New Roman" w:hAnsi="Times New Roman CYR" w:cs="Times New Roman"/>
                <w:sz w:val="16"/>
                <w:szCs w:val="16"/>
                <w:lang w:eastAsia="uk-UA"/>
              </w:rPr>
              <w:t xml:space="preserve">        (науковий  ступінь, вчене звання, військове звання, прізвище, ім’я та по батькові)</w:t>
            </w:r>
          </w:p>
        </w:tc>
      </w:tr>
      <w:tr w:rsidR="00E86549" w:rsidRPr="003C5DE2" w:rsidTr="00670D67">
        <w:tc>
          <w:tcPr>
            <w:tcW w:w="9286" w:type="dxa"/>
            <w:gridSpan w:val="2"/>
            <w:tcBorders>
              <w:top w:val="single" w:sz="6" w:space="0" w:color="auto"/>
              <w:left w:val="nil"/>
              <w:bottom w:val="single" w:sz="6" w:space="0" w:color="auto"/>
              <w:right w:val="nil"/>
            </w:tcBorders>
            <w:hideMark/>
          </w:tcPr>
          <w:p w:rsidR="00E86549" w:rsidRPr="003C5DE2" w:rsidRDefault="00E86549" w:rsidP="00670D67">
            <w:pPr>
              <w:spacing w:after="0" w:line="240" w:lineRule="auto"/>
              <w:jc w:val="center"/>
              <w:rPr>
                <w:rFonts w:ascii="Times New Roman" w:eastAsia="Times New Roman" w:hAnsi="Times New Roman" w:cs="Times New Roman"/>
                <w:sz w:val="28"/>
                <w:szCs w:val="24"/>
                <w:lang w:eastAsia="uk-UA"/>
              </w:rPr>
            </w:pPr>
            <w:r w:rsidRPr="003C5DE2">
              <w:rPr>
                <w:rFonts w:ascii="Times New Roman CYR" w:eastAsia="Times New Roman" w:hAnsi="Times New Roman CYR" w:cs="Times New Roman"/>
                <w:sz w:val="28"/>
                <w:szCs w:val="24"/>
                <w:lang w:eastAsia="uk-UA"/>
              </w:rPr>
              <w:t>полковник Вербин Назарій Борисович</w:t>
            </w:r>
          </w:p>
        </w:tc>
      </w:tr>
    </w:tbl>
    <w:p w:rsidR="00E86549" w:rsidRPr="003C5DE2" w:rsidRDefault="00E86549" w:rsidP="00E86549">
      <w:pPr>
        <w:spacing w:after="0" w:line="240" w:lineRule="auto"/>
        <w:jc w:val="center"/>
        <w:rPr>
          <w:rFonts w:ascii="Times New Roman" w:eastAsia="Times New Roman" w:hAnsi="Times New Roman" w:cs="Times New Roman"/>
          <w:sz w:val="28"/>
          <w:szCs w:val="24"/>
          <w:lang w:eastAsia="uk-UA"/>
        </w:rPr>
      </w:pPr>
    </w:p>
    <w:p w:rsidR="00E86549" w:rsidRPr="003C5DE2" w:rsidRDefault="00E86549" w:rsidP="00E86549">
      <w:pPr>
        <w:spacing w:after="0" w:line="240" w:lineRule="auto"/>
        <w:rPr>
          <w:rFonts w:ascii="Times New Roman" w:eastAsia="Times New Roman" w:hAnsi="Times New Roman" w:cs="Times New Roman"/>
          <w:sz w:val="28"/>
          <w:szCs w:val="24"/>
          <w:lang w:eastAsia="uk-UA"/>
        </w:rPr>
      </w:pPr>
    </w:p>
    <w:tbl>
      <w:tblPr>
        <w:tblW w:w="0" w:type="auto"/>
        <w:tblInd w:w="6487" w:type="dxa"/>
        <w:tblBorders>
          <w:top w:val="single" w:sz="6" w:space="0" w:color="auto"/>
        </w:tblBorders>
        <w:tblLayout w:type="fixed"/>
        <w:tblLook w:val="04A0" w:firstRow="1" w:lastRow="0" w:firstColumn="1" w:lastColumn="0" w:noHBand="0" w:noVBand="1"/>
      </w:tblPr>
      <w:tblGrid>
        <w:gridCol w:w="2800"/>
      </w:tblGrid>
      <w:tr w:rsidR="00E86549" w:rsidRPr="003C5DE2" w:rsidTr="00670D67">
        <w:tc>
          <w:tcPr>
            <w:tcW w:w="2800" w:type="dxa"/>
            <w:tcBorders>
              <w:top w:val="single" w:sz="6" w:space="0" w:color="auto"/>
              <w:left w:val="nil"/>
              <w:bottom w:val="nil"/>
              <w:right w:val="nil"/>
            </w:tcBorders>
            <w:hideMark/>
          </w:tcPr>
          <w:p w:rsidR="00E86549" w:rsidRPr="003C5DE2" w:rsidRDefault="00E86549" w:rsidP="00670D67">
            <w:pPr>
              <w:spacing w:after="0" w:line="240" w:lineRule="auto"/>
              <w:jc w:val="center"/>
              <w:rPr>
                <w:rFonts w:ascii="Times New Roman CYR" w:eastAsia="Times New Roman" w:hAnsi="Times New Roman CYR" w:cs="Times New Roman"/>
                <w:sz w:val="24"/>
                <w:szCs w:val="24"/>
                <w:lang w:eastAsia="uk-UA"/>
              </w:rPr>
            </w:pPr>
            <w:r w:rsidRPr="003C5DE2">
              <w:rPr>
                <w:rFonts w:ascii="Times New Roman CYR" w:eastAsia="Times New Roman" w:hAnsi="Times New Roman CYR" w:cs="Times New Roman"/>
                <w:sz w:val="24"/>
                <w:szCs w:val="24"/>
                <w:lang w:eastAsia="uk-UA"/>
              </w:rPr>
              <w:t>підпис</w:t>
            </w:r>
          </w:p>
        </w:tc>
      </w:tr>
    </w:tbl>
    <w:p w:rsidR="00E86549" w:rsidRDefault="00E86549" w:rsidP="00E86549">
      <w:pPr>
        <w:spacing w:after="0" w:line="240" w:lineRule="auto"/>
        <w:rPr>
          <w:rFonts w:ascii="Times New Roman CYR" w:eastAsia="Times New Roman" w:hAnsi="Times New Roman CYR" w:cs="Times New Roman"/>
          <w:sz w:val="28"/>
          <w:szCs w:val="24"/>
          <w:lang w:eastAsia="uk-UA"/>
        </w:rPr>
      </w:pPr>
      <w:r w:rsidRPr="003C5DE2">
        <w:rPr>
          <w:rFonts w:ascii="Times New Roman" w:eastAsia="Times New Roman" w:hAnsi="Times New Roman" w:cs="Times New Roman"/>
          <w:sz w:val="28"/>
          <w:szCs w:val="24"/>
          <w:lang w:eastAsia="uk-UA"/>
        </w:rPr>
        <w:t>“</w:t>
      </w:r>
      <w:r w:rsidRPr="003C5DE2">
        <w:rPr>
          <w:rFonts w:ascii="Times New Roman" w:eastAsia="Times New Roman" w:hAnsi="Times New Roman" w:cs="Times New Roman"/>
          <w:sz w:val="28"/>
          <w:szCs w:val="24"/>
          <w:u w:val="single"/>
          <w:lang w:eastAsia="uk-UA"/>
        </w:rPr>
        <w:t xml:space="preserve">     </w:t>
      </w:r>
      <w:r w:rsidRPr="003C5DE2">
        <w:rPr>
          <w:rFonts w:ascii="Times New Roman CYR" w:eastAsia="Times New Roman" w:hAnsi="Times New Roman CYR" w:cs="Times New Roman"/>
          <w:sz w:val="28"/>
          <w:szCs w:val="24"/>
          <w:lang w:eastAsia="uk-UA"/>
        </w:rPr>
        <w:t>”______________ 202</w:t>
      </w:r>
      <w:r w:rsidR="00C6087D" w:rsidRPr="003C5DE2">
        <w:rPr>
          <w:rFonts w:ascii="Times New Roman CYR" w:eastAsia="Times New Roman" w:hAnsi="Times New Roman CYR" w:cs="Times New Roman"/>
          <w:sz w:val="28"/>
          <w:szCs w:val="24"/>
          <w:lang w:eastAsia="uk-UA"/>
        </w:rPr>
        <w:t>4</w:t>
      </w:r>
      <w:r w:rsidRPr="003C5DE2">
        <w:rPr>
          <w:rFonts w:ascii="Times New Roman CYR" w:eastAsia="Times New Roman" w:hAnsi="Times New Roman CYR" w:cs="Times New Roman"/>
          <w:sz w:val="28"/>
          <w:szCs w:val="24"/>
          <w:lang w:eastAsia="uk-UA"/>
        </w:rPr>
        <w:t xml:space="preserve"> року</w:t>
      </w:r>
    </w:p>
    <w:p w:rsidR="00922C25" w:rsidRPr="003C5DE2" w:rsidRDefault="00922C25" w:rsidP="00E86549">
      <w:pPr>
        <w:spacing w:after="0" w:line="240" w:lineRule="auto"/>
        <w:rPr>
          <w:rFonts w:ascii="Times New Roman CYR" w:eastAsia="Times New Roman" w:hAnsi="Times New Roman CYR" w:cs="Times New Roman"/>
          <w:sz w:val="28"/>
          <w:szCs w:val="24"/>
          <w:lang w:eastAsia="uk-UA"/>
        </w:rPr>
      </w:pPr>
    </w:p>
    <w:p w:rsidR="00E86549" w:rsidRPr="003C5DE2" w:rsidRDefault="00C6087D" w:rsidP="003C4819">
      <w:pPr>
        <w:shd w:val="clear" w:color="auto" w:fill="FFFFFF"/>
        <w:spacing w:after="0" w:line="360" w:lineRule="auto"/>
        <w:ind w:firstLine="720"/>
        <w:jc w:val="center"/>
        <w:rPr>
          <w:rFonts w:ascii="Times New Roman" w:hAnsi="Times New Roman" w:cs="Times New Roman"/>
          <w:bCs/>
          <w:sz w:val="28"/>
          <w:szCs w:val="28"/>
        </w:rPr>
      </w:pPr>
      <w:r w:rsidRPr="003C5DE2">
        <w:rPr>
          <w:rFonts w:ascii="Times New Roman" w:hAnsi="Times New Roman" w:cs="Times New Roman"/>
          <w:bCs/>
          <w:sz w:val="28"/>
          <w:szCs w:val="28"/>
        </w:rPr>
        <w:t xml:space="preserve">Київ </w:t>
      </w:r>
      <w:r w:rsidR="00624D86" w:rsidRPr="003C5DE2">
        <w:rPr>
          <w:rFonts w:ascii="Times New Roman" w:hAnsi="Times New Roman"/>
          <w:sz w:val="28"/>
          <w:szCs w:val="28"/>
        </w:rPr>
        <w:t xml:space="preserve">– </w:t>
      </w:r>
      <w:r w:rsidRPr="003C5DE2">
        <w:rPr>
          <w:rFonts w:ascii="Times New Roman" w:hAnsi="Times New Roman" w:cs="Times New Roman"/>
          <w:bCs/>
          <w:sz w:val="28"/>
          <w:szCs w:val="28"/>
        </w:rPr>
        <w:t>2024</w:t>
      </w:r>
    </w:p>
    <w:p w:rsidR="00804B07" w:rsidRDefault="0098049B" w:rsidP="0098049B">
      <w:pPr>
        <w:spacing w:before="100" w:beforeAutospacing="1" w:after="0" w:line="240" w:lineRule="auto"/>
        <w:ind w:right="57"/>
        <w:jc w:val="center"/>
        <w:rPr>
          <w:rFonts w:ascii="Times New Roman" w:eastAsia="Calibri" w:hAnsi="Times New Roman" w:cs="Times New Roman"/>
          <w:b/>
          <w:sz w:val="28"/>
          <w:szCs w:val="28"/>
          <w:lang w:eastAsia="ru-RU"/>
        </w:rPr>
      </w:pPr>
      <w:r w:rsidRPr="003C5DE2">
        <w:rPr>
          <w:rFonts w:ascii="Times New Roman" w:eastAsia="Calibri" w:hAnsi="Times New Roman" w:cs="Times New Roman"/>
          <w:b/>
          <w:sz w:val="28"/>
          <w:szCs w:val="28"/>
          <w:lang w:eastAsia="ru-RU"/>
        </w:rPr>
        <w:lastRenderedPageBreak/>
        <w:t>ЗМІСТ</w:t>
      </w:r>
    </w:p>
    <w:p w:rsidR="002056F7" w:rsidRPr="002056F7" w:rsidRDefault="002056F7" w:rsidP="0098049B">
      <w:pPr>
        <w:spacing w:before="100" w:beforeAutospacing="1" w:after="0" w:line="240" w:lineRule="auto"/>
        <w:ind w:right="57"/>
        <w:jc w:val="center"/>
        <w:rPr>
          <w:rFonts w:ascii="Times New Roman" w:eastAsia="Calibri" w:hAnsi="Times New Roman" w:cs="Times New Roman"/>
          <w:b/>
          <w:sz w:val="28"/>
          <w:szCs w:val="28"/>
          <w:lang w:eastAsia="ru-RU"/>
        </w:rPr>
      </w:pPr>
    </w:p>
    <w:tbl>
      <w:tblPr>
        <w:tblStyle w:val="ac"/>
        <w:tblW w:w="9493" w:type="dxa"/>
        <w:tblLook w:val="04A0" w:firstRow="1" w:lastRow="0" w:firstColumn="1" w:lastColumn="0" w:noHBand="0" w:noVBand="1"/>
      </w:tblPr>
      <w:tblGrid>
        <w:gridCol w:w="1555"/>
        <w:gridCol w:w="6945"/>
        <w:gridCol w:w="993"/>
      </w:tblGrid>
      <w:tr w:rsidR="003D629C" w:rsidTr="00CD0970">
        <w:tc>
          <w:tcPr>
            <w:tcW w:w="8500" w:type="dxa"/>
            <w:gridSpan w:val="2"/>
          </w:tcPr>
          <w:p w:rsidR="003D629C" w:rsidRPr="003D629C" w:rsidRDefault="003D629C" w:rsidP="003D629C">
            <w:pPr>
              <w:spacing w:before="100" w:beforeAutospacing="1"/>
              <w:ind w:right="57"/>
              <w:rPr>
                <w:rFonts w:ascii="Times New Roman" w:eastAsia="Calibri" w:hAnsi="Times New Roman" w:cs="Times New Roman"/>
                <w:b/>
                <w:bCs/>
                <w:sz w:val="28"/>
                <w:szCs w:val="28"/>
                <w:lang w:eastAsia="ru-RU"/>
              </w:rPr>
            </w:pPr>
            <w:r w:rsidRPr="003D629C">
              <w:rPr>
                <w:rFonts w:ascii="Times New Roman" w:eastAsia="Calibri" w:hAnsi="Times New Roman" w:cs="Times New Roman"/>
                <w:b/>
                <w:bCs/>
                <w:sz w:val="28"/>
                <w:szCs w:val="28"/>
                <w:lang w:eastAsia="ru-RU"/>
              </w:rPr>
              <w:t>ВСТУП</w:t>
            </w:r>
          </w:p>
        </w:tc>
        <w:tc>
          <w:tcPr>
            <w:tcW w:w="993" w:type="dxa"/>
          </w:tcPr>
          <w:p w:rsidR="003D629C" w:rsidRDefault="00E84C8E" w:rsidP="003D629C">
            <w:pPr>
              <w:spacing w:before="100" w:beforeAutospacing="1"/>
              <w:ind w:right="57"/>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3-6</w:t>
            </w:r>
          </w:p>
        </w:tc>
      </w:tr>
      <w:tr w:rsidR="003D629C" w:rsidTr="00CD0970">
        <w:tc>
          <w:tcPr>
            <w:tcW w:w="1555" w:type="dxa"/>
          </w:tcPr>
          <w:p w:rsidR="003D629C" w:rsidRPr="003D629C" w:rsidRDefault="003D629C" w:rsidP="004725CB">
            <w:pPr>
              <w:spacing w:before="100" w:beforeAutospacing="1"/>
              <w:ind w:right="57"/>
              <w:jc w:val="center"/>
              <w:rPr>
                <w:rFonts w:ascii="Times New Roman" w:eastAsia="Calibri" w:hAnsi="Times New Roman" w:cs="Times New Roman"/>
                <w:b/>
                <w:bCs/>
                <w:sz w:val="28"/>
                <w:szCs w:val="28"/>
                <w:lang w:eastAsia="ru-RU"/>
              </w:rPr>
            </w:pPr>
            <w:r w:rsidRPr="003D629C">
              <w:rPr>
                <w:rFonts w:ascii="Times New Roman" w:eastAsia="Calibri" w:hAnsi="Times New Roman" w:cs="Times New Roman"/>
                <w:b/>
                <w:bCs/>
                <w:sz w:val="28"/>
                <w:szCs w:val="28"/>
                <w:lang w:eastAsia="ru-RU"/>
              </w:rPr>
              <w:t>РОЗДІЛ 1</w:t>
            </w:r>
          </w:p>
        </w:tc>
        <w:tc>
          <w:tcPr>
            <w:tcW w:w="6945" w:type="dxa"/>
          </w:tcPr>
          <w:p w:rsidR="003D629C" w:rsidRPr="003D629C" w:rsidRDefault="003D629C" w:rsidP="003D629C">
            <w:pPr>
              <w:spacing w:before="100" w:beforeAutospacing="1"/>
              <w:ind w:right="57"/>
              <w:jc w:val="both"/>
              <w:rPr>
                <w:rFonts w:ascii="Times New Roman" w:eastAsia="Calibri" w:hAnsi="Times New Roman" w:cs="Times New Roman"/>
                <w:b/>
                <w:bCs/>
                <w:sz w:val="28"/>
                <w:szCs w:val="28"/>
                <w:lang w:eastAsia="ru-RU"/>
              </w:rPr>
            </w:pPr>
            <w:r w:rsidRPr="003D629C">
              <w:rPr>
                <w:rFonts w:ascii="Times New Roman" w:eastAsia="Calibri" w:hAnsi="Times New Roman" w:cs="Times New Roman"/>
                <w:b/>
                <w:bCs/>
                <w:sz w:val="28"/>
                <w:szCs w:val="28"/>
                <w:lang w:eastAsia="ru-RU"/>
              </w:rPr>
              <w:t xml:space="preserve">ТЕОРЕТИЧНИЙ АНАЛІЗ РОЗВИТКУ СИЛОВОЇ ВИТРИВАЛОСТІ </w:t>
            </w:r>
            <w:r w:rsidR="005D4934">
              <w:rPr>
                <w:rFonts w:ascii="Times New Roman" w:eastAsia="Calibri" w:hAnsi="Times New Roman" w:cs="Times New Roman"/>
                <w:b/>
                <w:bCs/>
                <w:sz w:val="28"/>
                <w:szCs w:val="28"/>
                <w:lang w:eastAsia="ru-RU"/>
              </w:rPr>
              <w:t>ВІЙСЬКОВОСЛУЖБОВЦІВ ЗАСОБАМИ</w:t>
            </w:r>
            <w:r w:rsidRPr="003D629C">
              <w:rPr>
                <w:rFonts w:ascii="Times New Roman" w:eastAsia="Calibri" w:hAnsi="Times New Roman" w:cs="Times New Roman"/>
                <w:b/>
                <w:bCs/>
                <w:sz w:val="28"/>
                <w:szCs w:val="28"/>
                <w:lang w:eastAsia="ru-RU"/>
              </w:rPr>
              <w:t xml:space="preserve"> ГИРЬОВОГО СПОРТУ</w:t>
            </w:r>
          </w:p>
        </w:tc>
        <w:tc>
          <w:tcPr>
            <w:tcW w:w="993" w:type="dxa"/>
          </w:tcPr>
          <w:p w:rsidR="003D629C" w:rsidRDefault="00E84C8E" w:rsidP="00E84C8E">
            <w:pPr>
              <w:spacing w:before="100" w:beforeAutospacing="1"/>
              <w:ind w:right="57"/>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p>
        </w:tc>
      </w:tr>
      <w:tr w:rsidR="003D629C" w:rsidTr="00CD0970">
        <w:tc>
          <w:tcPr>
            <w:tcW w:w="1555" w:type="dxa"/>
          </w:tcPr>
          <w:p w:rsidR="003D629C" w:rsidRDefault="003D629C" w:rsidP="0063689C">
            <w:pPr>
              <w:spacing w:before="100" w:beforeAutospacing="1"/>
              <w:ind w:right="57"/>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1.1</w:t>
            </w:r>
          </w:p>
        </w:tc>
        <w:tc>
          <w:tcPr>
            <w:tcW w:w="6945" w:type="dxa"/>
          </w:tcPr>
          <w:p w:rsidR="003D629C" w:rsidRDefault="003D629C" w:rsidP="003D629C">
            <w:pPr>
              <w:spacing w:before="100" w:beforeAutospacing="1"/>
              <w:ind w:right="5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Розвиток силової витривалості військовослужбовців засобами гирьового спорту в науково-методичній літературі та військовій практиці</w:t>
            </w:r>
          </w:p>
        </w:tc>
        <w:tc>
          <w:tcPr>
            <w:tcW w:w="993" w:type="dxa"/>
          </w:tcPr>
          <w:p w:rsidR="003D629C" w:rsidRDefault="00E84C8E" w:rsidP="00E84C8E">
            <w:pPr>
              <w:spacing w:before="100" w:beforeAutospacing="1"/>
              <w:ind w:right="57"/>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7-16</w:t>
            </w:r>
          </w:p>
        </w:tc>
      </w:tr>
      <w:tr w:rsidR="003D629C" w:rsidTr="00CD0970">
        <w:tc>
          <w:tcPr>
            <w:tcW w:w="1555" w:type="dxa"/>
          </w:tcPr>
          <w:p w:rsidR="003D629C" w:rsidRDefault="003D629C" w:rsidP="0063689C">
            <w:pPr>
              <w:spacing w:before="100" w:beforeAutospacing="1"/>
              <w:ind w:right="57"/>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w:t>
            </w:r>
          </w:p>
        </w:tc>
        <w:tc>
          <w:tcPr>
            <w:tcW w:w="6945" w:type="dxa"/>
          </w:tcPr>
          <w:p w:rsidR="003D629C" w:rsidRDefault="003D629C" w:rsidP="003D629C">
            <w:pPr>
              <w:spacing w:before="100" w:beforeAutospacing="1"/>
              <w:ind w:right="5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Сутність та зміст розвитку силової витривалості військовослужбовців засобами гирьового спорту</w:t>
            </w:r>
          </w:p>
        </w:tc>
        <w:tc>
          <w:tcPr>
            <w:tcW w:w="993" w:type="dxa"/>
          </w:tcPr>
          <w:p w:rsidR="003D629C" w:rsidRDefault="00E84C8E" w:rsidP="00E84C8E">
            <w:pPr>
              <w:spacing w:before="100" w:beforeAutospacing="1"/>
              <w:ind w:right="57"/>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16-22</w:t>
            </w:r>
          </w:p>
        </w:tc>
      </w:tr>
      <w:tr w:rsidR="003D629C" w:rsidTr="00CD0970">
        <w:tc>
          <w:tcPr>
            <w:tcW w:w="1555" w:type="dxa"/>
          </w:tcPr>
          <w:p w:rsidR="003D629C" w:rsidRDefault="003D629C" w:rsidP="0063689C">
            <w:pPr>
              <w:spacing w:before="100" w:beforeAutospacing="1"/>
              <w:ind w:right="57"/>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1.3</w:t>
            </w:r>
          </w:p>
        </w:tc>
        <w:tc>
          <w:tcPr>
            <w:tcW w:w="6945" w:type="dxa"/>
          </w:tcPr>
          <w:p w:rsidR="003D629C" w:rsidRDefault="003D629C" w:rsidP="003D629C">
            <w:pPr>
              <w:spacing w:before="100" w:beforeAutospacing="1"/>
              <w:ind w:right="5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Сучасний стан розвитку силової витривалості військовослужбовців засобами гирьового спорту</w:t>
            </w:r>
          </w:p>
        </w:tc>
        <w:tc>
          <w:tcPr>
            <w:tcW w:w="993" w:type="dxa"/>
          </w:tcPr>
          <w:p w:rsidR="003D629C" w:rsidRDefault="00E84C8E" w:rsidP="00E84C8E">
            <w:pPr>
              <w:spacing w:before="100" w:beforeAutospacing="1"/>
              <w:ind w:right="57"/>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22-29</w:t>
            </w:r>
          </w:p>
        </w:tc>
      </w:tr>
      <w:tr w:rsidR="00BD60F4" w:rsidTr="00CD0970">
        <w:tc>
          <w:tcPr>
            <w:tcW w:w="8500" w:type="dxa"/>
            <w:gridSpan w:val="2"/>
          </w:tcPr>
          <w:p w:rsidR="00BD60F4" w:rsidRPr="00BD60F4" w:rsidRDefault="000E1F91" w:rsidP="00BD60F4">
            <w:pPr>
              <w:spacing w:before="100" w:beforeAutospacing="1"/>
              <w:ind w:right="5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Висновок до першого</w:t>
            </w:r>
            <w:r w:rsidR="00BD60F4" w:rsidRPr="00BD60F4">
              <w:rPr>
                <w:rFonts w:ascii="Times New Roman" w:eastAsia="Calibri" w:hAnsi="Times New Roman" w:cs="Times New Roman"/>
                <w:bCs/>
                <w:sz w:val="28"/>
                <w:szCs w:val="28"/>
                <w:lang w:eastAsia="ru-RU"/>
              </w:rPr>
              <w:t xml:space="preserve"> розділу</w:t>
            </w:r>
          </w:p>
        </w:tc>
        <w:tc>
          <w:tcPr>
            <w:tcW w:w="993" w:type="dxa"/>
          </w:tcPr>
          <w:p w:rsidR="00BD60F4" w:rsidRDefault="00E84C8E" w:rsidP="00E84C8E">
            <w:pPr>
              <w:spacing w:before="100" w:beforeAutospacing="1"/>
              <w:ind w:right="57"/>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29</w:t>
            </w:r>
          </w:p>
        </w:tc>
      </w:tr>
      <w:tr w:rsidR="00BD60F4" w:rsidTr="00CD0970">
        <w:tc>
          <w:tcPr>
            <w:tcW w:w="1555" w:type="dxa"/>
          </w:tcPr>
          <w:p w:rsidR="00BD60F4" w:rsidRPr="003D629C" w:rsidRDefault="00BD60F4" w:rsidP="00BD60F4">
            <w:pPr>
              <w:spacing w:before="100" w:beforeAutospacing="1"/>
              <w:ind w:right="57"/>
              <w:jc w:val="center"/>
              <w:rPr>
                <w:rFonts w:ascii="Times New Roman" w:eastAsia="Calibri" w:hAnsi="Times New Roman" w:cs="Times New Roman"/>
                <w:b/>
                <w:bCs/>
                <w:sz w:val="28"/>
                <w:szCs w:val="28"/>
                <w:lang w:eastAsia="ru-RU"/>
              </w:rPr>
            </w:pPr>
            <w:r w:rsidRPr="003D629C">
              <w:rPr>
                <w:rFonts w:ascii="Times New Roman" w:eastAsia="Calibri" w:hAnsi="Times New Roman" w:cs="Times New Roman"/>
                <w:b/>
                <w:bCs/>
                <w:sz w:val="28"/>
                <w:szCs w:val="28"/>
                <w:lang w:eastAsia="ru-RU"/>
              </w:rPr>
              <w:t>РОЗДІЛ 2</w:t>
            </w:r>
          </w:p>
        </w:tc>
        <w:tc>
          <w:tcPr>
            <w:tcW w:w="6945" w:type="dxa"/>
          </w:tcPr>
          <w:p w:rsidR="00BD60F4" w:rsidRPr="00BD60F4" w:rsidRDefault="00BD60F4" w:rsidP="00BD60F4">
            <w:pPr>
              <w:spacing w:before="100" w:beforeAutospacing="1"/>
              <w:ind w:right="57"/>
              <w:jc w:val="both"/>
              <w:rPr>
                <w:rFonts w:ascii="Times New Roman" w:eastAsia="Calibri" w:hAnsi="Times New Roman" w:cs="Times New Roman"/>
                <w:b/>
                <w:bCs/>
                <w:sz w:val="28"/>
                <w:szCs w:val="28"/>
                <w:lang w:eastAsia="ru-RU"/>
              </w:rPr>
            </w:pPr>
            <w:r w:rsidRPr="00BD60F4">
              <w:rPr>
                <w:rFonts w:ascii="Times New Roman" w:eastAsia="Calibri" w:hAnsi="Times New Roman" w:cs="Times New Roman"/>
                <w:b/>
                <w:bCs/>
                <w:sz w:val="28"/>
                <w:szCs w:val="28"/>
                <w:lang w:eastAsia="ru-RU"/>
              </w:rPr>
              <w:t>МЕТОДИ ТА ОРГАНІЗАЦІЯ ДОСЛІДЖЕННЯ</w:t>
            </w:r>
          </w:p>
        </w:tc>
        <w:tc>
          <w:tcPr>
            <w:tcW w:w="993" w:type="dxa"/>
          </w:tcPr>
          <w:p w:rsidR="00BD60F4" w:rsidRDefault="00E84C8E" w:rsidP="00E84C8E">
            <w:pPr>
              <w:spacing w:before="100" w:beforeAutospacing="1"/>
              <w:ind w:right="57"/>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30</w:t>
            </w:r>
          </w:p>
        </w:tc>
      </w:tr>
      <w:tr w:rsidR="00BD60F4" w:rsidTr="00CD0970">
        <w:tc>
          <w:tcPr>
            <w:tcW w:w="1555" w:type="dxa"/>
          </w:tcPr>
          <w:p w:rsidR="00BD60F4" w:rsidRPr="00BD60F4" w:rsidRDefault="00BD60F4" w:rsidP="00BD60F4">
            <w:pPr>
              <w:spacing w:before="100" w:beforeAutospacing="1"/>
              <w:ind w:right="57"/>
              <w:jc w:val="right"/>
              <w:rPr>
                <w:rFonts w:ascii="Times New Roman" w:eastAsia="Calibri" w:hAnsi="Times New Roman" w:cs="Times New Roman"/>
                <w:bCs/>
                <w:sz w:val="28"/>
                <w:szCs w:val="28"/>
                <w:lang w:eastAsia="ru-RU"/>
              </w:rPr>
            </w:pPr>
            <w:r w:rsidRPr="00BD60F4">
              <w:rPr>
                <w:rFonts w:ascii="Times New Roman" w:eastAsia="Calibri" w:hAnsi="Times New Roman" w:cs="Times New Roman"/>
                <w:bCs/>
                <w:sz w:val="28"/>
                <w:szCs w:val="28"/>
                <w:lang w:eastAsia="ru-RU"/>
              </w:rPr>
              <w:t>2.1</w:t>
            </w:r>
          </w:p>
        </w:tc>
        <w:tc>
          <w:tcPr>
            <w:tcW w:w="6945" w:type="dxa"/>
          </w:tcPr>
          <w:p w:rsidR="00BD60F4" w:rsidRPr="00BD60F4" w:rsidRDefault="00BD60F4" w:rsidP="00BD60F4">
            <w:pPr>
              <w:spacing w:before="100" w:beforeAutospacing="1"/>
              <w:ind w:right="57"/>
              <w:jc w:val="both"/>
              <w:rPr>
                <w:rFonts w:ascii="Times New Roman" w:eastAsia="Calibri" w:hAnsi="Times New Roman" w:cs="Times New Roman"/>
                <w:bCs/>
                <w:sz w:val="28"/>
                <w:szCs w:val="28"/>
                <w:lang w:eastAsia="ru-RU"/>
              </w:rPr>
            </w:pPr>
            <w:r w:rsidRPr="00BD60F4">
              <w:rPr>
                <w:rFonts w:ascii="Times New Roman" w:eastAsia="Calibri" w:hAnsi="Times New Roman" w:cs="Times New Roman"/>
                <w:bCs/>
                <w:sz w:val="28"/>
                <w:szCs w:val="28"/>
                <w:lang w:eastAsia="ru-RU"/>
              </w:rPr>
              <w:t>Методи дослідження</w:t>
            </w:r>
          </w:p>
        </w:tc>
        <w:tc>
          <w:tcPr>
            <w:tcW w:w="993" w:type="dxa"/>
          </w:tcPr>
          <w:p w:rsidR="00BD60F4" w:rsidRDefault="00E84C8E" w:rsidP="00E84C8E">
            <w:pPr>
              <w:spacing w:before="100" w:beforeAutospacing="1"/>
              <w:ind w:right="57"/>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30-32</w:t>
            </w:r>
          </w:p>
        </w:tc>
      </w:tr>
      <w:tr w:rsidR="00BD60F4" w:rsidTr="00CD0970">
        <w:tc>
          <w:tcPr>
            <w:tcW w:w="1555" w:type="dxa"/>
          </w:tcPr>
          <w:p w:rsidR="00BD60F4" w:rsidRPr="00BD60F4" w:rsidRDefault="00BD60F4" w:rsidP="00BD60F4">
            <w:pPr>
              <w:spacing w:before="100" w:beforeAutospacing="1"/>
              <w:ind w:right="57"/>
              <w:jc w:val="right"/>
              <w:rPr>
                <w:rFonts w:ascii="Times New Roman" w:eastAsia="Calibri" w:hAnsi="Times New Roman" w:cs="Times New Roman"/>
                <w:bCs/>
                <w:sz w:val="28"/>
                <w:szCs w:val="28"/>
                <w:lang w:eastAsia="ru-RU"/>
              </w:rPr>
            </w:pPr>
            <w:r w:rsidRPr="00BD60F4">
              <w:rPr>
                <w:rFonts w:ascii="Times New Roman" w:eastAsia="Calibri" w:hAnsi="Times New Roman" w:cs="Times New Roman"/>
                <w:bCs/>
                <w:sz w:val="28"/>
                <w:szCs w:val="28"/>
                <w:lang w:eastAsia="ru-RU"/>
              </w:rPr>
              <w:t>2.2</w:t>
            </w:r>
          </w:p>
        </w:tc>
        <w:tc>
          <w:tcPr>
            <w:tcW w:w="6945" w:type="dxa"/>
          </w:tcPr>
          <w:p w:rsidR="00BD60F4" w:rsidRPr="00BD60F4" w:rsidRDefault="00BD60F4" w:rsidP="00BD60F4">
            <w:pPr>
              <w:spacing w:before="100" w:beforeAutospacing="1"/>
              <w:ind w:right="57"/>
              <w:jc w:val="both"/>
              <w:rPr>
                <w:rFonts w:ascii="Times New Roman" w:eastAsia="Calibri" w:hAnsi="Times New Roman" w:cs="Times New Roman"/>
                <w:bCs/>
                <w:sz w:val="28"/>
                <w:szCs w:val="28"/>
                <w:lang w:eastAsia="ru-RU"/>
              </w:rPr>
            </w:pPr>
            <w:r w:rsidRPr="00BD60F4">
              <w:rPr>
                <w:rFonts w:ascii="Times New Roman" w:eastAsia="Calibri" w:hAnsi="Times New Roman" w:cs="Times New Roman"/>
                <w:bCs/>
                <w:sz w:val="28"/>
                <w:szCs w:val="28"/>
                <w:lang w:eastAsia="ru-RU"/>
              </w:rPr>
              <w:t>Організація дослідження</w:t>
            </w:r>
          </w:p>
        </w:tc>
        <w:tc>
          <w:tcPr>
            <w:tcW w:w="993" w:type="dxa"/>
          </w:tcPr>
          <w:p w:rsidR="00BD60F4" w:rsidRDefault="00E84C8E" w:rsidP="00E84C8E">
            <w:pPr>
              <w:spacing w:before="100" w:beforeAutospacing="1"/>
              <w:ind w:right="57"/>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32-33</w:t>
            </w:r>
          </w:p>
        </w:tc>
      </w:tr>
      <w:tr w:rsidR="000E1F91" w:rsidTr="00B45028">
        <w:tc>
          <w:tcPr>
            <w:tcW w:w="8500" w:type="dxa"/>
            <w:gridSpan w:val="2"/>
          </w:tcPr>
          <w:p w:rsidR="000E1F91" w:rsidRPr="00BD60F4" w:rsidRDefault="000E1F91" w:rsidP="00BD60F4">
            <w:pPr>
              <w:spacing w:before="100" w:beforeAutospacing="1"/>
              <w:ind w:right="5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Висновок до другого розділу</w:t>
            </w:r>
          </w:p>
        </w:tc>
        <w:tc>
          <w:tcPr>
            <w:tcW w:w="993" w:type="dxa"/>
          </w:tcPr>
          <w:p w:rsidR="000E1F91" w:rsidRDefault="00E84C8E" w:rsidP="00E84C8E">
            <w:pPr>
              <w:spacing w:before="100" w:beforeAutospacing="1"/>
              <w:ind w:right="57"/>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33</w:t>
            </w:r>
          </w:p>
        </w:tc>
      </w:tr>
      <w:tr w:rsidR="00BD60F4" w:rsidTr="00CD0970">
        <w:tc>
          <w:tcPr>
            <w:tcW w:w="1555" w:type="dxa"/>
          </w:tcPr>
          <w:p w:rsidR="00BD60F4" w:rsidRPr="003D629C" w:rsidRDefault="00BD60F4" w:rsidP="00BD60F4">
            <w:pPr>
              <w:spacing w:before="100" w:beforeAutospacing="1"/>
              <w:ind w:right="57"/>
              <w:jc w:val="center"/>
              <w:rPr>
                <w:rFonts w:ascii="Times New Roman" w:eastAsia="Calibri" w:hAnsi="Times New Roman" w:cs="Times New Roman"/>
                <w:b/>
                <w:bCs/>
                <w:sz w:val="28"/>
                <w:szCs w:val="28"/>
                <w:lang w:eastAsia="ru-RU"/>
              </w:rPr>
            </w:pPr>
            <w:r w:rsidRPr="003D629C">
              <w:rPr>
                <w:rFonts w:ascii="Times New Roman" w:eastAsia="Calibri" w:hAnsi="Times New Roman" w:cs="Times New Roman"/>
                <w:b/>
                <w:bCs/>
                <w:sz w:val="28"/>
                <w:szCs w:val="28"/>
                <w:lang w:eastAsia="ru-RU"/>
              </w:rPr>
              <w:t>РОЗДІЛ 3</w:t>
            </w:r>
          </w:p>
        </w:tc>
        <w:tc>
          <w:tcPr>
            <w:tcW w:w="6945" w:type="dxa"/>
          </w:tcPr>
          <w:p w:rsidR="00BD60F4" w:rsidRPr="00980CA8" w:rsidRDefault="00BD60F4" w:rsidP="00396657">
            <w:pPr>
              <w:spacing w:before="100" w:beforeAutospacing="1"/>
              <w:ind w:right="57"/>
              <w:jc w:val="both"/>
              <w:rPr>
                <w:rFonts w:ascii="Times New Roman" w:eastAsia="Calibri" w:hAnsi="Times New Roman" w:cs="Times New Roman"/>
                <w:b/>
                <w:bCs/>
                <w:sz w:val="28"/>
                <w:szCs w:val="28"/>
                <w:lang w:eastAsia="ru-RU"/>
              </w:rPr>
            </w:pPr>
            <w:r w:rsidRPr="00980CA8">
              <w:rPr>
                <w:rFonts w:ascii="Times New Roman" w:eastAsia="Calibri" w:hAnsi="Times New Roman" w:cs="Times New Roman"/>
                <w:b/>
                <w:bCs/>
                <w:sz w:val="28"/>
                <w:szCs w:val="28"/>
                <w:lang w:eastAsia="ru-RU"/>
              </w:rPr>
              <w:t>МЕТО</w:t>
            </w:r>
            <w:r w:rsidR="005D4934" w:rsidRPr="00980CA8">
              <w:rPr>
                <w:rFonts w:ascii="Times New Roman" w:eastAsia="Calibri" w:hAnsi="Times New Roman" w:cs="Times New Roman"/>
                <w:b/>
                <w:bCs/>
                <w:sz w:val="28"/>
                <w:szCs w:val="28"/>
                <w:lang w:eastAsia="ru-RU"/>
              </w:rPr>
              <w:t>ДИКА РОЗВИТКУ СИЛОВОЇ ВИТРИВАЛОС</w:t>
            </w:r>
            <w:r w:rsidRPr="00980CA8">
              <w:rPr>
                <w:rFonts w:ascii="Times New Roman" w:eastAsia="Calibri" w:hAnsi="Times New Roman" w:cs="Times New Roman"/>
                <w:b/>
                <w:bCs/>
                <w:sz w:val="28"/>
                <w:szCs w:val="28"/>
                <w:lang w:eastAsia="ru-RU"/>
              </w:rPr>
              <w:t>ТІ ВІЙСЬКОВОСЛУЖБОВЦІВ ЗАСОБАМИ ГИРЬОВОГО СПОРТУ</w:t>
            </w:r>
            <w:r w:rsidR="005D4934" w:rsidRPr="00980CA8">
              <w:rPr>
                <w:rFonts w:ascii="Times New Roman" w:eastAsia="Calibri" w:hAnsi="Times New Roman" w:cs="Times New Roman"/>
                <w:b/>
                <w:bCs/>
                <w:sz w:val="28"/>
                <w:szCs w:val="28"/>
                <w:lang w:eastAsia="ru-RU"/>
              </w:rPr>
              <w:t xml:space="preserve"> </w:t>
            </w:r>
            <w:r w:rsidRPr="00980CA8">
              <w:rPr>
                <w:rFonts w:ascii="Times New Roman" w:eastAsia="Calibri" w:hAnsi="Times New Roman" w:cs="Times New Roman"/>
                <w:b/>
                <w:bCs/>
                <w:sz w:val="28"/>
                <w:szCs w:val="28"/>
                <w:lang w:eastAsia="ru-RU"/>
              </w:rPr>
              <w:t>В УМОВАХ ОБМЕЖЕНОГО ПРОСТОРУ</w:t>
            </w:r>
          </w:p>
        </w:tc>
        <w:tc>
          <w:tcPr>
            <w:tcW w:w="993" w:type="dxa"/>
          </w:tcPr>
          <w:p w:rsidR="00BD60F4" w:rsidRDefault="00E84C8E" w:rsidP="00E84C8E">
            <w:pPr>
              <w:spacing w:before="100" w:beforeAutospacing="1"/>
              <w:ind w:right="57"/>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34</w:t>
            </w:r>
          </w:p>
        </w:tc>
      </w:tr>
      <w:tr w:rsidR="00BD60F4" w:rsidTr="00CD0970">
        <w:tc>
          <w:tcPr>
            <w:tcW w:w="1555" w:type="dxa"/>
          </w:tcPr>
          <w:p w:rsidR="00BD60F4" w:rsidRPr="00BD60F4" w:rsidRDefault="00BD60F4" w:rsidP="00BD60F4">
            <w:pPr>
              <w:spacing w:before="100" w:beforeAutospacing="1"/>
              <w:ind w:right="57"/>
              <w:jc w:val="right"/>
              <w:rPr>
                <w:rFonts w:ascii="Times New Roman" w:eastAsia="Calibri" w:hAnsi="Times New Roman" w:cs="Times New Roman"/>
                <w:bCs/>
                <w:sz w:val="28"/>
                <w:szCs w:val="28"/>
                <w:lang w:eastAsia="ru-RU"/>
              </w:rPr>
            </w:pPr>
            <w:r w:rsidRPr="00BD60F4">
              <w:rPr>
                <w:rFonts w:ascii="Times New Roman" w:eastAsia="Calibri" w:hAnsi="Times New Roman" w:cs="Times New Roman"/>
                <w:bCs/>
                <w:sz w:val="28"/>
                <w:szCs w:val="28"/>
                <w:lang w:eastAsia="ru-RU"/>
              </w:rPr>
              <w:t>3.1</w:t>
            </w:r>
          </w:p>
        </w:tc>
        <w:tc>
          <w:tcPr>
            <w:tcW w:w="6945" w:type="dxa"/>
          </w:tcPr>
          <w:p w:rsidR="00BD60F4" w:rsidRDefault="00BD60F4" w:rsidP="00BD60F4">
            <w:pPr>
              <w:spacing w:before="100" w:beforeAutospacing="1"/>
              <w:ind w:right="5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Основні засоби та методи розвитку силової витривалості військовослужбовців</w:t>
            </w:r>
          </w:p>
        </w:tc>
        <w:tc>
          <w:tcPr>
            <w:tcW w:w="993" w:type="dxa"/>
          </w:tcPr>
          <w:p w:rsidR="00BD60F4" w:rsidRDefault="00E84C8E" w:rsidP="00E84C8E">
            <w:pPr>
              <w:spacing w:before="100" w:beforeAutospacing="1"/>
              <w:ind w:right="57"/>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34-39</w:t>
            </w:r>
          </w:p>
        </w:tc>
      </w:tr>
      <w:tr w:rsidR="00BD60F4" w:rsidTr="00CD0970">
        <w:tc>
          <w:tcPr>
            <w:tcW w:w="1555" w:type="dxa"/>
          </w:tcPr>
          <w:p w:rsidR="00BD60F4" w:rsidRPr="00BD60F4" w:rsidRDefault="00BD60F4" w:rsidP="00BD60F4">
            <w:pPr>
              <w:spacing w:before="100" w:beforeAutospacing="1"/>
              <w:ind w:right="57"/>
              <w:jc w:val="right"/>
              <w:rPr>
                <w:rFonts w:ascii="Times New Roman" w:eastAsia="Calibri" w:hAnsi="Times New Roman" w:cs="Times New Roman"/>
                <w:bCs/>
                <w:sz w:val="28"/>
                <w:szCs w:val="28"/>
                <w:lang w:eastAsia="ru-RU"/>
              </w:rPr>
            </w:pPr>
            <w:r w:rsidRPr="00BD60F4">
              <w:rPr>
                <w:rFonts w:ascii="Times New Roman" w:eastAsia="Calibri" w:hAnsi="Times New Roman" w:cs="Times New Roman"/>
                <w:bCs/>
                <w:sz w:val="28"/>
                <w:szCs w:val="28"/>
                <w:lang w:eastAsia="ru-RU"/>
              </w:rPr>
              <w:t>3.2</w:t>
            </w:r>
          </w:p>
        </w:tc>
        <w:tc>
          <w:tcPr>
            <w:tcW w:w="6945" w:type="dxa"/>
          </w:tcPr>
          <w:p w:rsidR="00BD60F4" w:rsidRDefault="00BD60F4" w:rsidP="00BD60F4">
            <w:pPr>
              <w:spacing w:before="100" w:beforeAutospacing="1"/>
              <w:ind w:right="5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Авторська методика розвитку силової витривалості військовослужбовців засобами гирьового спорту в умовах обмеженого простору</w:t>
            </w:r>
          </w:p>
        </w:tc>
        <w:tc>
          <w:tcPr>
            <w:tcW w:w="993" w:type="dxa"/>
          </w:tcPr>
          <w:p w:rsidR="00BD60F4" w:rsidRDefault="00E84C8E" w:rsidP="00E84C8E">
            <w:pPr>
              <w:spacing w:before="100" w:beforeAutospacing="1"/>
              <w:ind w:right="57"/>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39-53</w:t>
            </w:r>
          </w:p>
        </w:tc>
      </w:tr>
      <w:tr w:rsidR="00BD60F4" w:rsidTr="00CD0970">
        <w:tc>
          <w:tcPr>
            <w:tcW w:w="1555" w:type="dxa"/>
          </w:tcPr>
          <w:p w:rsidR="00BD60F4" w:rsidRPr="00BD60F4" w:rsidRDefault="00BD60F4" w:rsidP="00BD60F4">
            <w:pPr>
              <w:spacing w:before="100" w:beforeAutospacing="1"/>
              <w:ind w:right="57"/>
              <w:jc w:val="right"/>
              <w:rPr>
                <w:rFonts w:ascii="Times New Roman" w:eastAsia="Calibri" w:hAnsi="Times New Roman" w:cs="Times New Roman"/>
                <w:bCs/>
                <w:sz w:val="28"/>
                <w:szCs w:val="28"/>
                <w:lang w:eastAsia="ru-RU"/>
              </w:rPr>
            </w:pPr>
            <w:r w:rsidRPr="00BD60F4">
              <w:rPr>
                <w:rFonts w:ascii="Times New Roman" w:eastAsia="Calibri" w:hAnsi="Times New Roman" w:cs="Times New Roman"/>
                <w:bCs/>
                <w:sz w:val="28"/>
                <w:szCs w:val="28"/>
                <w:lang w:eastAsia="ru-RU"/>
              </w:rPr>
              <w:t>3.3</w:t>
            </w:r>
          </w:p>
        </w:tc>
        <w:tc>
          <w:tcPr>
            <w:tcW w:w="6945" w:type="dxa"/>
          </w:tcPr>
          <w:p w:rsidR="00BD60F4" w:rsidRDefault="000C06B4" w:rsidP="000C06B4">
            <w:pPr>
              <w:spacing w:before="100" w:beforeAutospacing="1"/>
              <w:ind w:right="5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Методичні</w:t>
            </w:r>
            <w:r w:rsidR="00BD60F4">
              <w:rPr>
                <w:rFonts w:ascii="Times New Roman" w:eastAsia="Calibri" w:hAnsi="Times New Roman" w:cs="Times New Roman"/>
                <w:bCs/>
                <w:sz w:val="28"/>
                <w:szCs w:val="28"/>
                <w:lang w:eastAsia="ru-RU"/>
              </w:rPr>
              <w:t xml:space="preserve"> рекомендації</w:t>
            </w:r>
            <w:r w:rsidR="005D4934">
              <w:rPr>
                <w:rFonts w:ascii="Times New Roman" w:eastAsia="Calibri" w:hAnsi="Times New Roman" w:cs="Times New Roman"/>
                <w:bCs/>
                <w:sz w:val="28"/>
                <w:szCs w:val="28"/>
                <w:lang w:eastAsia="ru-RU"/>
              </w:rPr>
              <w:t xml:space="preserve"> фахівц</w:t>
            </w:r>
            <w:r w:rsidR="008A4BE3">
              <w:rPr>
                <w:rFonts w:ascii="Times New Roman" w:eastAsia="Calibri" w:hAnsi="Times New Roman" w:cs="Times New Roman"/>
                <w:bCs/>
                <w:sz w:val="28"/>
                <w:szCs w:val="28"/>
                <w:lang w:eastAsia="ru-RU"/>
              </w:rPr>
              <w:t xml:space="preserve">ям фізичної підготовки і спорту щодо </w:t>
            </w:r>
            <w:r w:rsidR="00F44966">
              <w:rPr>
                <w:rFonts w:ascii="Times New Roman" w:eastAsia="Calibri" w:hAnsi="Times New Roman" w:cs="Times New Roman"/>
                <w:bCs/>
                <w:sz w:val="28"/>
                <w:szCs w:val="28"/>
                <w:lang w:eastAsia="ru-RU"/>
              </w:rPr>
              <w:t>розвитку силової витривалості</w:t>
            </w:r>
            <w:r w:rsidR="005D4934">
              <w:rPr>
                <w:rFonts w:ascii="Times New Roman" w:eastAsia="Calibri" w:hAnsi="Times New Roman" w:cs="Times New Roman"/>
                <w:bCs/>
                <w:sz w:val="28"/>
                <w:szCs w:val="28"/>
                <w:lang w:eastAsia="ru-RU"/>
              </w:rPr>
              <w:t xml:space="preserve"> військовослужбовців засобами</w:t>
            </w:r>
            <w:r w:rsidR="00BD60F4">
              <w:rPr>
                <w:rFonts w:ascii="Times New Roman" w:eastAsia="Calibri" w:hAnsi="Times New Roman" w:cs="Times New Roman"/>
                <w:bCs/>
                <w:sz w:val="28"/>
                <w:szCs w:val="28"/>
                <w:lang w:eastAsia="ru-RU"/>
              </w:rPr>
              <w:t xml:space="preserve"> гирьового спорту в умовах обмеженого простору</w:t>
            </w:r>
          </w:p>
        </w:tc>
        <w:tc>
          <w:tcPr>
            <w:tcW w:w="993" w:type="dxa"/>
          </w:tcPr>
          <w:p w:rsidR="00BD60F4" w:rsidRDefault="00E84C8E" w:rsidP="00E84C8E">
            <w:pPr>
              <w:spacing w:before="100" w:beforeAutospacing="1"/>
              <w:ind w:right="57"/>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53-54</w:t>
            </w:r>
          </w:p>
        </w:tc>
      </w:tr>
      <w:tr w:rsidR="00BD60F4" w:rsidTr="00CD0970">
        <w:tc>
          <w:tcPr>
            <w:tcW w:w="8500" w:type="dxa"/>
            <w:gridSpan w:val="2"/>
          </w:tcPr>
          <w:p w:rsidR="00BD60F4" w:rsidRDefault="000E1F91" w:rsidP="00BD60F4">
            <w:pPr>
              <w:spacing w:before="100" w:beforeAutospacing="1"/>
              <w:ind w:right="57"/>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Висновок до третього</w:t>
            </w:r>
            <w:r w:rsidR="00BD60F4">
              <w:rPr>
                <w:rFonts w:ascii="Times New Roman" w:eastAsia="Calibri" w:hAnsi="Times New Roman" w:cs="Times New Roman"/>
                <w:bCs/>
                <w:sz w:val="28"/>
                <w:szCs w:val="28"/>
                <w:lang w:eastAsia="ru-RU"/>
              </w:rPr>
              <w:t xml:space="preserve"> розділу</w:t>
            </w:r>
          </w:p>
        </w:tc>
        <w:tc>
          <w:tcPr>
            <w:tcW w:w="993" w:type="dxa"/>
          </w:tcPr>
          <w:p w:rsidR="00BD60F4" w:rsidRDefault="00E84C8E" w:rsidP="00E84C8E">
            <w:pPr>
              <w:spacing w:before="100" w:beforeAutospacing="1"/>
              <w:ind w:right="57"/>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54-55</w:t>
            </w:r>
          </w:p>
        </w:tc>
      </w:tr>
      <w:tr w:rsidR="00BD60F4" w:rsidTr="00CD0970">
        <w:tc>
          <w:tcPr>
            <w:tcW w:w="8500" w:type="dxa"/>
            <w:gridSpan w:val="2"/>
          </w:tcPr>
          <w:p w:rsidR="00BD60F4" w:rsidRPr="00A47F48" w:rsidRDefault="00A47F48" w:rsidP="00BD60F4">
            <w:pPr>
              <w:spacing w:before="100" w:beforeAutospacing="1"/>
              <w:ind w:right="57"/>
              <w:rPr>
                <w:rFonts w:ascii="Times New Roman" w:eastAsia="Calibri" w:hAnsi="Times New Roman" w:cs="Times New Roman"/>
                <w:b/>
                <w:bCs/>
                <w:sz w:val="28"/>
                <w:szCs w:val="28"/>
                <w:lang w:eastAsia="ru-RU"/>
              </w:rPr>
            </w:pPr>
            <w:r w:rsidRPr="00A47F48">
              <w:rPr>
                <w:rFonts w:ascii="Times New Roman" w:eastAsia="Calibri" w:hAnsi="Times New Roman" w:cs="Times New Roman"/>
                <w:b/>
                <w:bCs/>
                <w:sz w:val="28"/>
                <w:szCs w:val="28"/>
                <w:lang w:eastAsia="ru-RU"/>
              </w:rPr>
              <w:t>ВИСНОВКИ</w:t>
            </w:r>
          </w:p>
        </w:tc>
        <w:tc>
          <w:tcPr>
            <w:tcW w:w="993" w:type="dxa"/>
          </w:tcPr>
          <w:p w:rsidR="00BD60F4" w:rsidRDefault="00E84C8E" w:rsidP="00E84C8E">
            <w:pPr>
              <w:spacing w:before="100" w:beforeAutospacing="1"/>
              <w:ind w:right="57"/>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56-57</w:t>
            </w:r>
          </w:p>
        </w:tc>
      </w:tr>
      <w:tr w:rsidR="00BD60F4" w:rsidTr="00CD0970">
        <w:tc>
          <w:tcPr>
            <w:tcW w:w="8500" w:type="dxa"/>
            <w:gridSpan w:val="2"/>
          </w:tcPr>
          <w:p w:rsidR="00BD60F4" w:rsidRPr="00A47F48" w:rsidRDefault="00A47F48" w:rsidP="00BD60F4">
            <w:pPr>
              <w:spacing w:before="100" w:beforeAutospacing="1"/>
              <w:ind w:right="57"/>
              <w:rPr>
                <w:rFonts w:ascii="Times New Roman" w:eastAsia="Calibri" w:hAnsi="Times New Roman" w:cs="Times New Roman"/>
                <w:b/>
                <w:bCs/>
                <w:sz w:val="28"/>
                <w:szCs w:val="28"/>
                <w:lang w:eastAsia="ru-RU"/>
              </w:rPr>
            </w:pPr>
            <w:r w:rsidRPr="00A47F48">
              <w:rPr>
                <w:rFonts w:ascii="Times New Roman" w:eastAsia="Calibri" w:hAnsi="Times New Roman" w:cs="Times New Roman"/>
                <w:b/>
                <w:bCs/>
                <w:sz w:val="28"/>
                <w:szCs w:val="28"/>
                <w:lang w:eastAsia="ru-RU"/>
              </w:rPr>
              <w:t>СПИСОК ВИКОРИСТАНОЇ ЛІТЕРАТУРИ</w:t>
            </w:r>
          </w:p>
        </w:tc>
        <w:tc>
          <w:tcPr>
            <w:tcW w:w="993" w:type="dxa"/>
          </w:tcPr>
          <w:p w:rsidR="00BD60F4" w:rsidRDefault="00E84C8E" w:rsidP="00E84C8E">
            <w:pPr>
              <w:spacing w:before="100" w:beforeAutospacing="1"/>
              <w:ind w:right="57"/>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58-60</w:t>
            </w:r>
          </w:p>
        </w:tc>
      </w:tr>
      <w:tr w:rsidR="00BD60F4" w:rsidTr="00CD0970">
        <w:tc>
          <w:tcPr>
            <w:tcW w:w="8500" w:type="dxa"/>
            <w:gridSpan w:val="2"/>
          </w:tcPr>
          <w:p w:rsidR="00BD60F4" w:rsidRPr="00A47F48" w:rsidRDefault="00A47F48" w:rsidP="00BD60F4">
            <w:pPr>
              <w:spacing w:before="100" w:beforeAutospacing="1"/>
              <w:ind w:right="57"/>
              <w:rPr>
                <w:rFonts w:ascii="Times New Roman" w:eastAsia="Calibri" w:hAnsi="Times New Roman" w:cs="Times New Roman"/>
                <w:b/>
                <w:bCs/>
                <w:sz w:val="28"/>
                <w:szCs w:val="28"/>
                <w:lang w:eastAsia="ru-RU"/>
              </w:rPr>
            </w:pPr>
            <w:r w:rsidRPr="00A47F48">
              <w:rPr>
                <w:rFonts w:ascii="Times New Roman" w:eastAsia="Calibri" w:hAnsi="Times New Roman" w:cs="Times New Roman"/>
                <w:b/>
                <w:bCs/>
                <w:sz w:val="28"/>
                <w:szCs w:val="28"/>
                <w:lang w:eastAsia="ru-RU"/>
              </w:rPr>
              <w:t>ДОДАТКИ</w:t>
            </w:r>
          </w:p>
        </w:tc>
        <w:tc>
          <w:tcPr>
            <w:tcW w:w="993" w:type="dxa"/>
          </w:tcPr>
          <w:p w:rsidR="00BD60F4" w:rsidRDefault="00E84C8E" w:rsidP="00E84C8E">
            <w:pPr>
              <w:spacing w:before="100" w:beforeAutospacing="1"/>
              <w:ind w:right="57"/>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61-62</w:t>
            </w:r>
          </w:p>
        </w:tc>
      </w:tr>
    </w:tbl>
    <w:p w:rsidR="0098049B" w:rsidRPr="003C5DE2" w:rsidRDefault="0098049B" w:rsidP="0098049B">
      <w:pPr>
        <w:spacing w:before="100" w:beforeAutospacing="1" w:after="0" w:line="240" w:lineRule="auto"/>
        <w:ind w:right="57"/>
        <w:jc w:val="center"/>
        <w:rPr>
          <w:rFonts w:ascii="Times New Roman" w:eastAsia="Calibri" w:hAnsi="Times New Roman" w:cs="Times New Roman"/>
          <w:bCs/>
          <w:sz w:val="28"/>
          <w:szCs w:val="28"/>
          <w:lang w:eastAsia="ru-RU"/>
        </w:rPr>
      </w:pPr>
    </w:p>
    <w:p w:rsidR="004E5C1D" w:rsidRPr="00AC0E38" w:rsidRDefault="0098049B" w:rsidP="00FD16EB">
      <w:pPr>
        <w:jc w:val="center"/>
        <w:rPr>
          <w:rFonts w:ascii="Times New Roman" w:eastAsia="Times New Roman" w:hAnsi="Times New Roman" w:cs="Times New Roman"/>
          <w:b/>
          <w:sz w:val="28"/>
          <w:szCs w:val="28"/>
          <w:lang w:eastAsia="ru-RU"/>
        </w:rPr>
      </w:pPr>
      <w:r w:rsidRPr="003C5DE2">
        <w:rPr>
          <w:rFonts w:ascii="Times New Roman" w:eastAsia="Times New Roman" w:hAnsi="Times New Roman" w:cs="Times New Roman"/>
          <w:b/>
          <w:sz w:val="28"/>
          <w:szCs w:val="28"/>
          <w:lang w:eastAsia="ru-RU"/>
        </w:rPr>
        <w:br w:type="page"/>
      </w:r>
      <w:r w:rsidR="004E5C1D" w:rsidRPr="00AC0E38">
        <w:rPr>
          <w:rFonts w:ascii="Times New Roman" w:eastAsia="Times New Roman" w:hAnsi="Times New Roman" w:cs="Times New Roman"/>
          <w:b/>
          <w:sz w:val="28"/>
          <w:szCs w:val="28"/>
          <w:lang w:eastAsia="ru-RU"/>
        </w:rPr>
        <w:lastRenderedPageBreak/>
        <w:t>ВСТУП</w:t>
      </w:r>
    </w:p>
    <w:p w:rsidR="00AC0E38" w:rsidRDefault="008D44E2" w:rsidP="00AC0E38">
      <w:pPr>
        <w:pStyle w:val="ab"/>
        <w:shd w:val="clear" w:color="auto" w:fill="FFFFFF"/>
        <w:spacing w:before="0" w:beforeAutospacing="0" w:after="0" w:afterAutospacing="0" w:line="360" w:lineRule="auto"/>
        <w:ind w:firstLine="709"/>
        <w:jc w:val="both"/>
        <w:rPr>
          <w:color w:val="000000"/>
          <w:sz w:val="28"/>
          <w:szCs w:val="28"/>
        </w:rPr>
      </w:pPr>
      <w:r w:rsidRPr="00AC0E38">
        <w:rPr>
          <w:b/>
          <w:color w:val="000000" w:themeColor="text1"/>
          <w:sz w:val="28"/>
          <w:szCs w:val="28"/>
        </w:rPr>
        <w:t xml:space="preserve">Актуальність </w:t>
      </w:r>
      <w:proofErr w:type="spellStart"/>
      <w:r w:rsidRPr="00AC0E38">
        <w:rPr>
          <w:b/>
          <w:color w:val="000000" w:themeColor="text1"/>
          <w:sz w:val="28"/>
          <w:szCs w:val="28"/>
        </w:rPr>
        <w:t>роботи</w:t>
      </w:r>
      <w:proofErr w:type="spellEnd"/>
      <w:r w:rsidRPr="00AC0E38">
        <w:rPr>
          <w:b/>
          <w:color w:val="000000" w:themeColor="text1"/>
          <w:sz w:val="28"/>
          <w:szCs w:val="28"/>
        </w:rPr>
        <w:t>.</w:t>
      </w:r>
      <w:r w:rsidR="00990BFA" w:rsidRPr="00AC0E38">
        <w:rPr>
          <w:b/>
          <w:color w:val="000000" w:themeColor="text1"/>
          <w:sz w:val="28"/>
          <w:szCs w:val="28"/>
        </w:rPr>
        <w:t xml:space="preserve"> </w:t>
      </w:r>
      <w:r w:rsidR="00AC0E38" w:rsidRPr="00882E32">
        <w:rPr>
          <w:color w:val="000000"/>
          <w:sz w:val="28"/>
          <w:szCs w:val="28"/>
          <w:lang w:val="uk-UA"/>
        </w:rPr>
        <w:t>На даний час важливим питанням є дослідження</w:t>
      </w:r>
      <w:r w:rsidR="00AC0E38">
        <w:rPr>
          <w:color w:val="000000"/>
          <w:sz w:val="28"/>
          <w:szCs w:val="28"/>
          <w:lang w:val="uk-UA"/>
        </w:rPr>
        <w:t xml:space="preserve"> особлив</w:t>
      </w:r>
      <w:r w:rsidR="002A23E2">
        <w:rPr>
          <w:color w:val="000000"/>
          <w:sz w:val="28"/>
          <w:szCs w:val="28"/>
          <w:lang w:val="uk-UA"/>
        </w:rPr>
        <w:t>остей розвитку фізичних якостей</w:t>
      </w:r>
      <w:r w:rsidR="00AC0E38">
        <w:rPr>
          <w:color w:val="000000"/>
          <w:sz w:val="28"/>
          <w:szCs w:val="28"/>
          <w:lang w:val="uk-UA"/>
        </w:rPr>
        <w:t xml:space="preserve"> </w:t>
      </w:r>
      <w:r w:rsidR="00A334A9">
        <w:rPr>
          <w:color w:val="000000"/>
          <w:sz w:val="28"/>
          <w:szCs w:val="28"/>
          <w:lang w:val="uk-UA"/>
        </w:rPr>
        <w:t>за допомогою засобів</w:t>
      </w:r>
      <w:r w:rsidR="00AC0E38">
        <w:rPr>
          <w:color w:val="000000"/>
          <w:sz w:val="28"/>
          <w:szCs w:val="28"/>
          <w:lang w:val="uk-UA"/>
        </w:rPr>
        <w:t xml:space="preserve"> гирьового спорту</w:t>
      </w:r>
      <w:r w:rsidR="00AC0E38" w:rsidRPr="00882E32">
        <w:rPr>
          <w:color w:val="000000"/>
          <w:sz w:val="28"/>
          <w:szCs w:val="28"/>
          <w:lang w:val="uk-UA"/>
        </w:rPr>
        <w:t>.</w:t>
      </w:r>
      <w:r w:rsidR="00AC0E38">
        <w:rPr>
          <w:color w:val="000000"/>
          <w:sz w:val="28"/>
          <w:szCs w:val="28"/>
          <w:lang w:val="uk-UA"/>
        </w:rPr>
        <w:t xml:space="preserve"> </w:t>
      </w:r>
      <w:r w:rsidR="00AC0E38" w:rsidRPr="00296E30">
        <w:rPr>
          <w:color w:val="000000"/>
          <w:sz w:val="28"/>
          <w:szCs w:val="28"/>
          <w:lang w:val="uk-UA"/>
        </w:rPr>
        <w:t xml:space="preserve">Гирьовий спорт є одним із засобів </w:t>
      </w:r>
      <w:r w:rsidR="00AC0E38">
        <w:rPr>
          <w:color w:val="000000"/>
          <w:sz w:val="28"/>
          <w:szCs w:val="28"/>
          <w:lang w:val="uk-UA"/>
        </w:rPr>
        <w:t>фізичного виховання курсантів</w:t>
      </w:r>
      <w:r w:rsidR="00AC0E38" w:rsidRPr="00296E30">
        <w:rPr>
          <w:color w:val="000000"/>
          <w:sz w:val="28"/>
          <w:szCs w:val="28"/>
          <w:lang w:val="uk-UA"/>
        </w:rPr>
        <w:t>, молоді, поліпшення її здо</w:t>
      </w:r>
      <w:r w:rsidR="00AC0E38">
        <w:rPr>
          <w:color w:val="000000"/>
          <w:sz w:val="28"/>
          <w:szCs w:val="28"/>
          <w:lang w:val="uk-UA"/>
        </w:rPr>
        <w:t xml:space="preserve">ров’я, підготовки до майбутньої </w:t>
      </w:r>
      <w:r w:rsidR="00AC0E38" w:rsidRPr="00296E30">
        <w:rPr>
          <w:color w:val="000000"/>
          <w:sz w:val="28"/>
          <w:szCs w:val="28"/>
          <w:lang w:val="uk-UA"/>
        </w:rPr>
        <w:t>професійної діяльності. Гирьовий спорт завдяки широкій різноманітності засобів, які становлять його зміст, а також великому виховному,</w:t>
      </w:r>
      <w:r w:rsidR="00AC0E38">
        <w:rPr>
          <w:color w:val="000000"/>
          <w:sz w:val="28"/>
          <w:szCs w:val="28"/>
          <w:lang w:val="uk-UA"/>
        </w:rPr>
        <w:t xml:space="preserve"> </w:t>
      </w:r>
      <w:r w:rsidR="00AC0E38" w:rsidRPr="00296E30">
        <w:rPr>
          <w:color w:val="000000"/>
          <w:sz w:val="28"/>
          <w:szCs w:val="28"/>
          <w:lang w:val="uk-UA"/>
        </w:rPr>
        <w:t>оздоровчому і прикладному значенн</w:t>
      </w:r>
      <w:r w:rsidR="00AC0E38">
        <w:rPr>
          <w:color w:val="000000"/>
          <w:sz w:val="28"/>
          <w:szCs w:val="28"/>
          <w:lang w:val="uk-UA"/>
        </w:rPr>
        <w:t xml:space="preserve">ю входить до програм спортивних </w:t>
      </w:r>
      <w:r w:rsidR="00AC0E38" w:rsidRPr="00296E30">
        <w:rPr>
          <w:color w:val="000000"/>
          <w:sz w:val="28"/>
          <w:szCs w:val="28"/>
          <w:lang w:val="uk-UA"/>
        </w:rPr>
        <w:t>змагань міського, обласного, всеукр</w:t>
      </w:r>
      <w:r w:rsidR="00AC0E38">
        <w:rPr>
          <w:color w:val="000000"/>
          <w:sz w:val="28"/>
          <w:szCs w:val="28"/>
          <w:lang w:val="uk-UA"/>
        </w:rPr>
        <w:t>аїнського і світового масштабів</w:t>
      </w:r>
      <w:r w:rsidR="00001DED">
        <w:rPr>
          <w:color w:val="000000"/>
          <w:sz w:val="28"/>
          <w:szCs w:val="28"/>
          <w:lang w:val="uk-UA"/>
        </w:rPr>
        <w:t xml:space="preserve"> </w:t>
      </w:r>
      <w:r w:rsidR="00585D7D">
        <w:rPr>
          <w:color w:val="000000"/>
          <w:sz w:val="28"/>
          <w:szCs w:val="28"/>
        </w:rPr>
        <w:t>[9</w:t>
      </w:r>
      <w:r w:rsidR="00AC0E38" w:rsidRPr="004C1C17">
        <w:rPr>
          <w:color w:val="000000"/>
          <w:sz w:val="28"/>
          <w:szCs w:val="28"/>
        </w:rPr>
        <w:t>]</w:t>
      </w:r>
      <w:r w:rsidR="00AC0E38">
        <w:rPr>
          <w:color w:val="000000"/>
          <w:sz w:val="28"/>
          <w:szCs w:val="28"/>
        </w:rPr>
        <w:t>.</w:t>
      </w:r>
    </w:p>
    <w:p w:rsidR="00506DFE" w:rsidRDefault="00506DFE" w:rsidP="00506DFE">
      <w:pPr>
        <w:pStyle w:val="ab"/>
        <w:shd w:val="clear" w:color="auto" w:fill="FFFFFF"/>
        <w:spacing w:before="0" w:beforeAutospacing="0" w:after="0" w:afterAutospacing="0" w:line="360" w:lineRule="auto"/>
        <w:ind w:firstLine="709"/>
        <w:jc w:val="both"/>
        <w:rPr>
          <w:color w:val="000000"/>
          <w:sz w:val="28"/>
          <w:szCs w:val="28"/>
          <w:lang w:val="uk-UA"/>
        </w:rPr>
      </w:pPr>
      <w:r w:rsidRPr="00732B6C">
        <w:rPr>
          <w:color w:val="000000"/>
          <w:sz w:val="28"/>
          <w:szCs w:val="28"/>
          <w:lang w:val="uk-UA"/>
        </w:rPr>
        <w:t>Різноманітність вправ з гирями і широкі можливості змінювати фізичне навантаження дозволяють успішно викори</w:t>
      </w:r>
      <w:r w:rsidR="00B70A1A">
        <w:rPr>
          <w:color w:val="000000"/>
          <w:sz w:val="28"/>
          <w:szCs w:val="28"/>
          <w:lang w:val="uk-UA"/>
        </w:rPr>
        <w:t>стовувати їх у заняттях з військовослужбовцями</w:t>
      </w:r>
      <w:r w:rsidRPr="00732B6C">
        <w:rPr>
          <w:color w:val="000000"/>
          <w:sz w:val="28"/>
          <w:szCs w:val="28"/>
          <w:lang w:val="uk-UA"/>
        </w:rPr>
        <w:t xml:space="preserve"> різного віку, статі та підготовленості. Велика кількість цих вправ не складна за своєю структурою і технікою виконання, прості в навчанні і можуть виконуватися на простих майданчиках, на місцевості і навіть у кабінеті.</w:t>
      </w:r>
      <w:r>
        <w:rPr>
          <w:color w:val="000000"/>
          <w:sz w:val="28"/>
          <w:szCs w:val="28"/>
          <w:lang w:val="uk-UA"/>
        </w:rPr>
        <w:t xml:space="preserve"> </w:t>
      </w:r>
      <w:r w:rsidR="002A23E2">
        <w:rPr>
          <w:color w:val="000000"/>
          <w:sz w:val="28"/>
          <w:szCs w:val="28"/>
          <w:lang w:val="uk-UA"/>
        </w:rPr>
        <w:t>Засоби гирьового спорту дають</w:t>
      </w:r>
      <w:r w:rsidRPr="00732B6C">
        <w:rPr>
          <w:color w:val="000000"/>
          <w:sz w:val="28"/>
          <w:szCs w:val="28"/>
          <w:lang w:val="uk-UA"/>
        </w:rPr>
        <w:t xml:space="preserve"> можливість виконувати широкий спектр різноманітних силових вправ. Вправи засвоюються легко і швидко. Значна різноманітність вправ дозволяє проводити заняття на високому емоційно</w:t>
      </w:r>
      <w:r>
        <w:rPr>
          <w:color w:val="000000"/>
          <w:sz w:val="28"/>
          <w:szCs w:val="28"/>
          <w:lang w:val="uk-UA"/>
        </w:rPr>
        <w:t>му рівні та з високою щільністю</w:t>
      </w:r>
      <w:r w:rsidR="00001DED">
        <w:rPr>
          <w:color w:val="000000"/>
          <w:sz w:val="28"/>
          <w:szCs w:val="28"/>
          <w:lang w:val="uk-UA"/>
        </w:rPr>
        <w:t xml:space="preserve"> </w:t>
      </w:r>
      <w:r>
        <w:rPr>
          <w:color w:val="000000"/>
          <w:sz w:val="28"/>
          <w:szCs w:val="28"/>
          <w:lang w:val="uk-UA"/>
        </w:rPr>
        <w:t>[</w:t>
      </w:r>
      <w:r w:rsidRPr="00472548">
        <w:rPr>
          <w:color w:val="000000"/>
          <w:sz w:val="28"/>
          <w:szCs w:val="28"/>
          <w:lang w:val="uk-UA"/>
        </w:rPr>
        <w:t>2]</w:t>
      </w:r>
      <w:r>
        <w:rPr>
          <w:color w:val="000000"/>
          <w:sz w:val="28"/>
          <w:szCs w:val="28"/>
          <w:lang w:val="uk-UA"/>
        </w:rPr>
        <w:t>.</w:t>
      </w:r>
    </w:p>
    <w:p w:rsidR="00506DFE" w:rsidRDefault="00506DFE" w:rsidP="002B33EA">
      <w:pPr>
        <w:pStyle w:val="ab"/>
        <w:shd w:val="clear" w:color="auto" w:fill="FFFFFF"/>
        <w:spacing w:before="0" w:beforeAutospacing="0" w:after="0" w:afterAutospacing="0" w:line="360" w:lineRule="auto"/>
        <w:ind w:firstLine="709"/>
        <w:jc w:val="both"/>
        <w:rPr>
          <w:color w:val="000000"/>
          <w:sz w:val="28"/>
          <w:szCs w:val="28"/>
          <w:lang w:val="uk-UA"/>
        </w:rPr>
      </w:pPr>
      <w:r>
        <w:rPr>
          <w:color w:val="000000"/>
          <w:sz w:val="28"/>
          <w:szCs w:val="28"/>
          <w:lang w:val="uk-UA"/>
        </w:rPr>
        <w:t>С</w:t>
      </w:r>
      <w:r w:rsidRPr="00776B9C">
        <w:rPr>
          <w:color w:val="000000"/>
          <w:sz w:val="28"/>
          <w:szCs w:val="28"/>
          <w:lang w:val="uk-UA"/>
        </w:rPr>
        <w:t>ьогодні вправи з гирями є важливим засобом фізичної підготовки</w:t>
      </w:r>
      <w:r>
        <w:rPr>
          <w:color w:val="000000"/>
          <w:sz w:val="28"/>
          <w:szCs w:val="28"/>
          <w:lang w:val="uk-UA"/>
        </w:rPr>
        <w:t xml:space="preserve"> </w:t>
      </w:r>
      <w:r w:rsidRPr="00776B9C">
        <w:rPr>
          <w:color w:val="000000"/>
          <w:sz w:val="28"/>
          <w:szCs w:val="28"/>
          <w:lang w:val="uk-UA"/>
        </w:rPr>
        <w:t>військовослужбовців. До переваг вправ із гирями на</w:t>
      </w:r>
      <w:r>
        <w:rPr>
          <w:color w:val="000000"/>
          <w:sz w:val="28"/>
          <w:szCs w:val="28"/>
          <w:lang w:val="uk-UA"/>
        </w:rPr>
        <w:t xml:space="preserve">лежать: доступність і простота; </w:t>
      </w:r>
      <w:r w:rsidRPr="00776B9C">
        <w:rPr>
          <w:color w:val="000000"/>
          <w:sz w:val="28"/>
          <w:szCs w:val="28"/>
          <w:lang w:val="uk-UA"/>
        </w:rPr>
        <w:t xml:space="preserve">змістовність; відсутність значних матеріальних затрат (економічність); компактність інвентарю; можливість проведення тренування як в обмеженому просторі, так і на відкритій місцевості; можливість проведення як </w:t>
      </w:r>
      <w:r w:rsidR="00394973">
        <w:rPr>
          <w:color w:val="000000"/>
          <w:sz w:val="28"/>
          <w:szCs w:val="28"/>
          <w:lang w:val="uk-UA"/>
        </w:rPr>
        <w:t xml:space="preserve">індивідуально фізичного </w:t>
      </w:r>
      <w:r w:rsidRPr="00776B9C">
        <w:rPr>
          <w:color w:val="000000"/>
          <w:sz w:val="28"/>
          <w:szCs w:val="28"/>
          <w:lang w:val="uk-UA"/>
        </w:rPr>
        <w:t>тренування, так і заняття</w:t>
      </w:r>
      <w:r>
        <w:rPr>
          <w:color w:val="000000"/>
          <w:sz w:val="28"/>
          <w:szCs w:val="28"/>
          <w:lang w:val="uk-UA"/>
        </w:rPr>
        <w:t xml:space="preserve"> </w:t>
      </w:r>
      <w:r w:rsidRPr="00776B9C">
        <w:rPr>
          <w:color w:val="000000"/>
          <w:sz w:val="28"/>
          <w:szCs w:val="28"/>
          <w:lang w:val="uk-UA"/>
        </w:rPr>
        <w:t>одночасно з великою групою осіб; широкий діапазон простих і доступних вправ виключає можливість адаптації до однотипного навантаження; можливість проводити заняття одночасно з військовослужбовцями з різним рівнем фізичної підготовленості; висока ефективність</w:t>
      </w:r>
      <w:r w:rsidR="002B33EA">
        <w:rPr>
          <w:color w:val="000000"/>
          <w:sz w:val="28"/>
          <w:szCs w:val="28"/>
          <w:lang w:val="uk-UA"/>
        </w:rPr>
        <w:t xml:space="preserve"> </w:t>
      </w:r>
      <w:r w:rsidRPr="00776B9C">
        <w:rPr>
          <w:color w:val="000000"/>
          <w:sz w:val="28"/>
          <w:szCs w:val="28"/>
          <w:lang w:val="uk-UA"/>
        </w:rPr>
        <w:t>щодо розвитку фізичних і морально-вольових якостей, зміцнення</w:t>
      </w:r>
      <w:r w:rsidR="002B33EA">
        <w:rPr>
          <w:color w:val="000000"/>
          <w:sz w:val="28"/>
          <w:szCs w:val="28"/>
          <w:lang w:val="uk-UA"/>
        </w:rPr>
        <w:t xml:space="preserve"> м’язів спини та всього </w:t>
      </w:r>
      <w:r w:rsidR="002B33EA" w:rsidRPr="002B33EA">
        <w:rPr>
          <w:color w:val="000000"/>
          <w:sz w:val="28"/>
          <w:szCs w:val="28"/>
          <w:lang w:val="uk-UA"/>
        </w:rPr>
        <w:t xml:space="preserve">тіла </w:t>
      </w:r>
      <w:r w:rsidRPr="002B33EA">
        <w:rPr>
          <w:color w:val="000000"/>
          <w:sz w:val="28"/>
          <w:szCs w:val="28"/>
          <w:lang w:val="uk-UA"/>
        </w:rPr>
        <w:t>[</w:t>
      </w:r>
      <w:r w:rsidR="002B33EA" w:rsidRPr="002B33EA">
        <w:rPr>
          <w:color w:val="000000"/>
          <w:sz w:val="28"/>
          <w:szCs w:val="28"/>
          <w:lang w:val="uk-UA"/>
        </w:rPr>
        <w:t>28</w:t>
      </w:r>
      <w:r w:rsidRPr="002B33EA">
        <w:rPr>
          <w:color w:val="000000"/>
          <w:sz w:val="28"/>
          <w:szCs w:val="28"/>
          <w:lang w:val="uk-UA"/>
        </w:rPr>
        <w:t>].</w:t>
      </w:r>
    </w:p>
    <w:p w:rsidR="00AD068E" w:rsidRPr="007B23F0" w:rsidRDefault="00394973" w:rsidP="00B70A1A">
      <w:pPr>
        <w:pStyle w:val="ab"/>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lastRenderedPageBreak/>
        <w:tab/>
        <w:t xml:space="preserve">У 2010 році в Україні </w:t>
      </w:r>
      <w:r w:rsidR="00506DFE" w:rsidRPr="007B23F0">
        <w:rPr>
          <w:color w:val="000000"/>
          <w:sz w:val="28"/>
          <w:szCs w:val="28"/>
          <w:lang w:val="uk-UA"/>
        </w:rPr>
        <w:t xml:space="preserve">були перші дослідження щодо фізичної підготовки засобами гирьового спорту в </w:t>
      </w:r>
      <w:r w:rsidR="00506DFE" w:rsidRPr="007B23F0">
        <w:rPr>
          <w:bCs/>
          <w:color w:val="000000"/>
          <w:sz w:val="28"/>
          <w:szCs w:val="28"/>
          <w:lang w:val="uk-UA"/>
        </w:rPr>
        <w:t>вищих військових навчальних закладах</w:t>
      </w:r>
      <w:r>
        <w:rPr>
          <w:color w:val="000000"/>
          <w:sz w:val="28"/>
          <w:szCs w:val="28"/>
          <w:lang w:val="uk-UA"/>
        </w:rPr>
        <w:t xml:space="preserve">. </w:t>
      </w:r>
      <w:r w:rsidR="00506DFE" w:rsidRPr="007B23F0">
        <w:rPr>
          <w:color w:val="000000"/>
          <w:sz w:val="28"/>
          <w:szCs w:val="28"/>
          <w:lang w:val="uk-UA"/>
        </w:rPr>
        <w:t xml:space="preserve">Першими дослідниками були: </w:t>
      </w:r>
      <w:proofErr w:type="spellStart"/>
      <w:r w:rsidR="00506DFE" w:rsidRPr="007B23F0">
        <w:rPr>
          <w:color w:val="000000"/>
          <w:sz w:val="28"/>
          <w:szCs w:val="28"/>
          <w:lang w:val="uk-UA"/>
        </w:rPr>
        <w:t>Пронтенко</w:t>
      </w:r>
      <w:proofErr w:type="spellEnd"/>
      <w:r w:rsidR="00506DFE" w:rsidRPr="007B23F0">
        <w:rPr>
          <w:color w:val="000000"/>
          <w:sz w:val="28"/>
          <w:szCs w:val="28"/>
          <w:lang w:val="uk-UA"/>
        </w:rPr>
        <w:t xml:space="preserve"> К.В.</w:t>
      </w:r>
      <w:r w:rsidR="00C50B24" w:rsidRPr="007B23F0">
        <w:rPr>
          <w:color w:val="000000"/>
          <w:sz w:val="28"/>
          <w:szCs w:val="28"/>
          <w:lang w:val="uk-UA"/>
        </w:rPr>
        <w:t xml:space="preserve">, </w:t>
      </w:r>
      <w:proofErr w:type="spellStart"/>
      <w:r w:rsidR="00506DFE" w:rsidRPr="007B23F0">
        <w:rPr>
          <w:color w:val="000000"/>
          <w:sz w:val="28"/>
          <w:szCs w:val="28"/>
          <w:lang w:val="uk-UA"/>
        </w:rPr>
        <w:t>Грибан</w:t>
      </w:r>
      <w:proofErr w:type="spellEnd"/>
      <w:r w:rsidR="00506DFE" w:rsidRPr="007B23F0">
        <w:rPr>
          <w:color w:val="000000"/>
          <w:sz w:val="28"/>
          <w:szCs w:val="28"/>
          <w:lang w:val="uk-UA"/>
        </w:rPr>
        <w:t xml:space="preserve"> Г.П.</w:t>
      </w:r>
      <w:r w:rsidR="00C50B24" w:rsidRPr="007B23F0">
        <w:rPr>
          <w:color w:val="000000"/>
          <w:sz w:val="28"/>
          <w:szCs w:val="28"/>
          <w:lang w:val="uk-UA"/>
        </w:rPr>
        <w:t xml:space="preserve">, </w:t>
      </w:r>
      <w:proofErr w:type="spellStart"/>
      <w:r w:rsidR="00506DFE" w:rsidRPr="007B23F0">
        <w:rPr>
          <w:color w:val="000000"/>
          <w:sz w:val="28"/>
          <w:szCs w:val="28"/>
          <w:lang w:val="uk-UA"/>
        </w:rPr>
        <w:t>Романчук</w:t>
      </w:r>
      <w:proofErr w:type="spellEnd"/>
      <w:r w:rsidR="00506DFE" w:rsidRPr="007B23F0">
        <w:rPr>
          <w:color w:val="000000"/>
          <w:sz w:val="28"/>
          <w:szCs w:val="28"/>
          <w:lang w:val="uk-UA"/>
        </w:rPr>
        <w:t xml:space="preserve"> В.М.</w:t>
      </w:r>
      <w:r w:rsidR="00C50B24" w:rsidRPr="007B23F0">
        <w:rPr>
          <w:color w:val="000000"/>
          <w:sz w:val="28"/>
          <w:szCs w:val="28"/>
          <w:lang w:val="uk-UA"/>
        </w:rPr>
        <w:t xml:space="preserve">, </w:t>
      </w:r>
      <w:proofErr w:type="spellStart"/>
      <w:r w:rsidR="00506DFE" w:rsidRPr="007B23F0">
        <w:rPr>
          <w:color w:val="000000"/>
          <w:sz w:val="28"/>
          <w:szCs w:val="28"/>
          <w:lang w:val="uk-UA"/>
        </w:rPr>
        <w:t>Пронтенко</w:t>
      </w:r>
      <w:proofErr w:type="spellEnd"/>
      <w:r w:rsidR="00506DFE" w:rsidRPr="007B23F0">
        <w:rPr>
          <w:color w:val="000000"/>
          <w:sz w:val="28"/>
          <w:szCs w:val="28"/>
          <w:lang w:val="uk-UA"/>
        </w:rPr>
        <w:t xml:space="preserve"> В.В.</w:t>
      </w:r>
      <w:r w:rsidR="00B70A1A" w:rsidRPr="007B23F0">
        <w:rPr>
          <w:color w:val="000000"/>
          <w:sz w:val="28"/>
          <w:szCs w:val="28"/>
          <w:lang w:val="uk-UA"/>
        </w:rPr>
        <w:t xml:space="preserve"> </w:t>
      </w:r>
    </w:p>
    <w:p w:rsidR="00394973" w:rsidRDefault="00B70A1A" w:rsidP="00394973">
      <w:pPr>
        <w:pStyle w:val="ab"/>
        <w:shd w:val="clear" w:color="auto" w:fill="FFFFFF"/>
        <w:spacing w:before="0" w:beforeAutospacing="0" w:after="0" w:afterAutospacing="0" w:line="360" w:lineRule="auto"/>
        <w:ind w:firstLine="708"/>
        <w:jc w:val="both"/>
        <w:rPr>
          <w:bCs/>
          <w:sz w:val="28"/>
          <w:szCs w:val="28"/>
          <w:lang w:val="uk-UA"/>
        </w:rPr>
      </w:pPr>
      <w:r w:rsidRPr="007B23F0">
        <w:rPr>
          <w:bCs/>
          <w:sz w:val="28"/>
          <w:szCs w:val="28"/>
          <w:lang w:val="uk-UA"/>
        </w:rPr>
        <w:t>Дослідниками С.</w:t>
      </w:r>
      <w:r w:rsidRPr="007B23F0">
        <w:rPr>
          <w:sz w:val="28"/>
          <w:szCs w:val="28"/>
          <w:lang w:val="uk-UA"/>
        </w:rPr>
        <w:t> </w:t>
      </w:r>
      <w:proofErr w:type="spellStart"/>
      <w:r w:rsidRPr="007B23F0">
        <w:rPr>
          <w:bCs/>
          <w:sz w:val="28"/>
          <w:szCs w:val="28"/>
          <w:lang w:val="uk-UA"/>
        </w:rPr>
        <w:t>Жембровським</w:t>
      </w:r>
      <w:proofErr w:type="spellEnd"/>
      <w:r w:rsidRPr="007B23F0">
        <w:rPr>
          <w:bCs/>
          <w:sz w:val="28"/>
          <w:szCs w:val="28"/>
          <w:lang w:val="uk-UA"/>
        </w:rPr>
        <w:t>, В.</w:t>
      </w:r>
      <w:r w:rsidRPr="007B23F0">
        <w:rPr>
          <w:sz w:val="28"/>
          <w:szCs w:val="28"/>
          <w:lang w:val="uk-UA"/>
        </w:rPr>
        <w:t> </w:t>
      </w:r>
      <w:proofErr w:type="spellStart"/>
      <w:r w:rsidRPr="007B23F0">
        <w:rPr>
          <w:bCs/>
          <w:sz w:val="28"/>
          <w:szCs w:val="28"/>
          <w:lang w:val="uk-UA"/>
        </w:rPr>
        <w:t>Кирпенком</w:t>
      </w:r>
      <w:proofErr w:type="spellEnd"/>
      <w:r w:rsidRPr="007B23F0">
        <w:rPr>
          <w:bCs/>
          <w:sz w:val="28"/>
          <w:szCs w:val="28"/>
          <w:lang w:val="uk-UA"/>
        </w:rPr>
        <w:t>, М.</w:t>
      </w:r>
      <w:r w:rsidRPr="007B23F0">
        <w:rPr>
          <w:sz w:val="28"/>
          <w:szCs w:val="28"/>
          <w:lang w:val="uk-UA"/>
        </w:rPr>
        <w:t> </w:t>
      </w:r>
      <w:r w:rsidRPr="007B23F0">
        <w:rPr>
          <w:bCs/>
          <w:sz w:val="28"/>
          <w:szCs w:val="28"/>
          <w:lang w:val="uk-UA"/>
        </w:rPr>
        <w:t>Носком, К.</w:t>
      </w:r>
      <w:r w:rsidRPr="007B23F0">
        <w:rPr>
          <w:sz w:val="28"/>
          <w:szCs w:val="28"/>
          <w:lang w:val="uk-UA"/>
        </w:rPr>
        <w:t> </w:t>
      </w:r>
      <w:proofErr w:type="spellStart"/>
      <w:r w:rsidRPr="007B23F0">
        <w:rPr>
          <w:bCs/>
          <w:sz w:val="28"/>
          <w:szCs w:val="28"/>
          <w:lang w:val="uk-UA"/>
        </w:rPr>
        <w:t>Пронтенком</w:t>
      </w:r>
      <w:proofErr w:type="spellEnd"/>
      <w:r w:rsidRPr="007B23F0">
        <w:rPr>
          <w:bCs/>
          <w:sz w:val="28"/>
          <w:szCs w:val="28"/>
          <w:lang w:val="uk-UA"/>
        </w:rPr>
        <w:t>, В.</w:t>
      </w:r>
      <w:r w:rsidRPr="007B23F0">
        <w:rPr>
          <w:sz w:val="28"/>
          <w:szCs w:val="28"/>
          <w:lang w:val="uk-UA"/>
        </w:rPr>
        <w:t> </w:t>
      </w:r>
      <w:proofErr w:type="spellStart"/>
      <w:r w:rsidRPr="007B23F0">
        <w:rPr>
          <w:bCs/>
          <w:sz w:val="28"/>
          <w:szCs w:val="28"/>
          <w:lang w:val="uk-UA"/>
        </w:rPr>
        <w:t>Романчуком</w:t>
      </w:r>
      <w:proofErr w:type="spellEnd"/>
      <w:r w:rsidRPr="007B23F0">
        <w:rPr>
          <w:bCs/>
          <w:sz w:val="28"/>
          <w:szCs w:val="28"/>
          <w:lang w:val="uk-UA"/>
        </w:rPr>
        <w:t>, Ю.</w:t>
      </w:r>
      <w:r w:rsidRPr="007B23F0">
        <w:rPr>
          <w:sz w:val="28"/>
          <w:szCs w:val="28"/>
          <w:lang w:val="uk-UA"/>
        </w:rPr>
        <w:t> </w:t>
      </w:r>
      <w:proofErr w:type="spellStart"/>
      <w:r w:rsidRPr="007B23F0">
        <w:rPr>
          <w:bCs/>
          <w:sz w:val="28"/>
          <w:szCs w:val="28"/>
          <w:lang w:val="uk-UA"/>
        </w:rPr>
        <w:t>Фіногеновим</w:t>
      </w:r>
      <w:proofErr w:type="spellEnd"/>
      <w:r w:rsidRPr="007B23F0">
        <w:rPr>
          <w:bCs/>
          <w:sz w:val="28"/>
          <w:szCs w:val="28"/>
          <w:lang w:val="uk-UA"/>
        </w:rPr>
        <w:t xml:space="preserve"> підтверджено значний потенціал фізичного виховання в системі навчання майбутніх фахівців. Тому на цей час, коли тривають бойові дії з російським агресором на території України, питання підвищення ефективності фізичного виховання військовослужбовців залишається надзвичайно актуальним.</w:t>
      </w:r>
    </w:p>
    <w:p w:rsidR="00B70A1A" w:rsidRPr="00394973" w:rsidRDefault="00B70A1A" w:rsidP="00394973">
      <w:pPr>
        <w:pStyle w:val="ab"/>
        <w:shd w:val="clear" w:color="auto" w:fill="FFFFFF"/>
        <w:spacing w:before="0" w:beforeAutospacing="0" w:after="0" w:afterAutospacing="0" w:line="360" w:lineRule="auto"/>
        <w:ind w:firstLine="708"/>
        <w:jc w:val="both"/>
        <w:rPr>
          <w:bCs/>
          <w:sz w:val="28"/>
          <w:szCs w:val="28"/>
          <w:lang w:val="uk-UA"/>
        </w:rPr>
      </w:pPr>
      <w:r w:rsidRPr="00586379">
        <w:rPr>
          <w:sz w:val="28"/>
          <w:szCs w:val="28"/>
        </w:rPr>
        <w:t xml:space="preserve">Аналіз </w:t>
      </w:r>
      <w:proofErr w:type="spellStart"/>
      <w:r w:rsidRPr="00586379">
        <w:rPr>
          <w:sz w:val="28"/>
          <w:szCs w:val="28"/>
        </w:rPr>
        <w:t>науково-методичної</w:t>
      </w:r>
      <w:proofErr w:type="spellEnd"/>
      <w:r w:rsidRPr="00586379">
        <w:rPr>
          <w:sz w:val="28"/>
          <w:szCs w:val="28"/>
        </w:rPr>
        <w:t xml:space="preserve"> </w:t>
      </w:r>
      <w:proofErr w:type="spellStart"/>
      <w:r w:rsidRPr="00586379">
        <w:rPr>
          <w:sz w:val="28"/>
          <w:szCs w:val="28"/>
        </w:rPr>
        <w:t>літератури</w:t>
      </w:r>
      <w:proofErr w:type="spellEnd"/>
      <w:r w:rsidRPr="00586379">
        <w:rPr>
          <w:sz w:val="28"/>
          <w:szCs w:val="28"/>
        </w:rPr>
        <w:t xml:space="preserve"> </w:t>
      </w:r>
      <w:proofErr w:type="spellStart"/>
      <w:r w:rsidRPr="00586379">
        <w:rPr>
          <w:sz w:val="28"/>
          <w:szCs w:val="28"/>
        </w:rPr>
        <w:t>свідчить</w:t>
      </w:r>
      <w:proofErr w:type="spellEnd"/>
      <w:r>
        <w:rPr>
          <w:sz w:val="28"/>
          <w:szCs w:val="28"/>
        </w:rPr>
        <w:t>,</w:t>
      </w:r>
      <w:r w:rsidRPr="00586379">
        <w:rPr>
          <w:sz w:val="28"/>
          <w:szCs w:val="28"/>
        </w:rPr>
        <w:t xml:space="preserve"> </w:t>
      </w:r>
      <w:proofErr w:type="spellStart"/>
      <w:r w:rsidRPr="00586379">
        <w:rPr>
          <w:sz w:val="28"/>
          <w:szCs w:val="28"/>
        </w:rPr>
        <w:t>що</w:t>
      </w:r>
      <w:proofErr w:type="spellEnd"/>
      <w:r w:rsidRPr="00586379">
        <w:rPr>
          <w:sz w:val="28"/>
          <w:szCs w:val="28"/>
        </w:rPr>
        <w:t xml:space="preserve"> </w:t>
      </w:r>
      <w:proofErr w:type="spellStart"/>
      <w:r w:rsidRPr="00586379">
        <w:rPr>
          <w:sz w:val="28"/>
          <w:szCs w:val="28"/>
        </w:rPr>
        <w:t>зміцнення</w:t>
      </w:r>
      <w:proofErr w:type="spellEnd"/>
      <w:r w:rsidRPr="00586379">
        <w:rPr>
          <w:sz w:val="28"/>
          <w:szCs w:val="28"/>
        </w:rPr>
        <w:t xml:space="preserve"> та </w:t>
      </w:r>
      <w:proofErr w:type="spellStart"/>
      <w:r w:rsidRPr="00586379">
        <w:rPr>
          <w:sz w:val="28"/>
          <w:szCs w:val="28"/>
        </w:rPr>
        <w:t>збереження</w:t>
      </w:r>
      <w:proofErr w:type="spellEnd"/>
      <w:r w:rsidRPr="00586379">
        <w:rPr>
          <w:sz w:val="28"/>
          <w:szCs w:val="28"/>
        </w:rPr>
        <w:t xml:space="preserve"> </w:t>
      </w:r>
      <w:proofErr w:type="spellStart"/>
      <w:r w:rsidRPr="00586379">
        <w:rPr>
          <w:sz w:val="28"/>
          <w:szCs w:val="28"/>
        </w:rPr>
        <w:t>здоров’я</w:t>
      </w:r>
      <w:proofErr w:type="spellEnd"/>
      <w:r w:rsidRPr="00586379">
        <w:rPr>
          <w:sz w:val="28"/>
          <w:szCs w:val="28"/>
        </w:rPr>
        <w:t xml:space="preserve"> </w:t>
      </w:r>
      <w:r>
        <w:rPr>
          <w:sz w:val="28"/>
          <w:szCs w:val="28"/>
        </w:rPr>
        <w:t>військовослужбовця</w:t>
      </w:r>
      <w:r w:rsidRPr="00586379">
        <w:rPr>
          <w:sz w:val="28"/>
          <w:szCs w:val="28"/>
        </w:rPr>
        <w:t xml:space="preserve"> можливе лише </w:t>
      </w:r>
      <w:proofErr w:type="gramStart"/>
      <w:r w:rsidRPr="00586379">
        <w:rPr>
          <w:sz w:val="28"/>
          <w:szCs w:val="28"/>
        </w:rPr>
        <w:t>за умов</w:t>
      </w:r>
      <w:proofErr w:type="gramEnd"/>
      <w:r w:rsidRPr="00586379">
        <w:rPr>
          <w:sz w:val="28"/>
          <w:szCs w:val="28"/>
        </w:rPr>
        <w:t xml:space="preserve"> системат</w:t>
      </w:r>
      <w:r>
        <w:rPr>
          <w:sz w:val="28"/>
          <w:szCs w:val="28"/>
        </w:rPr>
        <w:t>ичних занять фізичними вправами.</w:t>
      </w:r>
      <w:r w:rsidRPr="00B70A1A">
        <w:rPr>
          <w:sz w:val="28"/>
          <w:szCs w:val="28"/>
        </w:rPr>
        <w:t xml:space="preserve"> </w:t>
      </w:r>
      <w:proofErr w:type="spellStart"/>
      <w:r>
        <w:rPr>
          <w:sz w:val="28"/>
          <w:szCs w:val="28"/>
        </w:rPr>
        <w:t>Е</w:t>
      </w:r>
      <w:r w:rsidRPr="00586379">
        <w:rPr>
          <w:sz w:val="28"/>
          <w:szCs w:val="28"/>
        </w:rPr>
        <w:t>фективніс</w:t>
      </w:r>
      <w:r>
        <w:rPr>
          <w:sz w:val="28"/>
          <w:szCs w:val="28"/>
        </w:rPr>
        <w:t>ть</w:t>
      </w:r>
      <w:proofErr w:type="spellEnd"/>
      <w:r>
        <w:rPr>
          <w:sz w:val="28"/>
          <w:szCs w:val="28"/>
        </w:rPr>
        <w:t xml:space="preserve"> </w:t>
      </w:r>
      <w:proofErr w:type="spellStart"/>
      <w:r>
        <w:rPr>
          <w:sz w:val="28"/>
          <w:szCs w:val="28"/>
        </w:rPr>
        <w:t>підвищення</w:t>
      </w:r>
      <w:proofErr w:type="spellEnd"/>
      <w:r>
        <w:rPr>
          <w:sz w:val="28"/>
          <w:szCs w:val="28"/>
        </w:rPr>
        <w:t xml:space="preserve"> </w:t>
      </w:r>
      <w:proofErr w:type="spellStart"/>
      <w:r>
        <w:rPr>
          <w:sz w:val="28"/>
          <w:szCs w:val="28"/>
        </w:rPr>
        <w:t>рівня</w:t>
      </w:r>
      <w:proofErr w:type="spellEnd"/>
      <w:r>
        <w:rPr>
          <w:sz w:val="28"/>
          <w:szCs w:val="28"/>
        </w:rPr>
        <w:t xml:space="preserve"> </w:t>
      </w:r>
      <w:proofErr w:type="spellStart"/>
      <w:r>
        <w:rPr>
          <w:sz w:val="28"/>
          <w:szCs w:val="28"/>
        </w:rPr>
        <w:t>фізичної</w:t>
      </w:r>
      <w:proofErr w:type="spellEnd"/>
      <w:r>
        <w:rPr>
          <w:sz w:val="28"/>
          <w:szCs w:val="28"/>
        </w:rPr>
        <w:t xml:space="preserve"> </w:t>
      </w:r>
      <w:proofErr w:type="spellStart"/>
      <w:r>
        <w:rPr>
          <w:sz w:val="28"/>
          <w:szCs w:val="28"/>
        </w:rPr>
        <w:t>підготовленості</w:t>
      </w:r>
      <w:proofErr w:type="spellEnd"/>
      <w:r>
        <w:rPr>
          <w:sz w:val="28"/>
          <w:szCs w:val="28"/>
        </w:rPr>
        <w:t xml:space="preserve"> </w:t>
      </w:r>
      <w:proofErr w:type="spellStart"/>
      <w:r>
        <w:rPr>
          <w:sz w:val="28"/>
          <w:szCs w:val="28"/>
        </w:rPr>
        <w:t>було</w:t>
      </w:r>
      <w:proofErr w:type="spellEnd"/>
      <w:r>
        <w:rPr>
          <w:sz w:val="28"/>
          <w:szCs w:val="28"/>
        </w:rPr>
        <w:t xml:space="preserve"> </w:t>
      </w:r>
      <w:proofErr w:type="spellStart"/>
      <w:r>
        <w:rPr>
          <w:sz w:val="28"/>
          <w:szCs w:val="28"/>
        </w:rPr>
        <w:t>підтверджено</w:t>
      </w:r>
      <w:proofErr w:type="spellEnd"/>
      <w:r>
        <w:rPr>
          <w:sz w:val="28"/>
          <w:szCs w:val="28"/>
        </w:rPr>
        <w:t xml:space="preserve"> в </w:t>
      </w:r>
      <w:proofErr w:type="spellStart"/>
      <w:r>
        <w:rPr>
          <w:sz w:val="28"/>
          <w:szCs w:val="28"/>
        </w:rPr>
        <w:t>дослідженнях</w:t>
      </w:r>
      <w:proofErr w:type="spellEnd"/>
      <w:r>
        <w:rPr>
          <w:sz w:val="28"/>
          <w:szCs w:val="28"/>
        </w:rPr>
        <w:t xml:space="preserve"> </w:t>
      </w:r>
      <w:r w:rsidR="00495671">
        <w:rPr>
          <w:sz w:val="28"/>
          <w:szCs w:val="28"/>
        </w:rPr>
        <w:t xml:space="preserve">Д. </w:t>
      </w:r>
      <w:r w:rsidR="006A0C77">
        <w:rPr>
          <w:sz w:val="28"/>
          <w:szCs w:val="28"/>
        </w:rPr>
        <w:t>Бойком</w:t>
      </w:r>
      <w:r>
        <w:rPr>
          <w:sz w:val="28"/>
          <w:szCs w:val="28"/>
        </w:rPr>
        <w:t xml:space="preserve"> </w:t>
      </w:r>
      <w:proofErr w:type="spellStart"/>
      <w:r>
        <w:rPr>
          <w:sz w:val="28"/>
          <w:szCs w:val="28"/>
        </w:rPr>
        <w:t>під</w:t>
      </w:r>
      <w:proofErr w:type="spellEnd"/>
      <w:r>
        <w:rPr>
          <w:sz w:val="28"/>
          <w:szCs w:val="28"/>
        </w:rPr>
        <w:t xml:space="preserve"> час занять</w:t>
      </w:r>
      <w:r w:rsidRPr="00586379">
        <w:rPr>
          <w:sz w:val="28"/>
          <w:szCs w:val="28"/>
        </w:rPr>
        <w:t xml:space="preserve"> </w:t>
      </w:r>
      <w:proofErr w:type="spellStart"/>
      <w:r w:rsidRPr="00586379">
        <w:rPr>
          <w:sz w:val="28"/>
          <w:szCs w:val="28"/>
        </w:rPr>
        <w:t>ги</w:t>
      </w:r>
      <w:r>
        <w:rPr>
          <w:sz w:val="28"/>
          <w:szCs w:val="28"/>
        </w:rPr>
        <w:t>рьовим</w:t>
      </w:r>
      <w:proofErr w:type="spellEnd"/>
      <w:r>
        <w:rPr>
          <w:sz w:val="28"/>
          <w:szCs w:val="28"/>
        </w:rPr>
        <w:t xml:space="preserve"> спортом.</w:t>
      </w:r>
      <w:r w:rsidRPr="00B70A1A">
        <w:rPr>
          <w:sz w:val="28"/>
          <w:szCs w:val="28"/>
        </w:rPr>
        <w:t xml:space="preserve"> </w:t>
      </w:r>
      <w:r>
        <w:rPr>
          <w:sz w:val="28"/>
          <w:szCs w:val="28"/>
        </w:rPr>
        <w:t>П</w:t>
      </w:r>
      <w:r w:rsidRPr="001F3531">
        <w:rPr>
          <w:sz w:val="28"/>
          <w:szCs w:val="28"/>
        </w:rPr>
        <w:t>итання розвитку силових здібностей завжди були й залишаються одними з головних у процесі фізично</w:t>
      </w:r>
      <w:r>
        <w:rPr>
          <w:sz w:val="28"/>
          <w:szCs w:val="28"/>
        </w:rPr>
        <w:t>ї підготовки.</w:t>
      </w:r>
    </w:p>
    <w:p w:rsidR="00B70A1A" w:rsidRDefault="00B70A1A" w:rsidP="00AD068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1F3531">
        <w:rPr>
          <w:rFonts w:ascii="Times New Roman" w:hAnsi="Times New Roman" w:cs="Times New Roman"/>
          <w:sz w:val="28"/>
          <w:szCs w:val="28"/>
        </w:rPr>
        <w:t>роблемою розвитку загальних та спеціальних фізичних якостей засобами</w:t>
      </w:r>
      <w:r>
        <w:rPr>
          <w:rFonts w:ascii="Times New Roman" w:hAnsi="Times New Roman" w:cs="Times New Roman"/>
          <w:sz w:val="28"/>
          <w:szCs w:val="28"/>
        </w:rPr>
        <w:t xml:space="preserve"> </w:t>
      </w:r>
      <w:r w:rsidR="00AD068E">
        <w:rPr>
          <w:rFonts w:ascii="Times New Roman" w:hAnsi="Times New Roman" w:cs="Times New Roman"/>
          <w:sz w:val="28"/>
          <w:szCs w:val="28"/>
        </w:rPr>
        <w:t xml:space="preserve">гирьового спорту </w:t>
      </w:r>
      <w:r w:rsidRPr="001F3531">
        <w:rPr>
          <w:rFonts w:ascii="Times New Roman" w:hAnsi="Times New Roman" w:cs="Times New Roman"/>
          <w:sz w:val="28"/>
          <w:szCs w:val="28"/>
        </w:rPr>
        <w:t>є пошук оптимальних шляхів у підвищенні рівня</w:t>
      </w:r>
      <w:r>
        <w:rPr>
          <w:rFonts w:ascii="Times New Roman" w:hAnsi="Times New Roman" w:cs="Times New Roman"/>
          <w:sz w:val="28"/>
          <w:szCs w:val="28"/>
        </w:rPr>
        <w:t xml:space="preserve"> розвитку</w:t>
      </w:r>
      <w:r w:rsidRPr="001F3531">
        <w:rPr>
          <w:rFonts w:ascii="Times New Roman" w:hAnsi="Times New Roman" w:cs="Times New Roman"/>
          <w:sz w:val="28"/>
          <w:szCs w:val="28"/>
        </w:rPr>
        <w:t xml:space="preserve"> фізичної підготовленості, фізичної працездатності, протікання психічних процесів, мотиваційної готовності </w:t>
      </w:r>
      <w:r>
        <w:rPr>
          <w:rFonts w:ascii="Times New Roman" w:hAnsi="Times New Roman" w:cs="Times New Roman"/>
          <w:sz w:val="28"/>
          <w:szCs w:val="28"/>
        </w:rPr>
        <w:t>військовослужбовців</w:t>
      </w:r>
      <w:r w:rsidRPr="001F3531">
        <w:rPr>
          <w:rFonts w:ascii="Times New Roman" w:hAnsi="Times New Roman" w:cs="Times New Roman"/>
          <w:sz w:val="28"/>
          <w:szCs w:val="28"/>
        </w:rPr>
        <w:t xml:space="preserve"> до </w:t>
      </w:r>
      <w:r>
        <w:rPr>
          <w:rFonts w:ascii="Times New Roman" w:hAnsi="Times New Roman" w:cs="Times New Roman"/>
          <w:sz w:val="28"/>
          <w:szCs w:val="28"/>
        </w:rPr>
        <w:t>військово-</w:t>
      </w:r>
      <w:r w:rsidRPr="001F3531">
        <w:rPr>
          <w:rFonts w:ascii="Times New Roman" w:hAnsi="Times New Roman" w:cs="Times New Roman"/>
          <w:sz w:val="28"/>
          <w:szCs w:val="28"/>
        </w:rPr>
        <w:t>професійної діяльності</w:t>
      </w:r>
      <w:r>
        <w:rPr>
          <w:rFonts w:ascii="Times New Roman" w:hAnsi="Times New Roman" w:cs="Times New Roman"/>
          <w:sz w:val="28"/>
          <w:szCs w:val="28"/>
        </w:rPr>
        <w:t xml:space="preserve"> за призначенням</w:t>
      </w:r>
      <w:r w:rsidRPr="001F3531">
        <w:rPr>
          <w:rFonts w:ascii="Times New Roman" w:hAnsi="Times New Roman" w:cs="Times New Roman"/>
          <w:sz w:val="28"/>
          <w:szCs w:val="28"/>
        </w:rPr>
        <w:t xml:space="preserve">. </w:t>
      </w:r>
      <w:r>
        <w:rPr>
          <w:rFonts w:ascii="Times New Roman" w:hAnsi="Times New Roman" w:cs="Times New Roman"/>
          <w:sz w:val="28"/>
          <w:szCs w:val="28"/>
        </w:rPr>
        <w:t>Саме з</w:t>
      </w:r>
      <w:r w:rsidRPr="001F3531">
        <w:rPr>
          <w:rFonts w:ascii="Times New Roman" w:hAnsi="Times New Roman" w:cs="Times New Roman"/>
          <w:sz w:val="28"/>
          <w:szCs w:val="28"/>
        </w:rPr>
        <w:t>аняття з фізично</w:t>
      </w:r>
      <w:r>
        <w:rPr>
          <w:rFonts w:ascii="Times New Roman" w:hAnsi="Times New Roman" w:cs="Times New Roman"/>
          <w:sz w:val="28"/>
          <w:szCs w:val="28"/>
        </w:rPr>
        <w:t xml:space="preserve">ї підготовки </w:t>
      </w:r>
      <w:r w:rsidRPr="001F3531">
        <w:rPr>
          <w:rFonts w:ascii="Times New Roman" w:hAnsi="Times New Roman" w:cs="Times New Roman"/>
          <w:sz w:val="28"/>
          <w:szCs w:val="28"/>
        </w:rPr>
        <w:t xml:space="preserve">спрямовані на удосконалення рухових умінь та навичок, розвиток фізичних та психомоторних здібностей, поглиблення теоретичних та практичних знань, підвищення рівня </w:t>
      </w:r>
      <w:r>
        <w:rPr>
          <w:rFonts w:ascii="Times New Roman" w:hAnsi="Times New Roman" w:cs="Times New Roman"/>
          <w:sz w:val="28"/>
          <w:szCs w:val="28"/>
        </w:rPr>
        <w:t xml:space="preserve">фізичної </w:t>
      </w:r>
      <w:r w:rsidR="00852383">
        <w:rPr>
          <w:rFonts w:ascii="Times New Roman" w:hAnsi="Times New Roman" w:cs="Times New Roman"/>
          <w:sz w:val="28"/>
          <w:szCs w:val="28"/>
        </w:rPr>
        <w:t xml:space="preserve">готовності </w:t>
      </w:r>
      <w:r>
        <w:rPr>
          <w:rFonts w:ascii="Times New Roman" w:hAnsi="Times New Roman" w:cs="Times New Roman"/>
          <w:sz w:val="28"/>
          <w:szCs w:val="28"/>
        </w:rPr>
        <w:t xml:space="preserve">засобами </w:t>
      </w:r>
      <w:r w:rsidR="0043153C">
        <w:rPr>
          <w:rFonts w:ascii="Times New Roman" w:hAnsi="Times New Roman" w:cs="Times New Roman"/>
          <w:sz w:val="28"/>
          <w:szCs w:val="28"/>
        </w:rPr>
        <w:t>гирьового спорту</w:t>
      </w:r>
      <w:r w:rsidR="00AD068E">
        <w:rPr>
          <w:rFonts w:ascii="Times New Roman" w:hAnsi="Times New Roman" w:cs="Times New Roman"/>
          <w:sz w:val="28"/>
          <w:szCs w:val="28"/>
        </w:rPr>
        <w:t>.</w:t>
      </w:r>
    </w:p>
    <w:p w:rsidR="00AD068E" w:rsidRPr="00B70A1A" w:rsidRDefault="00AD068E" w:rsidP="00AD068E">
      <w:pPr>
        <w:autoSpaceDE w:val="0"/>
        <w:autoSpaceDN w:val="0"/>
        <w:adjustRightInd w:val="0"/>
        <w:spacing w:after="0" w:line="360" w:lineRule="auto"/>
        <w:ind w:firstLine="709"/>
        <w:jc w:val="both"/>
        <w:rPr>
          <w:rFonts w:ascii="Times New Roman" w:hAnsi="Times New Roman" w:cs="Times New Roman"/>
          <w:b/>
          <w:bCs/>
          <w:sz w:val="28"/>
          <w:szCs w:val="28"/>
        </w:rPr>
      </w:pPr>
      <w:r w:rsidRPr="00BD1720">
        <w:rPr>
          <w:rFonts w:ascii="Times New Roman" w:eastAsia="TimesNewRoman" w:hAnsi="Times New Roman" w:cs="Times New Roman"/>
          <w:sz w:val="28"/>
          <w:szCs w:val="28"/>
        </w:rPr>
        <w:t xml:space="preserve">Питання розвитку </w:t>
      </w:r>
      <w:r>
        <w:rPr>
          <w:rFonts w:ascii="Times New Roman" w:eastAsia="TimesNewRoman" w:hAnsi="Times New Roman" w:cs="Times New Roman"/>
          <w:sz w:val="28"/>
          <w:szCs w:val="28"/>
        </w:rPr>
        <w:t>силової витривалості</w:t>
      </w:r>
      <w:r w:rsidR="0043153C">
        <w:rPr>
          <w:rFonts w:ascii="Times New Roman" w:eastAsia="TimesNewRoman" w:hAnsi="Times New Roman" w:cs="Times New Roman"/>
          <w:sz w:val="28"/>
          <w:szCs w:val="28"/>
        </w:rPr>
        <w:t xml:space="preserve"> військовослужбовців</w:t>
      </w:r>
      <w:r>
        <w:rPr>
          <w:rFonts w:ascii="Times New Roman" w:eastAsia="TimesNewRoman" w:hAnsi="Times New Roman" w:cs="Times New Roman"/>
          <w:sz w:val="28"/>
          <w:szCs w:val="28"/>
        </w:rPr>
        <w:t xml:space="preserve"> </w:t>
      </w:r>
      <w:r w:rsidRPr="00BD1720">
        <w:rPr>
          <w:rFonts w:ascii="Times New Roman" w:eastAsia="TimesNewRoman" w:hAnsi="Times New Roman" w:cs="Times New Roman"/>
          <w:sz w:val="28"/>
          <w:szCs w:val="28"/>
        </w:rPr>
        <w:t>завжди бул</w:t>
      </w:r>
      <w:r>
        <w:rPr>
          <w:rFonts w:ascii="Times New Roman" w:eastAsia="TimesNewRoman" w:hAnsi="Times New Roman" w:cs="Times New Roman"/>
          <w:sz w:val="28"/>
          <w:szCs w:val="28"/>
        </w:rPr>
        <w:t>о</w:t>
      </w:r>
      <w:r w:rsidRPr="00BD1720">
        <w:rPr>
          <w:rFonts w:ascii="Times New Roman" w:eastAsia="TimesNewRoman" w:hAnsi="Times New Roman" w:cs="Times New Roman"/>
          <w:sz w:val="28"/>
          <w:szCs w:val="28"/>
        </w:rPr>
        <w:t xml:space="preserve"> й залиша</w:t>
      </w:r>
      <w:r>
        <w:rPr>
          <w:rFonts w:ascii="Times New Roman" w:eastAsia="TimesNewRoman" w:hAnsi="Times New Roman" w:cs="Times New Roman"/>
          <w:sz w:val="28"/>
          <w:szCs w:val="28"/>
        </w:rPr>
        <w:t>є</w:t>
      </w:r>
      <w:r w:rsidRPr="00BD1720">
        <w:rPr>
          <w:rFonts w:ascii="Times New Roman" w:eastAsia="TimesNewRoman" w:hAnsi="Times New Roman" w:cs="Times New Roman"/>
          <w:sz w:val="28"/>
          <w:szCs w:val="28"/>
        </w:rPr>
        <w:t xml:space="preserve">ться </w:t>
      </w:r>
      <w:r>
        <w:rPr>
          <w:rFonts w:ascii="Times New Roman" w:eastAsia="TimesNewRoman" w:hAnsi="Times New Roman" w:cs="Times New Roman"/>
          <w:sz w:val="28"/>
          <w:szCs w:val="28"/>
        </w:rPr>
        <w:t>актуальним</w:t>
      </w:r>
      <w:r w:rsidRPr="00BD1720">
        <w:rPr>
          <w:rFonts w:ascii="Times New Roman" w:eastAsia="TimesNewRoman" w:hAnsi="Times New Roman" w:cs="Times New Roman"/>
          <w:sz w:val="28"/>
          <w:szCs w:val="28"/>
        </w:rPr>
        <w:t xml:space="preserve"> у процесі фізичної підготовки військовослужбовців</w:t>
      </w:r>
      <w:r w:rsidR="006A6C68">
        <w:rPr>
          <w:rFonts w:ascii="Times New Roman" w:eastAsia="TimesNewRoman" w:hAnsi="Times New Roman" w:cs="Times New Roman"/>
          <w:sz w:val="28"/>
          <w:szCs w:val="28"/>
        </w:rPr>
        <w:t>, так як одними</w:t>
      </w:r>
      <w:r>
        <w:rPr>
          <w:rFonts w:ascii="Times New Roman" w:eastAsia="TimesNewRoman" w:hAnsi="Times New Roman" w:cs="Times New Roman"/>
          <w:sz w:val="28"/>
          <w:szCs w:val="28"/>
        </w:rPr>
        <w:t xml:space="preserve"> з основних фізичних якостей у системі фізичної підготовки є сила та витривалість.</w:t>
      </w:r>
    </w:p>
    <w:p w:rsidR="00990BFA" w:rsidRPr="00E07D8E" w:rsidRDefault="00990BFA" w:rsidP="00AD068E">
      <w:pPr>
        <w:spacing w:after="0" w:line="360" w:lineRule="auto"/>
        <w:ind w:firstLine="708"/>
        <w:jc w:val="both"/>
        <w:rPr>
          <w:rFonts w:ascii="Times New Roman" w:hAnsi="Times New Roman" w:cs="Times New Roman"/>
          <w:sz w:val="28"/>
          <w:szCs w:val="28"/>
        </w:rPr>
      </w:pPr>
      <w:r w:rsidRPr="00E07D8E">
        <w:rPr>
          <w:rFonts w:ascii="Times New Roman" w:hAnsi="Times New Roman" w:cs="Times New Roman"/>
          <w:sz w:val="28"/>
          <w:szCs w:val="28"/>
        </w:rPr>
        <w:lastRenderedPageBreak/>
        <w:t>Силова витривалість є однією з ключових фізичних якостей, необхідних військовослужбовцям для успішного виконання бо</w:t>
      </w:r>
      <w:r w:rsidR="00851D95" w:rsidRPr="00E07D8E">
        <w:rPr>
          <w:rFonts w:ascii="Times New Roman" w:hAnsi="Times New Roman" w:cs="Times New Roman"/>
          <w:sz w:val="28"/>
          <w:szCs w:val="28"/>
        </w:rPr>
        <w:t>йових завдань та службових обов’</w:t>
      </w:r>
      <w:r w:rsidRPr="00E07D8E">
        <w:rPr>
          <w:rFonts w:ascii="Times New Roman" w:hAnsi="Times New Roman" w:cs="Times New Roman"/>
          <w:sz w:val="28"/>
          <w:szCs w:val="28"/>
        </w:rPr>
        <w:t>язків. Від рівня розвитку силової витривалості залежить здатність тривалий час виконувати фізичну роботу в умовах значних статичних і динамічних навантажень.</w:t>
      </w:r>
    </w:p>
    <w:p w:rsidR="00990BFA" w:rsidRPr="003F6C92" w:rsidRDefault="00990BFA" w:rsidP="00604E35">
      <w:pPr>
        <w:spacing w:after="0" w:line="360" w:lineRule="auto"/>
        <w:ind w:firstLine="709"/>
        <w:jc w:val="both"/>
        <w:rPr>
          <w:rFonts w:ascii="Times New Roman" w:hAnsi="Times New Roman" w:cs="Times New Roman"/>
          <w:sz w:val="28"/>
          <w:szCs w:val="28"/>
        </w:rPr>
      </w:pPr>
      <w:r w:rsidRPr="003F6C92">
        <w:rPr>
          <w:rFonts w:ascii="Times New Roman" w:hAnsi="Times New Roman" w:cs="Times New Roman"/>
          <w:sz w:val="28"/>
          <w:szCs w:val="28"/>
        </w:rPr>
        <w:t>Особливе значення силова витривалість набуває в умовах обмеженого простору – при подоланні перешкод, тривалому утриманні зброї, переміщенні вантажів тощо. Тому пошук ефективних засобів та методів її розвитку у військовослужбовців є вкрай актуальним завданням.</w:t>
      </w:r>
    </w:p>
    <w:p w:rsidR="00990BFA" w:rsidRPr="003F6C92" w:rsidRDefault="00990BFA" w:rsidP="00604E35">
      <w:pPr>
        <w:spacing w:after="0" w:line="360" w:lineRule="auto"/>
        <w:ind w:firstLine="709"/>
        <w:jc w:val="both"/>
        <w:rPr>
          <w:rFonts w:ascii="Times New Roman" w:hAnsi="Times New Roman" w:cs="Times New Roman"/>
          <w:sz w:val="28"/>
          <w:szCs w:val="28"/>
        </w:rPr>
      </w:pPr>
      <w:r w:rsidRPr="003F6C92">
        <w:rPr>
          <w:rFonts w:ascii="Times New Roman" w:hAnsi="Times New Roman" w:cs="Times New Roman"/>
          <w:sz w:val="28"/>
          <w:szCs w:val="28"/>
        </w:rPr>
        <w:t>Одним із перспективних напрямів вдосконалення силової витривалості військовослужбовців є використання засобів гирьового спорту, що дозволяють комплексно впливати на розвиток сили та витривалості. Проте методики застосування гирьового спорту саме для пі</w:t>
      </w:r>
      <w:r w:rsidR="00FC04EC">
        <w:rPr>
          <w:rFonts w:ascii="Times New Roman" w:hAnsi="Times New Roman" w:cs="Times New Roman"/>
          <w:sz w:val="28"/>
          <w:szCs w:val="28"/>
        </w:rPr>
        <w:t xml:space="preserve">двищення силової витривалості </w:t>
      </w:r>
      <w:r w:rsidRPr="003F6C92">
        <w:rPr>
          <w:rFonts w:ascii="Times New Roman" w:hAnsi="Times New Roman" w:cs="Times New Roman"/>
          <w:sz w:val="28"/>
          <w:szCs w:val="28"/>
        </w:rPr>
        <w:t>військовослужбовців в умовах обмеженого простору недостатньо розроблені.</w:t>
      </w:r>
    </w:p>
    <w:p w:rsidR="00990BFA" w:rsidRPr="003C5DE2" w:rsidRDefault="006E046D" w:rsidP="00604E35">
      <w:pPr>
        <w:spacing w:after="0" w:line="360" w:lineRule="auto"/>
        <w:ind w:firstLine="709"/>
        <w:jc w:val="both"/>
        <w:rPr>
          <w:rFonts w:ascii="Times New Roman" w:hAnsi="Times New Roman" w:cs="Times New Roman"/>
          <w:sz w:val="28"/>
          <w:szCs w:val="28"/>
        </w:rPr>
      </w:pPr>
      <w:r w:rsidRPr="003F6C92">
        <w:rPr>
          <w:rFonts w:ascii="Times New Roman" w:hAnsi="Times New Roman" w:cs="Times New Roman"/>
          <w:sz w:val="28"/>
          <w:szCs w:val="28"/>
        </w:rPr>
        <w:t>Таким чином</w:t>
      </w:r>
      <w:r w:rsidR="00990BFA" w:rsidRPr="003F6C92">
        <w:rPr>
          <w:rFonts w:ascii="Times New Roman" w:hAnsi="Times New Roman" w:cs="Times New Roman"/>
          <w:sz w:val="28"/>
          <w:szCs w:val="28"/>
        </w:rPr>
        <w:t>, дослідження присвячене актуальній науковій проблемі – розробці та обґрунтуванню методики розвитку силової витривалості військовослужбовців засобами гирьового спорту в умовах обмеженого простору.</w:t>
      </w:r>
    </w:p>
    <w:p w:rsidR="008D44E2" w:rsidRPr="003C5DE2" w:rsidRDefault="008D44E2" w:rsidP="00604E35">
      <w:pPr>
        <w:ind w:firstLine="708"/>
        <w:rPr>
          <w:rFonts w:ascii="Times New Roman" w:hAnsi="Times New Roman"/>
          <w:b/>
          <w:sz w:val="28"/>
          <w:szCs w:val="28"/>
        </w:rPr>
      </w:pPr>
      <w:r w:rsidRPr="003C5DE2">
        <w:rPr>
          <w:rFonts w:ascii="Times New Roman" w:hAnsi="Times New Roman"/>
          <w:b/>
          <w:sz w:val="28"/>
          <w:szCs w:val="28"/>
        </w:rPr>
        <w:t xml:space="preserve">Об’єкт дослідження </w:t>
      </w:r>
      <w:r w:rsidR="00990BFA" w:rsidRPr="003C5DE2">
        <w:rPr>
          <w:rFonts w:ascii="Times New Roman" w:hAnsi="Times New Roman"/>
          <w:b/>
          <w:sz w:val="28"/>
          <w:szCs w:val="28"/>
        </w:rPr>
        <w:t xml:space="preserve">– </w:t>
      </w:r>
      <w:r w:rsidR="00990BFA" w:rsidRPr="003C5DE2">
        <w:rPr>
          <w:rFonts w:ascii="Times New Roman" w:hAnsi="Times New Roman"/>
          <w:sz w:val="28"/>
          <w:szCs w:val="28"/>
        </w:rPr>
        <w:t>силова витривалість військовослужбовців</w:t>
      </w:r>
      <w:r w:rsidR="00862A8C" w:rsidRPr="00862A8C">
        <w:rPr>
          <w:rFonts w:ascii="Times New Roman" w:hAnsi="Times New Roman"/>
          <w:sz w:val="28"/>
          <w:szCs w:val="28"/>
        </w:rPr>
        <w:t>.</w:t>
      </w:r>
    </w:p>
    <w:p w:rsidR="008D44E2" w:rsidRPr="003C5DE2" w:rsidRDefault="00DE3E01" w:rsidP="00604E35">
      <w:pPr>
        <w:spacing w:after="0" w:line="360" w:lineRule="auto"/>
        <w:ind w:firstLine="708"/>
        <w:jc w:val="both"/>
        <w:rPr>
          <w:rFonts w:ascii="Times New Roman" w:hAnsi="Times New Roman" w:cs="Times New Roman"/>
          <w:sz w:val="28"/>
          <w:szCs w:val="28"/>
        </w:rPr>
      </w:pPr>
      <w:r>
        <w:rPr>
          <w:rFonts w:ascii="Times New Roman" w:hAnsi="Times New Roman"/>
          <w:b/>
          <w:sz w:val="28"/>
          <w:szCs w:val="28"/>
        </w:rPr>
        <w:t xml:space="preserve">Предмет дослідження </w:t>
      </w:r>
      <w:r w:rsidRPr="003C5DE2">
        <w:rPr>
          <w:rFonts w:ascii="Times New Roman" w:hAnsi="Times New Roman"/>
          <w:b/>
          <w:sz w:val="28"/>
          <w:szCs w:val="28"/>
        </w:rPr>
        <w:t>–</w:t>
      </w:r>
      <w:r>
        <w:rPr>
          <w:rFonts w:ascii="Times New Roman" w:hAnsi="Times New Roman"/>
          <w:b/>
          <w:sz w:val="28"/>
          <w:szCs w:val="28"/>
        </w:rPr>
        <w:t xml:space="preserve"> </w:t>
      </w:r>
      <w:r w:rsidR="00990BFA" w:rsidRPr="003C5DE2">
        <w:rPr>
          <w:rFonts w:ascii="Times New Roman" w:hAnsi="Times New Roman" w:cs="Times New Roman"/>
          <w:sz w:val="28"/>
          <w:szCs w:val="28"/>
        </w:rPr>
        <w:t>методика розвитку силової витривалості засобами гирьового спорту військовослужбовців в умовах обмеженого простору.</w:t>
      </w:r>
    </w:p>
    <w:p w:rsidR="00632476" w:rsidRDefault="008D44E2" w:rsidP="00604E35">
      <w:pPr>
        <w:spacing w:after="0" w:line="360" w:lineRule="auto"/>
        <w:ind w:firstLine="709"/>
        <w:jc w:val="both"/>
        <w:rPr>
          <w:rFonts w:ascii="Times New Roman" w:hAnsi="Times New Roman" w:cs="Times New Roman"/>
          <w:sz w:val="28"/>
          <w:szCs w:val="28"/>
        </w:rPr>
      </w:pPr>
      <w:r w:rsidRPr="003C5DE2">
        <w:rPr>
          <w:rFonts w:ascii="Times New Roman" w:hAnsi="Times New Roman"/>
          <w:b/>
          <w:sz w:val="28"/>
          <w:szCs w:val="28"/>
        </w:rPr>
        <w:t>Мета роботи</w:t>
      </w:r>
      <w:r w:rsidR="00B014F3" w:rsidRPr="003C5DE2">
        <w:rPr>
          <w:rFonts w:ascii="Times New Roman" w:hAnsi="Times New Roman"/>
          <w:b/>
          <w:sz w:val="28"/>
          <w:szCs w:val="28"/>
        </w:rPr>
        <w:t xml:space="preserve"> </w:t>
      </w:r>
      <w:r w:rsidR="00DC3595">
        <w:rPr>
          <w:rFonts w:ascii="Times New Roman" w:eastAsia="Calibri" w:hAnsi="Times New Roman" w:cs="Times New Roman"/>
          <w:bCs/>
          <w:iCs/>
          <w:sz w:val="28"/>
          <w:szCs w:val="28"/>
        </w:rPr>
        <w:t xml:space="preserve">полягає в розробці авторської </w:t>
      </w:r>
      <w:r w:rsidR="00B014F3" w:rsidRPr="003C5DE2">
        <w:rPr>
          <w:rFonts w:ascii="Times New Roman" w:hAnsi="Times New Roman" w:cs="Times New Roman"/>
          <w:sz w:val="28"/>
          <w:szCs w:val="28"/>
        </w:rPr>
        <w:t>методики</w:t>
      </w:r>
      <w:r w:rsidR="00990BFA" w:rsidRPr="003C5DE2">
        <w:rPr>
          <w:rFonts w:ascii="Times New Roman" w:hAnsi="Times New Roman" w:cs="Times New Roman"/>
          <w:sz w:val="28"/>
          <w:szCs w:val="28"/>
        </w:rPr>
        <w:t xml:space="preserve"> розвитку силової витривалості військовослужбовців засобами гирьового спорту в умовах обмеженого простору.</w:t>
      </w:r>
    </w:p>
    <w:p w:rsidR="00B014F3" w:rsidRPr="00632476" w:rsidRDefault="00B014F3" w:rsidP="00604E35">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b/>
          <w:bCs/>
          <w:iCs/>
          <w:sz w:val="28"/>
          <w:szCs w:val="28"/>
        </w:rPr>
        <w:t>Завдання дослідження:</w:t>
      </w:r>
    </w:p>
    <w:p w:rsidR="00B014F3" w:rsidRPr="003C5DE2" w:rsidRDefault="00B014F3" w:rsidP="00604E35">
      <w:pPr>
        <w:numPr>
          <w:ilvl w:val="0"/>
          <w:numId w:val="5"/>
        </w:numPr>
        <w:spacing w:after="0" w:line="360" w:lineRule="auto"/>
        <w:ind w:left="0" w:firstLine="709"/>
        <w:jc w:val="both"/>
        <w:rPr>
          <w:rFonts w:ascii="Times New Roman" w:hAnsi="Times New Roman" w:cs="Times New Roman"/>
          <w:sz w:val="28"/>
          <w:szCs w:val="28"/>
        </w:rPr>
      </w:pPr>
      <w:r w:rsidRPr="003C5DE2">
        <w:rPr>
          <w:rFonts w:ascii="Times New Roman" w:hAnsi="Times New Roman"/>
          <w:sz w:val="28"/>
          <w:szCs w:val="28"/>
        </w:rPr>
        <w:t xml:space="preserve">На основі аналізу та узагальнення </w:t>
      </w:r>
      <w:r w:rsidR="00BC0BB2" w:rsidRPr="003C5DE2">
        <w:rPr>
          <w:rFonts w:ascii="Times New Roman" w:hAnsi="Times New Roman"/>
          <w:sz w:val="28"/>
          <w:szCs w:val="28"/>
        </w:rPr>
        <w:t xml:space="preserve">науково-методичної </w:t>
      </w:r>
      <w:r w:rsidRPr="003C5DE2">
        <w:rPr>
          <w:rFonts w:ascii="Times New Roman" w:hAnsi="Times New Roman"/>
          <w:sz w:val="28"/>
          <w:szCs w:val="28"/>
        </w:rPr>
        <w:t>літератури уточнити сутність та зміст розвитку силової витривалості військовослужбовців.</w:t>
      </w:r>
    </w:p>
    <w:p w:rsidR="008D44E2" w:rsidRPr="003C5DE2" w:rsidRDefault="00B014F3" w:rsidP="00B014F3">
      <w:pPr>
        <w:numPr>
          <w:ilvl w:val="0"/>
          <w:numId w:val="5"/>
        </w:numPr>
        <w:spacing w:after="0" w:line="360" w:lineRule="auto"/>
        <w:ind w:left="0" w:firstLine="709"/>
        <w:jc w:val="both"/>
        <w:rPr>
          <w:rFonts w:ascii="Times New Roman" w:hAnsi="Times New Roman" w:cs="Times New Roman"/>
          <w:sz w:val="28"/>
          <w:szCs w:val="28"/>
        </w:rPr>
      </w:pPr>
      <w:r w:rsidRPr="003C5DE2">
        <w:rPr>
          <w:rFonts w:ascii="Times New Roman" w:hAnsi="Times New Roman" w:cs="Times New Roman"/>
          <w:sz w:val="28"/>
          <w:szCs w:val="28"/>
        </w:rPr>
        <w:lastRenderedPageBreak/>
        <w:t xml:space="preserve">Розробити </w:t>
      </w:r>
      <w:r w:rsidR="007A24B6">
        <w:rPr>
          <w:rFonts w:ascii="Times New Roman" w:hAnsi="Times New Roman" w:cs="Times New Roman"/>
          <w:sz w:val="28"/>
          <w:szCs w:val="28"/>
        </w:rPr>
        <w:t xml:space="preserve">авторську </w:t>
      </w:r>
      <w:r w:rsidRPr="003C5DE2">
        <w:rPr>
          <w:rFonts w:ascii="Times New Roman" w:hAnsi="Times New Roman" w:cs="Times New Roman"/>
          <w:sz w:val="28"/>
          <w:szCs w:val="28"/>
        </w:rPr>
        <w:t>методику розвитку силової витривалості військовослужбовців засобами гирьового спорту в умовах обмеженого простору.</w:t>
      </w:r>
    </w:p>
    <w:p w:rsidR="00F028DA" w:rsidRPr="003C5DE2" w:rsidRDefault="00F028DA" w:rsidP="00B014F3">
      <w:pPr>
        <w:numPr>
          <w:ilvl w:val="0"/>
          <w:numId w:val="5"/>
        </w:numPr>
        <w:spacing w:after="0" w:line="360" w:lineRule="auto"/>
        <w:ind w:left="0" w:firstLine="709"/>
        <w:jc w:val="both"/>
        <w:rPr>
          <w:rFonts w:ascii="Times New Roman" w:hAnsi="Times New Roman" w:cs="Times New Roman"/>
          <w:sz w:val="28"/>
          <w:szCs w:val="28"/>
        </w:rPr>
      </w:pPr>
      <w:r w:rsidRPr="003C5DE2">
        <w:rPr>
          <w:rFonts w:ascii="Times New Roman" w:hAnsi="Times New Roman" w:cs="Times New Roman"/>
          <w:sz w:val="28"/>
          <w:szCs w:val="28"/>
        </w:rPr>
        <w:t xml:space="preserve">Розробити </w:t>
      </w:r>
      <w:r w:rsidR="00A24BD9">
        <w:rPr>
          <w:rFonts w:ascii="Times New Roman" w:hAnsi="Times New Roman" w:cs="Times New Roman"/>
          <w:sz w:val="28"/>
          <w:szCs w:val="28"/>
        </w:rPr>
        <w:t xml:space="preserve">методичні </w:t>
      </w:r>
      <w:r w:rsidRPr="003C5DE2">
        <w:rPr>
          <w:rFonts w:ascii="Times New Roman" w:eastAsia="Times New Roman" w:hAnsi="Times New Roman" w:cs="Times New Roman"/>
          <w:sz w:val="28"/>
          <w:szCs w:val="28"/>
          <w:lang w:eastAsia="ru-RU"/>
        </w:rPr>
        <w:t>рекомендації</w:t>
      </w:r>
      <w:r w:rsidR="002201EE">
        <w:rPr>
          <w:rFonts w:ascii="Times New Roman" w:eastAsia="Times New Roman" w:hAnsi="Times New Roman" w:cs="Times New Roman"/>
          <w:sz w:val="28"/>
          <w:szCs w:val="28"/>
          <w:lang w:eastAsia="ru-RU"/>
        </w:rPr>
        <w:t xml:space="preserve"> фахівцям фізичної підготовки і спорту</w:t>
      </w:r>
      <w:r w:rsidR="005137EA">
        <w:rPr>
          <w:rFonts w:ascii="Times New Roman" w:eastAsia="Times New Roman" w:hAnsi="Times New Roman" w:cs="Times New Roman"/>
          <w:sz w:val="28"/>
          <w:szCs w:val="28"/>
          <w:lang w:eastAsia="ru-RU"/>
        </w:rPr>
        <w:t xml:space="preserve"> щодо </w:t>
      </w:r>
      <w:r w:rsidR="002201EE">
        <w:rPr>
          <w:rFonts w:ascii="Times New Roman" w:eastAsia="Times New Roman" w:hAnsi="Times New Roman" w:cs="Times New Roman"/>
          <w:sz w:val="28"/>
          <w:szCs w:val="28"/>
          <w:lang w:eastAsia="ru-RU"/>
        </w:rPr>
        <w:t>розвитку силової витривалості військовослужбовців засобами</w:t>
      </w:r>
      <w:r w:rsidRPr="003C5DE2">
        <w:rPr>
          <w:rFonts w:ascii="Times New Roman" w:eastAsia="Times New Roman" w:hAnsi="Times New Roman" w:cs="Times New Roman"/>
          <w:sz w:val="28"/>
          <w:szCs w:val="28"/>
          <w:lang w:eastAsia="ru-RU"/>
        </w:rPr>
        <w:t xml:space="preserve"> гирьового спорту в умовах обмеженого простору</w:t>
      </w:r>
      <w:r w:rsidR="00BD0FF5">
        <w:rPr>
          <w:rFonts w:ascii="Times New Roman" w:eastAsia="Times New Roman" w:hAnsi="Times New Roman" w:cs="Times New Roman"/>
          <w:sz w:val="28"/>
          <w:szCs w:val="28"/>
          <w:lang w:eastAsia="ru-RU"/>
        </w:rPr>
        <w:t>.</w:t>
      </w:r>
    </w:p>
    <w:p w:rsidR="00D51C43" w:rsidRPr="00D51C43" w:rsidRDefault="00D51C43" w:rsidP="006B2797">
      <w:pPr>
        <w:spacing w:after="0" w:line="360" w:lineRule="auto"/>
        <w:ind w:firstLine="708"/>
        <w:jc w:val="both"/>
        <w:rPr>
          <w:rFonts w:ascii="Times New Roman" w:hAnsi="Times New Roman"/>
          <w:sz w:val="28"/>
          <w:szCs w:val="28"/>
        </w:rPr>
      </w:pPr>
      <w:r w:rsidRPr="00D51C43">
        <w:rPr>
          <w:rFonts w:ascii="Times New Roman" w:hAnsi="Times New Roman"/>
          <w:b/>
          <w:sz w:val="28"/>
          <w:szCs w:val="28"/>
        </w:rPr>
        <w:t xml:space="preserve">Методи дослідження. </w:t>
      </w:r>
      <w:r w:rsidRPr="00D51C43">
        <w:rPr>
          <w:rFonts w:ascii="Times New Roman" w:hAnsi="Times New Roman"/>
          <w:sz w:val="28"/>
          <w:szCs w:val="28"/>
        </w:rPr>
        <w:t>Для отримання результатів дослідження були</w:t>
      </w:r>
      <w:r w:rsidR="006B2797">
        <w:rPr>
          <w:rFonts w:ascii="Times New Roman" w:hAnsi="Times New Roman"/>
          <w:sz w:val="28"/>
          <w:szCs w:val="28"/>
        </w:rPr>
        <w:t xml:space="preserve"> використанні різні</w:t>
      </w:r>
      <w:r w:rsidRPr="00D51C43">
        <w:rPr>
          <w:rFonts w:ascii="Times New Roman" w:hAnsi="Times New Roman"/>
          <w:sz w:val="28"/>
          <w:szCs w:val="28"/>
        </w:rPr>
        <w:t xml:space="preserve"> методи д</w:t>
      </w:r>
      <w:r w:rsidR="005C6311">
        <w:rPr>
          <w:rFonts w:ascii="Times New Roman" w:hAnsi="Times New Roman"/>
          <w:sz w:val="28"/>
          <w:szCs w:val="28"/>
        </w:rPr>
        <w:t>ослідження, зокрема</w:t>
      </w:r>
      <w:r w:rsidR="006B2797">
        <w:rPr>
          <w:rFonts w:ascii="Times New Roman" w:hAnsi="Times New Roman"/>
          <w:sz w:val="28"/>
          <w:szCs w:val="28"/>
        </w:rPr>
        <w:t>: теоретичний метод</w:t>
      </w:r>
      <w:r w:rsidRPr="00D51C43">
        <w:rPr>
          <w:rFonts w:ascii="Times New Roman" w:hAnsi="Times New Roman"/>
          <w:sz w:val="28"/>
          <w:szCs w:val="28"/>
        </w:rPr>
        <w:t xml:space="preserve"> (аналіз, син</w:t>
      </w:r>
      <w:r>
        <w:rPr>
          <w:rFonts w:ascii="Times New Roman" w:hAnsi="Times New Roman"/>
          <w:sz w:val="28"/>
          <w:szCs w:val="28"/>
        </w:rPr>
        <w:t>тез, аналіз керівних документів</w:t>
      </w:r>
      <w:r w:rsidR="00A87E3D">
        <w:rPr>
          <w:rFonts w:ascii="Times New Roman" w:hAnsi="Times New Roman"/>
          <w:sz w:val="28"/>
          <w:szCs w:val="28"/>
        </w:rPr>
        <w:t>,</w:t>
      </w:r>
      <w:r w:rsidR="00782F1D">
        <w:rPr>
          <w:rFonts w:ascii="Times New Roman" w:hAnsi="Times New Roman" w:cs="Times New Roman"/>
          <w:sz w:val="28"/>
        </w:rPr>
        <w:t xml:space="preserve"> навчально-методичної літератури</w:t>
      </w:r>
      <w:r w:rsidRPr="00D51C43">
        <w:rPr>
          <w:rFonts w:ascii="Times New Roman" w:hAnsi="Times New Roman"/>
          <w:sz w:val="28"/>
          <w:szCs w:val="28"/>
        </w:rPr>
        <w:t>), емпіричний м</w:t>
      </w:r>
      <w:r w:rsidR="005C6311">
        <w:rPr>
          <w:rFonts w:ascii="Times New Roman" w:hAnsi="Times New Roman"/>
          <w:sz w:val="28"/>
          <w:szCs w:val="28"/>
        </w:rPr>
        <w:t>етод (педагогічне спостереження</w:t>
      </w:r>
      <w:r w:rsidR="00D32B03" w:rsidRPr="00D32B03">
        <w:rPr>
          <w:rFonts w:ascii="Times New Roman" w:hAnsi="Times New Roman"/>
          <w:sz w:val="28"/>
          <w:szCs w:val="28"/>
        </w:rPr>
        <w:t>,</w:t>
      </w:r>
      <w:r w:rsidR="00D16DCE">
        <w:rPr>
          <w:rFonts w:ascii="Times New Roman" w:hAnsi="Times New Roman"/>
          <w:sz w:val="28"/>
          <w:szCs w:val="28"/>
        </w:rPr>
        <w:t xml:space="preserve"> </w:t>
      </w:r>
      <w:r w:rsidR="00D32B03">
        <w:rPr>
          <w:rFonts w:ascii="Times New Roman" w:hAnsi="Times New Roman"/>
          <w:sz w:val="28"/>
          <w:szCs w:val="28"/>
        </w:rPr>
        <w:t>педагогі</w:t>
      </w:r>
      <w:r w:rsidR="00D32B03" w:rsidRPr="00D32B03">
        <w:rPr>
          <w:rFonts w:ascii="Times New Roman" w:hAnsi="Times New Roman"/>
          <w:sz w:val="28"/>
          <w:szCs w:val="28"/>
        </w:rPr>
        <w:t>чний експеримент</w:t>
      </w:r>
      <w:r w:rsidR="005C6311">
        <w:rPr>
          <w:rFonts w:ascii="Times New Roman" w:hAnsi="Times New Roman"/>
          <w:sz w:val="28"/>
          <w:szCs w:val="28"/>
        </w:rPr>
        <w:t xml:space="preserve">), </w:t>
      </w:r>
      <w:r w:rsidR="00327AB7">
        <w:rPr>
          <w:rFonts w:ascii="Times New Roman" w:hAnsi="Times New Roman"/>
          <w:sz w:val="28"/>
          <w:szCs w:val="28"/>
        </w:rPr>
        <w:t>методи математичної статистики</w:t>
      </w:r>
      <w:r w:rsidR="005C6311">
        <w:rPr>
          <w:rFonts w:ascii="Times New Roman" w:hAnsi="Times New Roman"/>
          <w:sz w:val="28"/>
          <w:szCs w:val="28"/>
        </w:rPr>
        <w:t>.</w:t>
      </w:r>
    </w:p>
    <w:p w:rsidR="00B53124" w:rsidRPr="003C5DE2" w:rsidRDefault="008D44E2" w:rsidP="00B53124">
      <w:pPr>
        <w:spacing w:after="0" w:line="360" w:lineRule="auto"/>
        <w:ind w:firstLine="708"/>
        <w:jc w:val="both"/>
        <w:rPr>
          <w:rFonts w:ascii="Times New Roman" w:hAnsi="Times New Roman"/>
          <w:b/>
          <w:sz w:val="28"/>
          <w:szCs w:val="28"/>
        </w:rPr>
      </w:pPr>
      <w:r w:rsidRPr="003C5DE2">
        <w:rPr>
          <w:rFonts w:ascii="Times New Roman" w:hAnsi="Times New Roman"/>
          <w:b/>
          <w:sz w:val="28"/>
          <w:szCs w:val="28"/>
        </w:rPr>
        <w:t>Теоретичне значення кваліфікаційної роботи</w:t>
      </w:r>
      <w:r w:rsidR="00B014F3" w:rsidRPr="003C5DE2">
        <w:rPr>
          <w:rFonts w:ascii="Times New Roman" w:hAnsi="Times New Roman"/>
          <w:b/>
          <w:sz w:val="28"/>
          <w:szCs w:val="28"/>
        </w:rPr>
        <w:t xml:space="preserve"> </w:t>
      </w:r>
      <w:r w:rsidR="00B014F3" w:rsidRPr="003C5DE2">
        <w:rPr>
          <w:rFonts w:ascii="Times New Roman" w:eastAsia="Calibri" w:hAnsi="Times New Roman" w:cs="Times New Roman"/>
          <w:sz w:val="28"/>
          <w:szCs w:val="28"/>
        </w:rPr>
        <w:t>зумовлюється його спрямованістю на системне дослідження проблеми розвитку силової витривалості військовослужб</w:t>
      </w:r>
      <w:r w:rsidR="003E674E">
        <w:rPr>
          <w:rFonts w:ascii="Times New Roman" w:eastAsia="Calibri" w:hAnsi="Times New Roman" w:cs="Times New Roman"/>
          <w:sz w:val="28"/>
          <w:szCs w:val="28"/>
        </w:rPr>
        <w:t>овців засобами гирьового спорту.</w:t>
      </w:r>
    </w:p>
    <w:p w:rsidR="00384FB4" w:rsidRPr="00384FB4" w:rsidRDefault="008D44E2" w:rsidP="00800F63">
      <w:pPr>
        <w:spacing w:after="0" w:line="360" w:lineRule="auto"/>
        <w:ind w:firstLine="708"/>
        <w:jc w:val="both"/>
        <w:rPr>
          <w:rFonts w:ascii="Times New Roman" w:eastAsia="Calibri" w:hAnsi="Times New Roman"/>
          <w:sz w:val="28"/>
          <w:szCs w:val="28"/>
        </w:rPr>
      </w:pPr>
      <w:r w:rsidRPr="003C5DE2">
        <w:rPr>
          <w:rFonts w:ascii="Times New Roman" w:eastAsia="Calibri" w:hAnsi="Times New Roman"/>
          <w:b/>
          <w:sz w:val="28"/>
          <w:szCs w:val="28"/>
        </w:rPr>
        <w:t>Практичне значення дослідження</w:t>
      </w:r>
      <w:r w:rsidR="00047C47">
        <w:rPr>
          <w:rFonts w:ascii="Times New Roman" w:eastAsia="Calibri" w:hAnsi="Times New Roman"/>
          <w:b/>
          <w:sz w:val="28"/>
          <w:szCs w:val="28"/>
        </w:rPr>
        <w:t xml:space="preserve"> є </w:t>
      </w:r>
      <w:r w:rsidR="008C0FF9" w:rsidRPr="008C0FF9">
        <w:rPr>
          <w:rFonts w:ascii="Times New Roman" w:eastAsia="Calibri" w:hAnsi="Times New Roman"/>
          <w:sz w:val="28"/>
          <w:szCs w:val="28"/>
        </w:rPr>
        <w:t>важливим для підвищення е</w:t>
      </w:r>
      <w:r w:rsidR="008C0FF9">
        <w:rPr>
          <w:rFonts w:ascii="Times New Roman" w:eastAsia="Calibri" w:hAnsi="Times New Roman"/>
          <w:sz w:val="28"/>
          <w:szCs w:val="28"/>
        </w:rPr>
        <w:t xml:space="preserve">фективності </w:t>
      </w:r>
      <w:r w:rsidR="00047C47">
        <w:rPr>
          <w:rFonts w:ascii="Times New Roman" w:eastAsia="Calibri" w:hAnsi="Times New Roman"/>
          <w:sz w:val="28"/>
          <w:szCs w:val="28"/>
        </w:rPr>
        <w:t xml:space="preserve">розвитку силової витривалості військовослужбовців </w:t>
      </w:r>
      <w:r w:rsidR="008C0FF9">
        <w:rPr>
          <w:rFonts w:ascii="Times New Roman" w:eastAsia="Calibri" w:hAnsi="Times New Roman"/>
          <w:sz w:val="28"/>
          <w:szCs w:val="28"/>
        </w:rPr>
        <w:t>в умовах обмеженого простору</w:t>
      </w:r>
      <w:r w:rsidR="00047C47">
        <w:rPr>
          <w:rFonts w:ascii="Times New Roman" w:eastAsia="Calibri" w:hAnsi="Times New Roman"/>
          <w:sz w:val="28"/>
          <w:szCs w:val="28"/>
        </w:rPr>
        <w:t>.</w:t>
      </w:r>
    </w:p>
    <w:p w:rsidR="0091556C" w:rsidRDefault="00384FB4" w:rsidP="0091556C">
      <w:pPr>
        <w:spacing w:after="0" w:line="360" w:lineRule="auto"/>
        <w:ind w:firstLine="708"/>
        <w:jc w:val="both"/>
        <w:rPr>
          <w:rFonts w:ascii="Times New Roman" w:eastAsia="Times New Roman" w:hAnsi="Times New Roman" w:cs="Times New Roman"/>
          <w:b/>
          <w:sz w:val="28"/>
          <w:szCs w:val="28"/>
          <w:lang w:eastAsia="ru-RU"/>
        </w:rPr>
      </w:pPr>
      <w:r w:rsidRPr="00E23C18">
        <w:rPr>
          <w:rFonts w:ascii="Times New Roman" w:eastAsia="Times New Roman" w:hAnsi="Times New Roman" w:cs="Times New Roman"/>
          <w:b/>
          <w:sz w:val="28"/>
          <w:szCs w:val="28"/>
          <w:lang w:eastAsia="ru-RU"/>
        </w:rPr>
        <w:t>Структура роботи.</w:t>
      </w:r>
      <w:r w:rsidRPr="00E23C18">
        <w:rPr>
          <w:rFonts w:ascii="Times New Roman" w:eastAsia="Times New Roman" w:hAnsi="Times New Roman" w:cs="Times New Roman"/>
          <w:sz w:val="28"/>
          <w:szCs w:val="28"/>
          <w:lang w:eastAsia="ru-RU"/>
        </w:rPr>
        <w:t xml:space="preserve"> Структура кваліфікаційної роботи відповідає меті та завданням дослідження. Робота складається зі вступу, трьох розділів, висновків</w:t>
      </w:r>
      <w:r w:rsidR="00E23C18" w:rsidRPr="00E23C18">
        <w:rPr>
          <w:rFonts w:ascii="Times New Roman" w:eastAsia="Times New Roman" w:hAnsi="Times New Roman" w:cs="Times New Roman"/>
          <w:sz w:val="28"/>
          <w:szCs w:val="28"/>
          <w:lang w:eastAsia="ru-RU"/>
        </w:rPr>
        <w:t>, списку використаних джерел із тридцять одного</w:t>
      </w:r>
      <w:r w:rsidR="0072310B" w:rsidRPr="00E23C18">
        <w:rPr>
          <w:rFonts w:ascii="Times New Roman" w:eastAsia="Times New Roman" w:hAnsi="Times New Roman" w:cs="Times New Roman"/>
          <w:sz w:val="28"/>
          <w:szCs w:val="28"/>
          <w:lang w:eastAsia="ru-RU"/>
        </w:rPr>
        <w:t xml:space="preserve"> </w:t>
      </w:r>
      <w:proofErr w:type="spellStart"/>
      <w:r w:rsidR="001D6E0F">
        <w:rPr>
          <w:rFonts w:ascii="Times New Roman" w:eastAsia="Times New Roman" w:hAnsi="Times New Roman" w:cs="Times New Roman"/>
          <w:sz w:val="28"/>
          <w:szCs w:val="28"/>
          <w:lang w:eastAsia="ru-RU"/>
        </w:rPr>
        <w:t>найменуваня</w:t>
      </w:r>
      <w:proofErr w:type="spellEnd"/>
      <w:r w:rsidR="00E23C18" w:rsidRPr="00E23C18">
        <w:rPr>
          <w:rFonts w:ascii="Times New Roman" w:eastAsia="Times New Roman" w:hAnsi="Times New Roman" w:cs="Times New Roman"/>
          <w:sz w:val="28"/>
          <w:szCs w:val="28"/>
          <w:lang w:eastAsia="ru-RU"/>
        </w:rPr>
        <w:t xml:space="preserve"> та </w:t>
      </w:r>
      <w:r w:rsidRPr="00E23C18">
        <w:rPr>
          <w:rFonts w:ascii="Times New Roman" w:eastAsia="Times New Roman" w:hAnsi="Times New Roman" w:cs="Times New Roman"/>
          <w:sz w:val="28"/>
          <w:szCs w:val="28"/>
          <w:lang w:eastAsia="ru-RU"/>
        </w:rPr>
        <w:t xml:space="preserve">додатків. Загальний обсяг кваліфікаційної роботи становить </w:t>
      </w:r>
      <w:r w:rsidR="00820108">
        <w:rPr>
          <w:rFonts w:ascii="Times New Roman" w:eastAsia="Times New Roman" w:hAnsi="Times New Roman" w:cs="Times New Roman"/>
          <w:sz w:val="28"/>
          <w:szCs w:val="28"/>
          <w:lang w:eastAsia="ru-RU"/>
        </w:rPr>
        <w:t xml:space="preserve">62 </w:t>
      </w:r>
      <w:r w:rsidRPr="00E23C18">
        <w:rPr>
          <w:rFonts w:ascii="Times New Roman" w:eastAsia="Times New Roman" w:hAnsi="Times New Roman" w:cs="Times New Roman"/>
          <w:sz w:val="28"/>
          <w:szCs w:val="28"/>
          <w:lang w:eastAsia="ru-RU"/>
        </w:rPr>
        <w:t>сто</w:t>
      </w:r>
      <w:r w:rsidR="0072310B" w:rsidRPr="00E23C18">
        <w:rPr>
          <w:rFonts w:ascii="Times New Roman" w:eastAsia="Times New Roman" w:hAnsi="Times New Roman" w:cs="Times New Roman"/>
          <w:sz w:val="28"/>
          <w:szCs w:val="28"/>
          <w:lang w:eastAsia="ru-RU"/>
        </w:rPr>
        <w:t>рінки</w:t>
      </w:r>
      <w:r w:rsidRPr="00E23C18">
        <w:rPr>
          <w:rFonts w:ascii="Times New Roman" w:eastAsia="Times New Roman" w:hAnsi="Times New Roman" w:cs="Times New Roman"/>
          <w:sz w:val="28"/>
          <w:szCs w:val="28"/>
          <w:lang w:eastAsia="ru-RU"/>
        </w:rPr>
        <w:t>.</w:t>
      </w:r>
      <w:r w:rsidRPr="00384FB4">
        <w:rPr>
          <w:rFonts w:ascii="Times New Roman" w:eastAsia="Times New Roman" w:hAnsi="Times New Roman" w:cs="Times New Roman"/>
          <w:b/>
          <w:sz w:val="28"/>
          <w:szCs w:val="28"/>
          <w:lang w:eastAsia="ru-RU"/>
        </w:rPr>
        <w:t xml:space="preserve"> </w:t>
      </w:r>
    </w:p>
    <w:p w:rsidR="0091556C" w:rsidRPr="0091556C" w:rsidRDefault="0091556C" w:rsidP="0091556C">
      <w:pPr>
        <w:spacing w:after="0" w:line="360" w:lineRule="auto"/>
        <w:ind w:firstLine="708"/>
        <w:jc w:val="both"/>
        <w:rPr>
          <w:rFonts w:ascii="Times New Roman" w:eastAsia="Times New Roman" w:hAnsi="Times New Roman" w:cs="Times New Roman"/>
          <w:b/>
          <w:sz w:val="28"/>
          <w:szCs w:val="28"/>
          <w:lang w:eastAsia="ru-RU"/>
        </w:rPr>
      </w:pPr>
      <w:r w:rsidRPr="00B21AE9">
        <w:rPr>
          <w:rFonts w:ascii="Times New Roman" w:hAnsi="Times New Roman" w:cs="Times New Roman"/>
          <w:b/>
          <w:sz w:val="28"/>
          <w:szCs w:val="28"/>
        </w:rPr>
        <w:t xml:space="preserve">Апробація матеріалів </w:t>
      </w:r>
      <w:r w:rsidRPr="00E23C18">
        <w:rPr>
          <w:rFonts w:ascii="Times New Roman" w:hAnsi="Times New Roman" w:cs="Times New Roman"/>
          <w:sz w:val="28"/>
          <w:szCs w:val="28"/>
        </w:rPr>
        <w:t>кваліфікаційної роботи здійснювалась ш</w:t>
      </w:r>
      <w:r w:rsidR="00E23C18" w:rsidRPr="00E23C18">
        <w:rPr>
          <w:rFonts w:ascii="Times New Roman" w:hAnsi="Times New Roman" w:cs="Times New Roman"/>
          <w:sz w:val="28"/>
          <w:szCs w:val="28"/>
        </w:rPr>
        <w:t xml:space="preserve">ляхом публікації тези (Київ, 24 листопада 2023 року) на </w:t>
      </w:r>
      <w:r w:rsidRPr="00E23C18">
        <w:rPr>
          <w:rFonts w:ascii="Times New Roman" w:hAnsi="Times New Roman" w:cs="Times New Roman"/>
          <w:sz w:val="28"/>
          <w:szCs w:val="28"/>
        </w:rPr>
        <w:t>V</w:t>
      </w:r>
      <w:r w:rsidR="00E23C18" w:rsidRPr="00E23C18">
        <w:rPr>
          <w:rFonts w:ascii="Times New Roman" w:hAnsi="Times New Roman" w:cs="Times New Roman"/>
          <w:sz w:val="28"/>
          <w:szCs w:val="28"/>
        </w:rPr>
        <w:t>II Міжнародній науково-практичній конференції</w:t>
      </w:r>
      <w:r w:rsidRPr="00E23C18">
        <w:rPr>
          <w:rFonts w:ascii="Times New Roman" w:hAnsi="Times New Roman" w:cs="Times New Roman"/>
          <w:sz w:val="28"/>
          <w:szCs w:val="28"/>
        </w:rPr>
        <w:t xml:space="preserve"> “Сучасні тенденції та перспективи розвитку фізичної підготовки та спорту Збройних Сил України, правоохоронних органів, рятувальних та інших спеціальних служб на шляху </w:t>
      </w:r>
      <w:proofErr w:type="spellStart"/>
      <w:r w:rsidRPr="00E23C18">
        <w:rPr>
          <w:rFonts w:ascii="Times New Roman" w:hAnsi="Times New Roman" w:cs="Times New Roman"/>
          <w:sz w:val="28"/>
          <w:szCs w:val="28"/>
        </w:rPr>
        <w:t>євроантлантичної</w:t>
      </w:r>
      <w:proofErr w:type="spellEnd"/>
      <w:r w:rsidRPr="00E23C18">
        <w:rPr>
          <w:rFonts w:ascii="Times New Roman" w:hAnsi="Times New Roman" w:cs="Times New Roman"/>
          <w:sz w:val="28"/>
          <w:szCs w:val="28"/>
        </w:rPr>
        <w:t xml:space="preserve"> інтеграції України”.</w:t>
      </w:r>
    </w:p>
    <w:p w:rsidR="00BB1DF6" w:rsidRPr="003C5DE2" w:rsidRDefault="00BB1DF6" w:rsidP="00800F63">
      <w:pPr>
        <w:spacing w:line="360" w:lineRule="auto"/>
        <w:ind w:firstLine="708"/>
        <w:jc w:val="both"/>
        <w:rPr>
          <w:rFonts w:ascii="Times New Roman" w:eastAsia="Times New Roman" w:hAnsi="Times New Roman" w:cs="Times New Roman"/>
          <w:b/>
          <w:sz w:val="28"/>
          <w:szCs w:val="28"/>
          <w:lang w:eastAsia="ru-RU"/>
        </w:rPr>
      </w:pPr>
      <w:r w:rsidRPr="003C5DE2">
        <w:rPr>
          <w:rFonts w:ascii="Times New Roman" w:eastAsia="Times New Roman" w:hAnsi="Times New Roman" w:cs="Times New Roman"/>
          <w:b/>
          <w:sz w:val="28"/>
          <w:szCs w:val="28"/>
          <w:lang w:eastAsia="ru-RU"/>
        </w:rPr>
        <w:br w:type="page"/>
      </w:r>
    </w:p>
    <w:p w:rsidR="002E33D1" w:rsidRDefault="00BE4413" w:rsidP="00FA2BDF">
      <w:pPr>
        <w:spacing w:after="0" w:line="360" w:lineRule="auto"/>
        <w:jc w:val="center"/>
        <w:rPr>
          <w:rFonts w:ascii="Times New Roman" w:eastAsia="Times New Roman" w:hAnsi="Times New Roman" w:cs="Times New Roman"/>
          <w:b/>
          <w:sz w:val="28"/>
          <w:szCs w:val="28"/>
          <w:lang w:eastAsia="ru-RU"/>
        </w:rPr>
      </w:pPr>
      <w:r w:rsidRPr="003C5DE2">
        <w:rPr>
          <w:rFonts w:ascii="Times New Roman" w:eastAsia="Times New Roman" w:hAnsi="Times New Roman" w:cs="Times New Roman"/>
          <w:b/>
          <w:sz w:val="28"/>
          <w:szCs w:val="28"/>
          <w:lang w:eastAsia="ru-RU"/>
        </w:rPr>
        <w:lastRenderedPageBreak/>
        <w:t>РОЗДІЛ 1</w:t>
      </w:r>
      <w:r w:rsidR="001C51B7">
        <w:rPr>
          <w:rFonts w:ascii="Times New Roman" w:eastAsia="Times New Roman" w:hAnsi="Times New Roman" w:cs="Times New Roman"/>
          <w:b/>
          <w:sz w:val="28"/>
          <w:szCs w:val="28"/>
          <w:lang w:eastAsia="ru-RU"/>
        </w:rPr>
        <w:t xml:space="preserve">. </w:t>
      </w:r>
    </w:p>
    <w:p w:rsidR="00FA2BDF" w:rsidRDefault="00510E05" w:rsidP="00FA2BDF">
      <w:pPr>
        <w:spacing w:after="0" w:line="360" w:lineRule="auto"/>
        <w:jc w:val="center"/>
        <w:rPr>
          <w:rFonts w:ascii="Times New Roman" w:eastAsia="Times New Roman" w:hAnsi="Times New Roman" w:cs="Times New Roman"/>
          <w:b/>
          <w:sz w:val="28"/>
          <w:szCs w:val="28"/>
          <w:lang w:eastAsia="ru-RU"/>
        </w:rPr>
      </w:pPr>
      <w:r w:rsidRPr="003C5DE2">
        <w:rPr>
          <w:rFonts w:ascii="Times New Roman" w:eastAsia="Times New Roman" w:hAnsi="Times New Roman" w:cs="Times New Roman"/>
          <w:b/>
          <w:sz w:val="28"/>
          <w:szCs w:val="28"/>
          <w:lang w:eastAsia="ru-RU"/>
        </w:rPr>
        <w:t>ТЕОРЕТИЧНИЙ АНАЛІЗ РОЗВИТКУ СИЛОВОЇ ВИТРИВАЛОСТІ</w:t>
      </w:r>
      <w:r w:rsidR="00DB14E3" w:rsidRPr="003C5DE2">
        <w:rPr>
          <w:rFonts w:ascii="Times New Roman" w:eastAsia="Times New Roman" w:hAnsi="Times New Roman" w:cs="Times New Roman"/>
          <w:b/>
          <w:sz w:val="28"/>
          <w:szCs w:val="28"/>
          <w:lang w:eastAsia="ru-RU"/>
        </w:rPr>
        <w:t xml:space="preserve"> ВІЙСЬКОВСЛУЖБОВЦІВ </w:t>
      </w:r>
      <w:r w:rsidRPr="003C5DE2">
        <w:rPr>
          <w:rFonts w:ascii="Times New Roman" w:eastAsia="Times New Roman" w:hAnsi="Times New Roman" w:cs="Times New Roman"/>
          <w:b/>
          <w:sz w:val="28"/>
          <w:szCs w:val="28"/>
          <w:lang w:eastAsia="ru-RU"/>
        </w:rPr>
        <w:t>ЗАСОБАМИ ГИРЬОВОГО СПОРТУ</w:t>
      </w:r>
    </w:p>
    <w:p w:rsidR="00FA2BDF" w:rsidRDefault="00FA2BDF" w:rsidP="00FA2BDF">
      <w:pPr>
        <w:spacing w:after="0" w:line="360" w:lineRule="auto"/>
        <w:jc w:val="center"/>
        <w:rPr>
          <w:rFonts w:ascii="Times New Roman" w:eastAsia="Times New Roman" w:hAnsi="Times New Roman" w:cs="Times New Roman"/>
          <w:b/>
          <w:sz w:val="28"/>
          <w:szCs w:val="28"/>
          <w:lang w:eastAsia="ru-RU"/>
        </w:rPr>
      </w:pPr>
    </w:p>
    <w:p w:rsidR="00BE12DE" w:rsidRDefault="00BE12DE" w:rsidP="00FA2BDF">
      <w:pPr>
        <w:spacing w:after="0" w:line="360" w:lineRule="auto"/>
        <w:jc w:val="center"/>
        <w:rPr>
          <w:rFonts w:ascii="Times New Roman" w:eastAsia="Times New Roman" w:hAnsi="Times New Roman" w:cs="Times New Roman"/>
          <w:b/>
          <w:sz w:val="28"/>
          <w:szCs w:val="28"/>
          <w:lang w:eastAsia="ru-RU"/>
        </w:rPr>
      </w:pPr>
    </w:p>
    <w:p w:rsidR="00142323" w:rsidRPr="00AF0C22" w:rsidRDefault="00FA2BDF" w:rsidP="00AF0C22">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 xml:space="preserve">1.1 </w:t>
      </w:r>
      <w:r w:rsidR="00D415CB" w:rsidRPr="00142323">
        <w:rPr>
          <w:rFonts w:ascii="Times New Roman" w:eastAsia="Times New Roman" w:hAnsi="Times New Roman" w:cs="Times New Roman"/>
          <w:b/>
          <w:sz w:val="28"/>
          <w:szCs w:val="28"/>
          <w:lang w:eastAsia="ru-RU"/>
        </w:rPr>
        <w:t>Розвиток силової витривалості засобами гирьового спорту в науково-мето</w:t>
      </w:r>
      <w:r w:rsidR="00F57535" w:rsidRPr="00142323">
        <w:rPr>
          <w:rFonts w:ascii="Times New Roman" w:eastAsia="Times New Roman" w:hAnsi="Times New Roman" w:cs="Times New Roman"/>
          <w:b/>
          <w:sz w:val="28"/>
          <w:szCs w:val="28"/>
          <w:lang w:eastAsia="ru-RU"/>
        </w:rPr>
        <w:t>ди</w:t>
      </w:r>
      <w:r w:rsidR="002F0495" w:rsidRPr="00142323">
        <w:rPr>
          <w:rFonts w:ascii="Times New Roman" w:eastAsia="Times New Roman" w:hAnsi="Times New Roman" w:cs="Times New Roman"/>
          <w:b/>
          <w:sz w:val="28"/>
          <w:szCs w:val="28"/>
          <w:lang w:eastAsia="ru-RU"/>
        </w:rPr>
        <w:t>чній літературі та військовій-</w:t>
      </w:r>
      <w:r w:rsidR="00D415CB" w:rsidRPr="00142323">
        <w:rPr>
          <w:rFonts w:ascii="Times New Roman" w:eastAsia="Times New Roman" w:hAnsi="Times New Roman" w:cs="Times New Roman"/>
          <w:b/>
          <w:sz w:val="28"/>
          <w:szCs w:val="28"/>
          <w:lang w:eastAsia="ru-RU"/>
        </w:rPr>
        <w:t>практиці</w:t>
      </w:r>
    </w:p>
    <w:p w:rsidR="00675C7A" w:rsidRPr="003C5DE2" w:rsidRDefault="00B2415C" w:rsidP="00C079BB">
      <w:pPr>
        <w:shd w:val="clear" w:color="auto" w:fill="FFFFFF"/>
        <w:spacing w:after="0" w:line="360" w:lineRule="auto"/>
        <w:ind w:firstLine="720"/>
        <w:jc w:val="both"/>
        <w:rPr>
          <w:rFonts w:ascii="Times New Roman" w:hAnsi="Times New Roman" w:cs="Times New Roman"/>
          <w:sz w:val="28"/>
          <w:szCs w:val="28"/>
        </w:rPr>
      </w:pPr>
      <w:r w:rsidRPr="003C5DE2">
        <w:rPr>
          <w:rFonts w:ascii="Times New Roman" w:hAnsi="Times New Roman" w:cs="Times New Roman"/>
          <w:sz w:val="28"/>
          <w:szCs w:val="28"/>
        </w:rPr>
        <w:t>Фізична підготовка є невід’ємною</w:t>
      </w:r>
      <w:r w:rsidR="00C079BB" w:rsidRPr="003C5DE2">
        <w:rPr>
          <w:rFonts w:ascii="Times New Roman" w:hAnsi="Times New Roman" w:cs="Times New Roman"/>
          <w:sz w:val="28"/>
          <w:szCs w:val="28"/>
        </w:rPr>
        <w:t xml:space="preserve"> складовою професійної </w:t>
      </w:r>
      <w:r w:rsidRPr="003C5DE2">
        <w:rPr>
          <w:rFonts w:ascii="Times New Roman" w:hAnsi="Times New Roman" w:cs="Times New Roman"/>
          <w:sz w:val="28"/>
          <w:szCs w:val="28"/>
        </w:rPr>
        <w:t>діяльності</w:t>
      </w:r>
      <w:r w:rsidR="00DB14E3" w:rsidRPr="003C5DE2">
        <w:rPr>
          <w:rFonts w:ascii="Times New Roman" w:hAnsi="Times New Roman" w:cs="Times New Roman"/>
          <w:sz w:val="28"/>
          <w:szCs w:val="28"/>
        </w:rPr>
        <w:t xml:space="preserve"> військовослужбовців</w:t>
      </w:r>
      <w:r w:rsidR="00C079BB" w:rsidRPr="003C5DE2">
        <w:rPr>
          <w:rFonts w:ascii="Times New Roman" w:hAnsi="Times New Roman" w:cs="Times New Roman"/>
          <w:sz w:val="28"/>
          <w:szCs w:val="28"/>
        </w:rPr>
        <w:t>.</w:t>
      </w:r>
      <w:r w:rsidR="00DB14E3" w:rsidRPr="003C5DE2">
        <w:rPr>
          <w:rFonts w:ascii="Times New Roman" w:hAnsi="Times New Roman" w:cs="Times New Roman"/>
          <w:sz w:val="28"/>
          <w:szCs w:val="28"/>
        </w:rPr>
        <w:t xml:space="preserve"> В</w:t>
      </w:r>
      <w:r w:rsidR="00C079BB" w:rsidRPr="003C5DE2">
        <w:rPr>
          <w:rFonts w:ascii="Times New Roman" w:hAnsi="Times New Roman" w:cs="Times New Roman"/>
          <w:sz w:val="28"/>
          <w:szCs w:val="28"/>
        </w:rPr>
        <w:t xml:space="preserve">она була предметом </w:t>
      </w:r>
      <w:r w:rsidR="00DB14E3" w:rsidRPr="003C5DE2">
        <w:rPr>
          <w:rFonts w:ascii="Times New Roman" w:hAnsi="Times New Roman" w:cs="Times New Roman"/>
          <w:sz w:val="28"/>
          <w:szCs w:val="28"/>
        </w:rPr>
        <w:t xml:space="preserve">багатьох </w:t>
      </w:r>
      <w:r w:rsidRPr="003C5DE2">
        <w:rPr>
          <w:rFonts w:ascii="Times New Roman" w:hAnsi="Times New Roman" w:cs="Times New Roman"/>
          <w:sz w:val="28"/>
          <w:szCs w:val="28"/>
        </w:rPr>
        <w:t>досліджень фахівців з фізичної підготовки</w:t>
      </w:r>
      <w:r w:rsidR="00DB14E3" w:rsidRPr="003C5DE2">
        <w:rPr>
          <w:rFonts w:ascii="Times New Roman" w:hAnsi="Times New Roman" w:cs="Times New Roman"/>
          <w:sz w:val="28"/>
          <w:szCs w:val="28"/>
        </w:rPr>
        <w:t xml:space="preserve"> і спорту</w:t>
      </w:r>
      <w:r w:rsidRPr="003C5DE2">
        <w:rPr>
          <w:rFonts w:ascii="Times New Roman" w:hAnsi="Times New Roman" w:cs="Times New Roman"/>
          <w:sz w:val="28"/>
          <w:szCs w:val="28"/>
        </w:rPr>
        <w:t xml:space="preserve">. </w:t>
      </w:r>
      <w:r w:rsidR="0032767C" w:rsidRPr="003C5DE2">
        <w:rPr>
          <w:rFonts w:ascii="Times New Roman" w:hAnsi="Times New Roman" w:cs="Times New Roman"/>
          <w:sz w:val="28"/>
          <w:szCs w:val="28"/>
        </w:rPr>
        <w:t>Низка науковців такі як Н. Верби</w:t>
      </w:r>
      <w:r w:rsidR="00B95DF3" w:rsidRPr="003C5DE2">
        <w:rPr>
          <w:rFonts w:ascii="Times New Roman" w:hAnsi="Times New Roman" w:cs="Times New Roman"/>
          <w:sz w:val="28"/>
          <w:szCs w:val="28"/>
        </w:rPr>
        <w:t>н, С. Жембровський, М. Корчагін</w:t>
      </w:r>
      <w:r w:rsidR="0032767C" w:rsidRPr="003C5DE2">
        <w:rPr>
          <w:rFonts w:ascii="Times New Roman" w:hAnsi="Times New Roman" w:cs="Times New Roman"/>
          <w:sz w:val="28"/>
          <w:szCs w:val="28"/>
        </w:rPr>
        <w:t>, І. </w:t>
      </w:r>
      <w:proofErr w:type="spellStart"/>
      <w:r w:rsidR="0032767C" w:rsidRPr="003C5DE2">
        <w:rPr>
          <w:rFonts w:ascii="Times New Roman" w:hAnsi="Times New Roman" w:cs="Times New Roman"/>
          <w:sz w:val="28"/>
          <w:szCs w:val="28"/>
        </w:rPr>
        <w:t>Овчарук</w:t>
      </w:r>
      <w:proofErr w:type="spellEnd"/>
      <w:r w:rsidR="0032767C" w:rsidRPr="003C5DE2">
        <w:rPr>
          <w:rFonts w:ascii="Times New Roman" w:hAnsi="Times New Roman" w:cs="Times New Roman"/>
          <w:sz w:val="28"/>
          <w:szCs w:val="28"/>
        </w:rPr>
        <w:t>,</w:t>
      </w:r>
      <w:r w:rsidR="006F3A07" w:rsidRPr="003C5DE2">
        <w:rPr>
          <w:rFonts w:ascii="Times New Roman" w:hAnsi="Times New Roman" w:cs="Times New Roman"/>
          <w:sz w:val="28"/>
          <w:szCs w:val="28"/>
        </w:rPr>
        <w:t xml:space="preserve"> </w:t>
      </w:r>
      <w:proofErr w:type="spellStart"/>
      <w:r w:rsidR="006F3A07" w:rsidRPr="003C5DE2">
        <w:rPr>
          <w:rFonts w:ascii="Times New Roman" w:hAnsi="Times New Roman" w:cs="Times New Roman"/>
          <w:sz w:val="28"/>
          <w:szCs w:val="28"/>
        </w:rPr>
        <w:t>Г.Сухарада</w:t>
      </w:r>
      <w:proofErr w:type="spellEnd"/>
      <w:r w:rsidR="006F3A07" w:rsidRPr="003C5DE2">
        <w:rPr>
          <w:rFonts w:ascii="Times New Roman" w:hAnsi="Times New Roman" w:cs="Times New Roman"/>
          <w:sz w:val="28"/>
          <w:szCs w:val="28"/>
        </w:rPr>
        <w:t>,</w:t>
      </w:r>
      <w:r w:rsidR="0032767C" w:rsidRPr="003C5DE2">
        <w:rPr>
          <w:rFonts w:ascii="Times New Roman" w:hAnsi="Times New Roman" w:cs="Times New Roman"/>
          <w:sz w:val="28"/>
          <w:szCs w:val="28"/>
        </w:rPr>
        <w:t xml:space="preserve"> О. </w:t>
      </w:r>
      <w:proofErr w:type="spellStart"/>
      <w:r w:rsidR="0032767C" w:rsidRPr="003C5DE2">
        <w:rPr>
          <w:rFonts w:ascii="Times New Roman" w:hAnsi="Times New Roman" w:cs="Times New Roman"/>
          <w:sz w:val="28"/>
          <w:szCs w:val="28"/>
        </w:rPr>
        <w:t>Старчук</w:t>
      </w:r>
      <w:proofErr w:type="spellEnd"/>
      <w:r w:rsidR="0032767C" w:rsidRPr="003C5DE2">
        <w:rPr>
          <w:rFonts w:ascii="Times New Roman" w:hAnsi="Times New Roman" w:cs="Times New Roman"/>
          <w:sz w:val="28"/>
          <w:szCs w:val="28"/>
        </w:rPr>
        <w:t>, В. </w:t>
      </w:r>
      <w:proofErr w:type="spellStart"/>
      <w:r w:rsidR="0032767C" w:rsidRPr="003C5DE2">
        <w:rPr>
          <w:rFonts w:ascii="Times New Roman" w:hAnsi="Times New Roman" w:cs="Times New Roman"/>
          <w:sz w:val="28"/>
          <w:szCs w:val="28"/>
        </w:rPr>
        <w:t>Пронтенко</w:t>
      </w:r>
      <w:proofErr w:type="spellEnd"/>
      <w:r w:rsidR="0032767C" w:rsidRPr="003C5DE2">
        <w:rPr>
          <w:rFonts w:ascii="Times New Roman" w:hAnsi="Times New Roman" w:cs="Times New Roman"/>
          <w:sz w:val="28"/>
          <w:szCs w:val="28"/>
        </w:rPr>
        <w:t>, О. </w:t>
      </w:r>
      <w:proofErr w:type="spellStart"/>
      <w:r w:rsidR="0032767C" w:rsidRPr="003C5DE2">
        <w:rPr>
          <w:rFonts w:ascii="Times New Roman" w:hAnsi="Times New Roman" w:cs="Times New Roman"/>
          <w:sz w:val="28"/>
          <w:szCs w:val="28"/>
        </w:rPr>
        <w:t>Петрачков</w:t>
      </w:r>
      <w:proofErr w:type="spellEnd"/>
      <w:r w:rsidR="0032767C" w:rsidRPr="003C5DE2">
        <w:rPr>
          <w:rFonts w:ascii="Times New Roman" w:hAnsi="Times New Roman" w:cs="Times New Roman"/>
          <w:sz w:val="28"/>
          <w:szCs w:val="28"/>
        </w:rPr>
        <w:t>,</w:t>
      </w:r>
      <w:r w:rsidR="004D5687" w:rsidRPr="003C5DE2">
        <w:rPr>
          <w:rFonts w:ascii="Times New Roman" w:hAnsi="Times New Roman" w:cs="Times New Roman"/>
          <w:sz w:val="28"/>
          <w:szCs w:val="28"/>
        </w:rPr>
        <w:t xml:space="preserve"> </w:t>
      </w:r>
      <w:r w:rsidR="00170A57" w:rsidRPr="003C5DE2">
        <w:rPr>
          <w:rFonts w:ascii="Times New Roman" w:eastAsia="Times New Roman" w:hAnsi="Times New Roman" w:cs="Times New Roman"/>
          <w:sz w:val="28"/>
          <w:szCs w:val="28"/>
          <w:lang w:eastAsia="ru-RU"/>
        </w:rPr>
        <w:t>І. </w:t>
      </w:r>
      <w:proofErr w:type="spellStart"/>
      <w:r w:rsidR="00170A57" w:rsidRPr="003C5DE2">
        <w:rPr>
          <w:rFonts w:ascii="Times New Roman" w:eastAsia="Times New Roman" w:hAnsi="Times New Roman" w:cs="Times New Roman"/>
          <w:sz w:val="28"/>
          <w:szCs w:val="28"/>
          <w:lang w:eastAsia="ru-RU"/>
        </w:rPr>
        <w:t>Закорка</w:t>
      </w:r>
      <w:proofErr w:type="spellEnd"/>
      <w:r w:rsidR="00170A57" w:rsidRPr="003C5DE2">
        <w:rPr>
          <w:rFonts w:ascii="Times New Roman" w:eastAsia="Times New Roman" w:hAnsi="Times New Roman" w:cs="Times New Roman"/>
          <w:sz w:val="28"/>
          <w:szCs w:val="28"/>
          <w:lang w:eastAsia="ru-RU"/>
        </w:rPr>
        <w:t xml:space="preserve">, Ю. Антошків, </w:t>
      </w:r>
      <w:r w:rsidR="00170A57" w:rsidRPr="003C5DE2">
        <w:rPr>
          <w:rFonts w:ascii="Times New Roman" w:hAnsi="Times New Roman" w:cs="Times New Roman"/>
          <w:sz w:val="28"/>
          <w:szCs w:val="28"/>
        </w:rPr>
        <w:t>О. Піддубний</w:t>
      </w:r>
      <w:r w:rsidR="001B35A1" w:rsidRPr="003C5DE2">
        <w:rPr>
          <w:rFonts w:ascii="Times New Roman" w:hAnsi="Times New Roman" w:cs="Times New Roman"/>
          <w:sz w:val="28"/>
          <w:szCs w:val="28"/>
        </w:rPr>
        <w:t xml:space="preserve">, Р. </w:t>
      </w:r>
      <w:proofErr w:type="spellStart"/>
      <w:r w:rsidR="001B35A1" w:rsidRPr="003C5DE2">
        <w:rPr>
          <w:rFonts w:ascii="Times New Roman" w:hAnsi="Times New Roman" w:cs="Times New Roman"/>
          <w:sz w:val="28"/>
          <w:szCs w:val="28"/>
        </w:rPr>
        <w:t>Марков</w:t>
      </w:r>
      <w:proofErr w:type="spellEnd"/>
      <w:r w:rsidR="00640184" w:rsidRPr="003C5DE2">
        <w:rPr>
          <w:rFonts w:ascii="Times New Roman" w:hAnsi="Times New Roman" w:cs="Times New Roman"/>
          <w:sz w:val="28"/>
          <w:szCs w:val="28"/>
        </w:rPr>
        <w:t xml:space="preserve">, </w:t>
      </w:r>
      <w:r w:rsidR="00640184" w:rsidRPr="003C5DE2">
        <w:rPr>
          <w:rFonts w:ascii="Times New Roman" w:eastAsia="Times New Roman" w:hAnsi="Times New Roman" w:cs="Times New Roman"/>
          <w:color w:val="000000"/>
          <w:sz w:val="28"/>
          <w:szCs w:val="28"/>
          <w:lang w:eastAsia="uk-UA"/>
        </w:rPr>
        <w:t>В.</w:t>
      </w:r>
      <w:r w:rsidR="00640184" w:rsidRPr="003C5DE2">
        <w:rPr>
          <w:rFonts w:ascii="Times New Roman" w:hAnsi="Times New Roman" w:cs="Times New Roman"/>
          <w:sz w:val="28"/>
          <w:szCs w:val="28"/>
        </w:rPr>
        <w:t> </w:t>
      </w:r>
      <w:proofErr w:type="spellStart"/>
      <w:r w:rsidR="00640184" w:rsidRPr="003C5DE2">
        <w:rPr>
          <w:rFonts w:ascii="Times New Roman" w:eastAsia="Times New Roman" w:hAnsi="Times New Roman" w:cs="Times New Roman"/>
          <w:color w:val="000000"/>
          <w:sz w:val="28"/>
          <w:szCs w:val="28"/>
          <w:lang w:eastAsia="uk-UA"/>
        </w:rPr>
        <w:t>Романчук</w:t>
      </w:r>
      <w:proofErr w:type="spellEnd"/>
      <w:r w:rsidR="00170A57" w:rsidRPr="003C5DE2">
        <w:rPr>
          <w:rFonts w:ascii="Times New Roman" w:eastAsia="Times New Roman" w:hAnsi="Times New Roman" w:cs="Times New Roman"/>
          <w:sz w:val="28"/>
          <w:szCs w:val="28"/>
          <w:lang w:eastAsia="ru-RU"/>
        </w:rPr>
        <w:t xml:space="preserve"> </w:t>
      </w:r>
      <w:r w:rsidR="00DB14E3" w:rsidRPr="003C5DE2">
        <w:rPr>
          <w:rFonts w:ascii="Times New Roman" w:hAnsi="Times New Roman" w:cs="Times New Roman"/>
          <w:sz w:val="28"/>
          <w:szCs w:val="28"/>
        </w:rPr>
        <w:t xml:space="preserve">присвятили дослідження </w:t>
      </w:r>
      <w:r w:rsidR="00C079BB" w:rsidRPr="003C5DE2">
        <w:rPr>
          <w:rFonts w:ascii="Times New Roman" w:hAnsi="Times New Roman" w:cs="Times New Roman"/>
          <w:sz w:val="28"/>
          <w:szCs w:val="28"/>
        </w:rPr>
        <w:t xml:space="preserve">питання </w:t>
      </w:r>
      <w:r w:rsidR="00DB14E3" w:rsidRPr="003C5DE2">
        <w:rPr>
          <w:rFonts w:ascii="Times New Roman" w:hAnsi="Times New Roman" w:cs="Times New Roman"/>
          <w:sz w:val="28"/>
          <w:szCs w:val="28"/>
        </w:rPr>
        <w:t xml:space="preserve">силі, </w:t>
      </w:r>
      <w:r w:rsidR="00C079BB" w:rsidRPr="003C5DE2">
        <w:rPr>
          <w:rFonts w:ascii="Times New Roman" w:hAnsi="Times New Roman" w:cs="Times New Roman"/>
          <w:sz w:val="28"/>
          <w:szCs w:val="28"/>
        </w:rPr>
        <w:t xml:space="preserve">фізичної підготовки </w:t>
      </w:r>
      <w:r w:rsidR="00DB14E3" w:rsidRPr="003C5DE2">
        <w:rPr>
          <w:rFonts w:ascii="Times New Roman" w:hAnsi="Times New Roman" w:cs="Times New Roman"/>
          <w:sz w:val="28"/>
          <w:szCs w:val="28"/>
        </w:rPr>
        <w:t xml:space="preserve">і спорту </w:t>
      </w:r>
      <w:r w:rsidR="00C079BB" w:rsidRPr="003C5DE2">
        <w:rPr>
          <w:rFonts w:ascii="Times New Roman" w:hAnsi="Times New Roman" w:cs="Times New Roman"/>
          <w:sz w:val="28"/>
          <w:szCs w:val="28"/>
        </w:rPr>
        <w:t xml:space="preserve">майбутніх </w:t>
      </w:r>
      <w:r w:rsidR="00DB14E3" w:rsidRPr="003C5DE2">
        <w:rPr>
          <w:rFonts w:ascii="Times New Roman" w:hAnsi="Times New Roman" w:cs="Times New Roman"/>
          <w:sz w:val="28"/>
          <w:szCs w:val="28"/>
        </w:rPr>
        <w:t>фахівців структур сектору безпеки та оборони.</w:t>
      </w:r>
      <w:r w:rsidR="002D510E" w:rsidRPr="003C5DE2">
        <w:rPr>
          <w:rFonts w:ascii="Times New Roman" w:hAnsi="Times New Roman" w:cs="Times New Roman"/>
          <w:sz w:val="28"/>
          <w:szCs w:val="28"/>
        </w:rPr>
        <w:t xml:space="preserve"> </w:t>
      </w:r>
    </w:p>
    <w:p w:rsidR="00C079BB" w:rsidRPr="003C5DE2" w:rsidRDefault="002D510E" w:rsidP="00C079BB">
      <w:pPr>
        <w:shd w:val="clear" w:color="auto" w:fill="FFFFFF"/>
        <w:spacing w:after="0" w:line="360" w:lineRule="auto"/>
        <w:ind w:firstLine="720"/>
        <w:jc w:val="both"/>
        <w:rPr>
          <w:rFonts w:ascii="Times New Roman" w:hAnsi="Times New Roman" w:cs="Times New Roman"/>
          <w:sz w:val="28"/>
          <w:szCs w:val="28"/>
        </w:rPr>
      </w:pPr>
      <w:r w:rsidRPr="003C5DE2">
        <w:rPr>
          <w:rFonts w:ascii="Times New Roman" w:hAnsi="Times New Roman" w:cs="Times New Roman"/>
          <w:sz w:val="28"/>
          <w:szCs w:val="28"/>
        </w:rPr>
        <w:t>Правильна оптимізація процесу фізичної підготовки як складової бойової підготовки, потребує пошуку нових підходів до рухової активності військовослужбовців Збройних Сил та інших структур в секторі безпеки і оборони України [9].</w:t>
      </w:r>
    </w:p>
    <w:p w:rsidR="001C3FFD" w:rsidRPr="003C5DE2" w:rsidRDefault="007C504B" w:rsidP="00C079BB">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t>Розвиток загальних та спеціальних фізичних якостей є одним із важливих засобів різнобічного та гармонійного розвитку військовослужбовців су</w:t>
      </w:r>
      <w:r w:rsidR="005A330B" w:rsidRPr="003C5DE2">
        <w:rPr>
          <w:rFonts w:ascii="Times New Roman" w:hAnsi="Times New Roman" w:cs="Times New Roman"/>
          <w:sz w:val="28"/>
          <w:szCs w:val="28"/>
        </w:rPr>
        <w:t xml:space="preserve">часних Збройних Сил України. </w:t>
      </w:r>
    </w:p>
    <w:p w:rsidR="003A375E" w:rsidRPr="003C5DE2" w:rsidRDefault="000F2657" w:rsidP="003A375E">
      <w:pPr>
        <w:spacing w:after="0" w:line="360" w:lineRule="auto"/>
        <w:ind w:firstLine="709"/>
        <w:jc w:val="both"/>
        <w:rPr>
          <w:rFonts w:ascii="Times New Roman" w:eastAsia="Times New Roman" w:hAnsi="Times New Roman" w:cs="Times New Roman"/>
          <w:sz w:val="28"/>
          <w:szCs w:val="28"/>
          <w:lang w:eastAsia="ru-RU"/>
        </w:rPr>
      </w:pPr>
      <w:r w:rsidRPr="003C5DE2">
        <w:rPr>
          <w:rFonts w:ascii="Times New Roman" w:eastAsia="Times New Roman" w:hAnsi="Times New Roman" w:cs="Times New Roman"/>
          <w:sz w:val="28"/>
          <w:szCs w:val="28"/>
          <w:lang w:eastAsia="ru-RU"/>
        </w:rPr>
        <w:t xml:space="preserve">Зокрема, у </w:t>
      </w:r>
      <w:r w:rsidR="003A375E" w:rsidRPr="003C5DE2">
        <w:rPr>
          <w:rFonts w:ascii="Times New Roman" w:eastAsia="Times New Roman" w:hAnsi="Times New Roman" w:cs="Times New Roman"/>
          <w:sz w:val="28"/>
          <w:szCs w:val="28"/>
          <w:lang w:eastAsia="ru-RU"/>
        </w:rPr>
        <w:t>дослідження</w:t>
      </w:r>
      <w:r w:rsidRPr="003C5DE2">
        <w:rPr>
          <w:rFonts w:ascii="Times New Roman" w:eastAsia="Times New Roman" w:hAnsi="Times New Roman" w:cs="Times New Roman"/>
          <w:sz w:val="28"/>
          <w:szCs w:val="28"/>
          <w:lang w:eastAsia="ru-RU"/>
        </w:rPr>
        <w:t>х</w:t>
      </w:r>
      <w:r w:rsidR="003A375E" w:rsidRPr="003C5DE2">
        <w:rPr>
          <w:rFonts w:ascii="Times New Roman" w:eastAsia="Times New Roman" w:hAnsi="Times New Roman" w:cs="Times New Roman"/>
          <w:sz w:val="28"/>
          <w:szCs w:val="28"/>
          <w:lang w:eastAsia="ru-RU"/>
        </w:rPr>
        <w:t xml:space="preserve"> І. </w:t>
      </w:r>
      <w:proofErr w:type="spellStart"/>
      <w:r w:rsidR="003A375E" w:rsidRPr="003C5DE2">
        <w:rPr>
          <w:rFonts w:ascii="Times New Roman" w:eastAsia="Times New Roman" w:hAnsi="Times New Roman" w:cs="Times New Roman"/>
          <w:sz w:val="28"/>
          <w:szCs w:val="28"/>
          <w:lang w:eastAsia="ru-RU"/>
        </w:rPr>
        <w:t>Закорка</w:t>
      </w:r>
      <w:proofErr w:type="spellEnd"/>
      <w:r w:rsidR="003A375E" w:rsidRPr="003C5DE2">
        <w:rPr>
          <w:rFonts w:ascii="Times New Roman" w:eastAsia="Times New Roman" w:hAnsi="Times New Roman" w:cs="Times New Roman"/>
          <w:sz w:val="28"/>
          <w:szCs w:val="28"/>
          <w:lang w:eastAsia="ru-RU"/>
        </w:rPr>
        <w:t xml:space="preserve"> бул</w:t>
      </w:r>
      <w:r w:rsidRPr="003C5DE2">
        <w:rPr>
          <w:rFonts w:ascii="Times New Roman" w:eastAsia="Times New Roman" w:hAnsi="Times New Roman" w:cs="Times New Roman"/>
          <w:sz w:val="28"/>
          <w:szCs w:val="28"/>
          <w:lang w:eastAsia="ru-RU"/>
        </w:rPr>
        <w:t xml:space="preserve">о приділено увагу  спеціальній фізичній підготовці </w:t>
      </w:r>
      <w:r w:rsidR="003A375E" w:rsidRPr="003C5DE2">
        <w:rPr>
          <w:rFonts w:ascii="Times New Roman" w:eastAsia="Times New Roman" w:hAnsi="Times New Roman" w:cs="Times New Roman"/>
          <w:sz w:val="28"/>
          <w:szCs w:val="28"/>
          <w:lang w:eastAsia="ru-RU"/>
        </w:rPr>
        <w:t>у вищих навчальних закладах М</w:t>
      </w:r>
      <w:r w:rsidR="00A90B30" w:rsidRPr="003C5DE2">
        <w:rPr>
          <w:rFonts w:ascii="Times New Roman" w:eastAsia="Times New Roman" w:hAnsi="Times New Roman" w:cs="Times New Roman"/>
          <w:sz w:val="28"/>
          <w:szCs w:val="28"/>
          <w:lang w:eastAsia="ru-RU"/>
        </w:rPr>
        <w:t>іністерства внутрішніх справ</w:t>
      </w:r>
      <w:r w:rsidR="003A375E" w:rsidRPr="003C5DE2">
        <w:rPr>
          <w:rFonts w:ascii="Times New Roman" w:eastAsia="Times New Roman" w:hAnsi="Times New Roman" w:cs="Times New Roman"/>
          <w:sz w:val="28"/>
          <w:szCs w:val="28"/>
          <w:lang w:eastAsia="ru-RU"/>
        </w:rPr>
        <w:t xml:space="preserve"> України з урахуванням індивідуальних о</w:t>
      </w:r>
      <w:r w:rsidR="003C21DD" w:rsidRPr="003C5DE2">
        <w:rPr>
          <w:rFonts w:ascii="Times New Roman" w:eastAsia="Times New Roman" w:hAnsi="Times New Roman" w:cs="Times New Roman"/>
          <w:sz w:val="28"/>
          <w:szCs w:val="28"/>
          <w:lang w:eastAsia="ru-RU"/>
        </w:rPr>
        <w:t>собливостей моторики курсантів</w:t>
      </w:r>
      <w:r w:rsidRPr="003C5DE2">
        <w:rPr>
          <w:rFonts w:ascii="Times New Roman" w:eastAsia="Times New Roman" w:hAnsi="Times New Roman" w:cs="Times New Roman"/>
          <w:sz w:val="28"/>
          <w:szCs w:val="28"/>
          <w:lang w:eastAsia="ru-RU"/>
        </w:rPr>
        <w:t>. Вчений побуд</w:t>
      </w:r>
      <w:r w:rsidR="00BE6302" w:rsidRPr="003C5DE2">
        <w:rPr>
          <w:rFonts w:ascii="Times New Roman" w:eastAsia="Times New Roman" w:hAnsi="Times New Roman" w:cs="Times New Roman"/>
          <w:sz w:val="28"/>
          <w:szCs w:val="28"/>
          <w:lang w:eastAsia="ru-RU"/>
        </w:rPr>
        <w:t>у</w:t>
      </w:r>
      <w:r w:rsidRPr="003C5DE2">
        <w:rPr>
          <w:rFonts w:ascii="Times New Roman" w:eastAsia="Times New Roman" w:hAnsi="Times New Roman" w:cs="Times New Roman"/>
          <w:sz w:val="28"/>
          <w:szCs w:val="28"/>
          <w:lang w:eastAsia="ru-RU"/>
        </w:rPr>
        <w:t xml:space="preserve">вав </w:t>
      </w:r>
      <w:r w:rsidR="00A340EE" w:rsidRPr="003C5DE2">
        <w:rPr>
          <w:rFonts w:ascii="Times New Roman" w:eastAsia="Times New Roman" w:hAnsi="Times New Roman" w:cs="Times New Roman"/>
          <w:sz w:val="28"/>
          <w:szCs w:val="28"/>
          <w:lang w:eastAsia="ru-RU"/>
        </w:rPr>
        <w:t xml:space="preserve"> ефективну систему</w:t>
      </w:r>
      <w:r w:rsidR="007D71BE" w:rsidRPr="003C5DE2">
        <w:rPr>
          <w:rFonts w:ascii="Times New Roman" w:eastAsia="Times New Roman" w:hAnsi="Times New Roman" w:cs="Times New Roman"/>
          <w:sz w:val="28"/>
          <w:szCs w:val="28"/>
          <w:lang w:eastAsia="ru-RU"/>
        </w:rPr>
        <w:t xml:space="preserve"> н</w:t>
      </w:r>
      <w:r w:rsidR="00A340EE" w:rsidRPr="003C5DE2">
        <w:rPr>
          <w:rFonts w:ascii="Times New Roman" w:eastAsia="Times New Roman" w:hAnsi="Times New Roman" w:cs="Times New Roman"/>
          <w:sz w:val="28"/>
          <w:szCs w:val="28"/>
          <w:lang w:eastAsia="ru-RU"/>
        </w:rPr>
        <w:t xml:space="preserve">авчання і навчальної дисципліни спеціальної фізичної підготовки </w:t>
      </w:r>
      <w:r w:rsidR="007D71BE" w:rsidRPr="003C5DE2">
        <w:rPr>
          <w:rFonts w:ascii="Times New Roman" w:eastAsia="Times New Roman" w:hAnsi="Times New Roman" w:cs="Times New Roman"/>
          <w:sz w:val="28"/>
          <w:szCs w:val="28"/>
          <w:lang w:eastAsia="ru-RU"/>
        </w:rPr>
        <w:t>в</w:t>
      </w:r>
      <w:r w:rsidR="00A340EE" w:rsidRPr="003C5DE2">
        <w:rPr>
          <w:rFonts w:ascii="Times New Roman" w:eastAsia="Times New Roman" w:hAnsi="Times New Roman" w:cs="Times New Roman"/>
          <w:sz w:val="28"/>
          <w:szCs w:val="28"/>
          <w:lang w:eastAsia="ru-RU"/>
        </w:rPr>
        <w:t xml:space="preserve"> вищих навчальних закладах міністерства внутрішніх справ</w:t>
      </w:r>
      <w:r w:rsidR="007D71BE" w:rsidRPr="003C5DE2">
        <w:rPr>
          <w:rFonts w:ascii="Times New Roman" w:eastAsia="Times New Roman" w:hAnsi="Times New Roman" w:cs="Times New Roman"/>
          <w:sz w:val="28"/>
          <w:szCs w:val="28"/>
          <w:lang w:eastAsia="ru-RU"/>
        </w:rPr>
        <w:t xml:space="preserve"> України, формуванні у курсантів надійних професійних знань, навичок </w:t>
      </w:r>
      <w:r w:rsidR="00557B11" w:rsidRPr="003C5DE2">
        <w:rPr>
          <w:rFonts w:ascii="Times New Roman" w:eastAsia="Times New Roman" w:hAnsi="Times New Roman" w:cs="Times New Roman"/>
          <w:sz w:val="28"/>
          <w:szCs w:val="28"/>
          <w:lang w:eastAsia="ru-RU"/>
        </w:rPr>
        <w:t>і вмінь фізичної протидії правоп</w:t>
      </w:r>
      <w:r w:rsidR="007D71BE" w:rsidRPr="003C5DE2">
        <w:rPr>
          <w:rFonts w:ascii="Times New Roman" w:eastAsia="Times New Roman" w:hAnsi="Times New Roman" w:cs="Times New Roman"/>
          <w:sz w:val="28"/>
          <w:szCs w:val="28"/>
          <w:lang w:eastAsia="ru-RU"/>
        </w:rPr>
        <w:t>орушникам за умо</w:t>
      </w:r>
      <w:r w:rsidR="008840CD" w:rsidRPr="003C5DE2">
        <w:rPr>
          <w:rFonts w:ascii="Times New Roman" w:eastAsia="Times New Roman" w:hAnsi="Times New Roman" w:cs="Times New Roman"/>
          <w:sz w:val="28"/>
          <w:szCs w:val="28"/>
          <w:lang w:eastAsia="ru-RU"/>
        </w:rPr>
        <w:t>в реальних оперативних ситуацій</w:t>
      </w:r>
      <w:r w:rsidR="007E30F7" w:rsidRPr="003C5DE2">
        <w:rPr>
          <w:rFonts w:ascii="Times New Roman" w:eastAsia="Times New Roman" w:hAnsi="Times New Roman" w:cs="Times New Roman"/>
          <w:sz w:val="28"/>
          <w:szCs w:val="28"/>
          <w:lang w:eastAsia="ru-RU"/>
        </w:rPr>
        <w:t xml:space="preserve"> </w:t>
      </w:r>
      <w:r w:rsidR="003C21DD" w:rsidRPr="003C5DE2">
        <w:rPr>
          <w:rFonts w:ascii="Times New Roman" w:eastAsia="Times New Roman" w:hAnsi="Times New Roman" w:cs="Times New Roman"/>
          <w:sz w:val="28"/>
          <w:szCs w:val="28"/>
          <w:lang w:eastAsia="ru-RU"/>
        </w:rPr>
        <w:t>[</w:t>
      </w:r>
      <w:r w:rsidR="00C27934" w:rsidRPr="003C5DE2">
        <w:rPr>
          <w:rFonts w:ascii="Times New Roman" w:eastAsia="Times New Roman" w:hAnsi="Times New Roman" w:cs="Times New Roman"/>
          <w:sz w:val="28"/>
          <w:szCs w:val="28"/>
          <w:lang w:eastAsia="ru-RU"/>
        </w:rPr>
        <w:t>1</w:t>
      </w:r>
      <w:r w:rsidR="003C21DD" w:rsidRPr="003C5DE2">
        <w:rPr>
          <w:rFonts w:ascii="Times New Roman" w:eastAsia="Times New Roman" w:hAnsi="Times New Roman" w:cs="Times New Roman"/>
          <w:sz w:val="28"/>
          <w:szCs w:val="28"/>
          <w:lang w:eastAsia="ru-RU"/>
        </w:rPr>
        <w:t>].</w:t>
      </w:r>
    </w:p>
    <w:p w:rsidR="003A375E" w:rsidRPr="003C5DE2" w:rsidRDefault="003C21DD" w:rsidP="003A375E">
      <w:pPr>
        <w:spacing w:after="0" w:line="360" w:lineRule="auto"/>
        <w:ind w:firstLine="709"/>
        <w:jc w:val="both"/>
        <w:rPr>
          <w:rFonts w:ascii="Times New Roman" w:eastAsia="Times New Roman" w:hAnsi="Times New Roman" w:cs="Times New Roman"/>
          <w:sz w:val="28"/>
          <w:szCs w:val="28"/>
          <w:lang w:eastAsia="ru-RU"/>
        </w:rPr>
      </w:pPr>
      <w:r w:rsidRPr="003C5DE2">
        <w:rPr>
          <w:rFonts w:ascii="Times New Roman" w:eastAsia="Times New Roman" w:hAnsi="Times New Roman" w:cs="Times New Roman"/>
          <w:sz w:val="28"/>
          <w:szCs w:val="28"/>
          <w:lang w:eastAsia="ru-RU"/>
        </w:rPr>
        <w:lastRenderedPageBreak/>
        <w:t xml:space="preserve">Дослідник </w:t>
      </w:r>
      <w:r w:rsidR="00A90B30" w:rsidRPr="003C5DE2">
        <w:rPr>
          <w:rFonts w:ascii="Times New Roman" w:eastAsia="Times New Roman" w:hAnsi="Times New Roman" w:cs="Times New Roman"/>
          <w:sz w:val="28"/>
          <w:szCs w:val="28"/>
          <w:lang w:eastAsia="ru-RU"/>
        </w:rPr>
        <w:t xml:space="preserve">Ю. Антошків у своїх працях </w:t>
      </w:r>
      <w:r w:rsidR="001073FE" w:rsidRPr="003C5DE2">
        <w:rPr>
          <w:rFonts w:ascii="Times New Roman" w:eastAsia="Times New Roman" w:hAnsi="Times New Roman" w:cs="Times New Roman"/>
          <w:sz w:val="28"/>
          <w:szCs w:val="28"/>
          <w:lang w:eastAsia="ru-RU"/>
        </w:rPr>
        <w:t xml:space="preserve">вивчав </w:t>
      </w:r>
      <w:r w:rsidR="00356F5B" w:rsidRPr="003C5DE2">
        <w:rPr>
          <w:rFonts w:ascii="Times New Roman" w:eastAsia="Times New Roman" w:hAnsi="Times New Roman" w:cs="Times New Roman"/>
          <w:sz w:val="28"/>
          <w:szCs w:val="28"/>
          <w:lang w:eastAsia="ru-RU"/>
        </w:rPr>
        <w:t>процес у</w:t>
      </w:r>
      <w:r w:rsidR="003A375E" w:rsidRPr="003C5DE2">
        <w:rPr>
          <w:rFonts w:ascii="Times New Roman" w:eastAsia="Times New Roman" w:hAnsi="Times New Roman" w:cs="Times New Roman"/>
          <w:sz w:val="28"/>
          <w:szCs w:val="28"/>
          <w:lang w:eastAsia="ru-RU"/>
        </w:rPr>
        <w:t xml:space="preserve">досконалення </w:t>
      </w:r>
      <w:proofErr w:type="spellStart"/>
      <w:r w:rsidR="003A375E" w:rsidRPr="003C5DE2">
        <w:rPr>
          <w:rFonts w:ascii="Times New Roman" w:eastAsia="Times New Roman" w:hAnsi="Times New Roman" w:cs="Times New Roman"/>
          <w:sz w:val="28"/>
          <w:szCs w:val="28"/>
          <w:lang w:eastAsia="ru-RU"/>
        </w:rPr>
        <w:t>професійно</w:t>
      </w:r>
      <w:proofErr w:type="spellEnd"/>
      <w:r w:rsidR="003A375E" w:rsidRPr="003C5DE2">
        <w:rPr>
          <w:rFonts w:ascii="Times New Roman" w:eastAsia="Times New Roman" w:hAnsi="Times New Roman" w:cs="Times New Roman"/>
          <w:sz w:val="28"/>
          <w:szCs w:val="28"/>
          <w:lang w:eastAsia="ru-RU"/>
        </w:rPr>
        <w:t>-прикладної фізичної підготовки курсант</w:t>
      </w:r>
      <w:r w:rsidRPr="003C5DE2">
        <w:rPr>
          <w:rFonts w:ascii="Times New Roman" w:eastAsia="Times New Roman" w:hAnsi="Times New Roman" w:cs="Times New Roman"/>
          <w:sz w:val="28"/>
          <w:szCs w:val="28"/>
          <w:lang w:eastAsia="ru-RU"/>
        </w:rPr>
        <w:t xml:space="preserve">ів вищих навчальних закладів </w:t>
      </w:r>
      <w:r w:rsidR="00A90B30" w:rsidRPr="003C5DE2">
        <w:rPr>
          <w:rFonts w:ascii="Times New Roman" w:eastAsia="Times New Roman" w:hAnsi="Times New Roman" w:cs="Times New Roman"/>
          <w:sz w:val="28"/>
          <w:szCs w:val="28"/>
          <w:lang w:eastAsia="ru-RU"/>
        </w:rPr>
        <w:t xml:space="preserve">Міністерства надзвичайних ситуацій </w:t>
      </w:r>
      <w:r w:rsidR="00BA4E63" w:rsidRPr="003C5DE2">
        <w:rPr>
          <w:rFonts w:ascii="Times New Roman" w:eastAsia="Times New Roman" w:hAnsi="Times New Roman" w:cs="Times New Roman"/>
          <w:sz w:val="28"/>
          <w:szCs w:val="28"/>
          <w:lang w:eastAsia="ru-RU"/>
        </w:rPr>
        <w:t>України</w:t>
      </w:r>
      <w:r w:rsidR="00A66E1A" w:rsidRPr="003C5DE2">
        <w:rPr>
          <w:rFonts w:ascii="Times New Roman" w:eastAsia="Times New Roman" w:hAnsi="Times New Roman" w:cs="Times New Roman"/>
          <w:sz w:val="28"/>
          <w:szCs w:val="28"/>
          <w:lang w:eastAsia="ru-RU"/>
        </w:rPr>
        <w:t xml:space="preserve">. Він </w:t>
      </w:r>
      <w:r w:rsidR="00A66E1A" w:rsidRPr="003C5DE2">
        <w:rPr>
          <w:rFonts w:ascii="Times New Roman" w:hAnsi="Times New Roman" w:cs="Times New Roman"/>
          <w:sz w:val="28"/>
        </w:rPr>
        <w:t>запропонував авторську програму</w:t>
      </w:r>
      <w:r w:rsidR="001073FE" w:rsidRPr="003C5DE2">
        <w:rPr>
          <w:rFonts w:ascii="Times New Roman" w:hAnsi="Times New Roman" w:cs="Times New Roman"/>
          <w:sz w:val="28"/>
        </w:rPr>
        <w:t xml:space="preserve"> з удосконалення </w:t>
      </w:r>
      <w:proofErr w:type="spellStart"/>
      <w:r w:rsidR="001073FE" w:rsidRPr="003C5DE2">
        <w:rPr>
          <w:rFonts w:ascii="Times New Roman" w:hAnsi="Times New Roman" w:cs="Times New Roman"/>
          <w:sz w:val="28"/>
        </w:rPr>
        <w:t>професійно</w:t>
      </w:r>
      <w:proofErr w:type="spellEnd"/>
      <w:r w:rsidR="001073FE" w:rsidRPr="003C5DE2">
        <w:rPr>
          <w:rFonts w:ascii="Times New Roman" w:hAnsi="Times New Roman" w:cs="Times New Roman"/>
          <w:sz w:val="28"/>
        </w:rPr>
        <w:t>-прикладної фізичної підготовки та її вплив на рівень загальної і спеціальної фізичної підготовленос</w:t>
      </w:r>
      <w:r w:rsidR="008840CD" w:rsidRPr="003C5DE2">
        <w:rPr>
          <w:rFonts w:ascii="Times New Roman" w:hAnsi="Times New Roman" w:cs="Times New Roman"/>
          <w:sz w:val="28"/>
        </w:rPr>
        <w:t xml:space="preserve">ті курсантів </w:t>
      </w:r>
      <w:r w:rsidR="000604A2" w:rsidRPr="003C5DE2">
        <w:rPr>
          <w:rFonts w:ascii="Times New Roman" w:eastAsia="Times New Roman" w:hAnsi="Times New Roman" w:cs="Times New Roman"/>
          <w:sz w:val="28"/>
          <w:szCs w:val="28"/>
          <w:lang w:eastAsia="ru-RU"/>
        </w:rPr>
        <w:t>Львівського державного університету безпеки життєдіяльності</w:t>
      </w:r>
      <w:r w:rsidR="000604A2" w:rsidRPr="003C5DE2">
        <w:rPr>
          <w:rFonts w:ascii="Times New Roman" w:hAnsi="Times New Roman" w:cs="Times New Roman"/>
          <w:sz w:val="28"/>
        </w:rPr>
        <w:t xml:space="preserve"> </w:t>
      </w:r>
      <w:r w:rsidR="000604A2" w:rsidRPr="003C5DE2">
        <w:rPr>
          <w:rFonts w:ascii="Times New Roman" w:eastAsia="Times New Roman" w:hAnsi="Times New Roman" w:cs="Times New Roman"/>
          <w:sz w:val="28"/>
          <w:szCs w:val="28"/>
          <w:lang w:eastAsia="ru-RU"/>
        </w:rPr>
        <w:t xml:space="preserve">Міністерства надзвичайних ситуацій </w:t>
      </w:r>
      <w:r w:rsidR="008840CD" w:rsidRPr="003C5DE2">
        <w:rPr>
          <w:rFonts w:ascii="Times New Roman" w:hAnsi="Times New Roman" w:cs="Times New Roman"/>
          <w:sz w:val="28"/>
        </w:rPr>
        <w:t>України</w:t>
      </w:r>
      <w:r w:rsidR="00086DF8" w:rsidRPr="003C5DE2">
        <w:rPr>
          <w:rFonts w:ascii="Times New Roman" w:hAnsi="Times New Roman" w:cs="Times New Roman"/>
          <w:sz w:val="28"/>
        </w:rPr>
        <w:t xml:space="preserve"> </w:t>
      </w:r>
      <w:r w:rsidR="00BA4E63" w:rsidRPr="003C5DE2">
        <w:rPr>
          <w:rFonts w:ascii="Times New Roman" w:eastAsia="Times New Roman" w:hAnsi="Times New Roman" w:cs="Times New Roman"/>
          <w:sz w:val="28"/>
          <w:szCs w:val="28"/>
          <w:lang w:eastAsia="ru-RU"/>
        </w:rPr>
        <w:t>[</w:t>
      </w:r>
      <w:r w:rsidR="00A053FB" w:rsidRPr="003C5DE2">
        <w:rPr>
          <w:rFonts w:ascii="Times New Roman" w:eastAsia="Times New Roman" w:hAnsi="Times New Roman" w:cs="Times New Roman"/>
          <w:sz w:val="28"/>
          <w:szCs w:val="28"/>
          <w:lang w:eastAsia="ru-RU"/>
        </w:rPr>
        <w:t>2</w:t>
      </w:r>
      <w:r w:rsidR="00BA4E63" w:rsidRPr="003C5DE2">
        <w:rPr>
          <w:rFonts w:ascii="Times New Roman" w:eastAsia="Times New Roman" w:hAnsi="Times New Roman" w:cs="Times New Roman"/>
          <w:sz w:val="28"/>
          <w:szCs w:val="28"/>
          <w:lang w:eastAsia="ru-RU"/>
        </w:rPr>
        <w:t>].</w:t>
      </w:r>
    </w:p>
    <w:p w:rsidR="00556D24" w:rsidRPr="003C5DE2" w:rsidRDefault="00A66E1A" w:rsidP="00A66E1A">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t xml:space="preserve">Науковець </w:t>
      </w:r>
      <w:r w:rsidR="00556D24" w:rsidRPr="003C5DE2">
        <w:rPr>
          <w:rFonts w:ascii="Times New Roman" w:hAnsi="Times New Roman" w:cs="Times New Roman"/>
          <w:sz w:val="28"/>
          <w:szCs w:val="28"/>
        </w:rPr>
        <w:t>О. Піддубний займався питаннями оптимізації фізичної підготовки курсантів вищих військових навчальних закладів у період первинного професійного навчання</w:t>
      </w:r>
      <w:r w:rsidRPr="003C5DE2">
        <w:rPr>
          <w:rFonts w:ascii="Times New Roman" w:hAnsi="Times New Roman" w:cs="Times New Roman"/>
          <w:sz w:val="28"/>
          <w:szCs w:val="28"/>
        </w:rPr>
        <w:t xml:space="preserve">. Він запропонував  новий метод визначення оптимальних параметрів бігового навантаження для військовослужбовців у період початкового навчання, що </w:t>
      </w:r>
      <w:r w:rsidR="00050F72" w:rsidRPr="003C5DE2">
        <w:rPr>
          <w:rFonts w:ascii="Times New Roman" w:hAnsi="Times New Roman" w:cs="Times New Roman"/>
          <w:sz w:val="28"/>
          <w:szCs w:val="28"/>
        </w:rPr>
        <w:t>обґрунтовано</w:t>
      </w:r>
      <w:r w:rsidRPr="003C5DE2">
        <w:rPr>
          <w:rFonts w:ascii="Times New Roman" w:hAnsi="Times New Roman" w:cs="Times New Roman"/>
          <w:sz w:val="28"/>
          <w:szCs w:val="28"/>
        </w:rPr>
        <w:t xml:space="preserve"> біоенергетичним рівнем забезпечення </w:t>
      </w:r>
      <w:proofErr w:type="spellStart"/>
      <w:r w:rsidRPr="003C5DE2">
        <w:rPr>
          <w:rFonts w:ascii="Times New Roman" w:hAnsi="Times New Roman" w:cs="Times New Roman"/>
          <w:sz w:val="28"/>
          <w:szCs w:val="28"/>
        </w:rPr>
        <w:t>мʼязової</w:t>
      </w:r>
      <w:proofErr w:type="spellEnd"/>
      <w:r w:rsidRPr="003C5DE2">
        <w:rPr>
          <w:rFonts w:ascii="Times New Roman" w:hAnsi="Times New Roman" w:cs="Times New Roman"/>
          <w:sz w:val="28"/>
          <w:szCs w:val="28"/>
        </w:rPr>
        <w:t xml:space="preserve"> діяльності та реєстрацією показників </w:t>
      </w:r>
      <w:proofErr w:type="spellStart"/>
      <w:r w:rsidRPr="003C5DE2">
        <w:rPr>
          <w:rFonts w:ascii="Times New Roman" w:hAnsi="Times New Roman" w:cs="Times New Roman"/>
          <w:sz w:val="28"/>
          <w:szCs w:val="28"/>
        </w:rPr>
        <w:t>кардіореспіраторної</w:t>
      </w:r>
      <w:proofErr w:type="spellEnd"/>
      <w:r w:rsidRPr="003C5DE2">
        <w:rPr>
          <w:rFonts w:ascii="Times New Roman" w:hAnsi="Times New Roman" w:cs="Times New Roman"/>
          <w:sz w:val="28"/>
          <w:szCs w:val="28"/>
        </w:rPr>
        <w:t xml:space="preserve"> системи. Відзначено, що за умов </w:t>
      </w:r>
      <w:proofErr w:type="spellStart"/>
      <w:r w:rsidRPr="003C5DE2">
        <w:rPr>
          <w:rFonts w:ascii="Times New Roman" w:hAnsi="Times New Roman" w:cs="Times New Roman"/>
          <w:sz w:val="28"/>
          <w:szCs w:val="28"/>
        </w:rPr>
        <w:t>икористання</w:t>
      </w:r>
      <w:proofErr w:type="spellEnd"/>
      <w:r w:rsidRPr="003C5DE2">
        <w:rPr>
          <w:rFonts w:ascii="Times New Roman" w:hAnsi="Times New Roman" w:cs="Times New Roman"/>
          <w:sz w:val="28"/>
          <w:szCs w:val="28"/>
        </w:rPr>
        <w:t xml:space="preserve"> запропонованого методу має місце висока точність визначення просторово-часових параметрів виконання вправ і </w:t>
      </w:r>
      <w:proofErr w:type="spellStart"/>
      <w:r w:rsidRPr="003C5DE2">
        <w:rPr>
          <w:rFonts w:ascii="Times New Roman" w:hAnsi="Times New Roman" w:cs="Times New Roman"/>
          <w:sz w:val="28"/>
          <w:szCs w:val="28"/>
        </w:rPr>
        <w:t>обʼєктивність</w:t>
      </w:r>
      <w:proofErr w:type="spellEnd"/>
      <w:r w:rsidRPr="003C5DE2">
        <w:rPr>
          <w:rFonts w:ascii="Times New Roman" w:hAnsi="Times New Roman" w:cs="Times New Roman"/>
          <w:sz w:val="28"/>
          <w:szCs w:val="28"/>
        </w:rPr>
        <w:t xml:space="preserve"> оцінок у процесі фізичної пі</w:t>
      </w:r>
      <w:r w:rsidR="00F944E2">
        <w:rPr>
          <w:rFonts w:ascii="Times New Roman" w:hAnsi="Times New Roman" w:cs="Times New Roman"/>
          <w:sz w:val="28"/>
          <w:szCs w:val="28"/>
        </w:rPr>
        <w:t xml:space="preserve">дготовки курсантів. </w:t>
      </w:r>
      <w:r w:rsidR="00050F72">
        <w:rPr>
          <w:rFonts w:ascii="Times New Roman" w:hAnsi="Times New Roman" w:cs="Times New Roman"/>
          <w:sz w:val="28"/>
          <w:szCs w:val="28"/>
        </w:rPr>
        <w:t>Обґрунту</w:t>
      </w:r>
      <w:r w:rsidR="00050F72" w:rsidRPr="003C5DE2">
        <w:rPr>
          <w:rFonts w:ascii="Times New Roman" w:hAnsi="Times New Roman" w:cs="Times New Roman"/>
          <w:sz w:val="28"/>
          <w:szCs w:val="28"/>
        </w:rPr>
        <w:t>вав</w:t>
      </w:r>
      <w:r w:rsidRPr="003C5DE2">
        <w:rPr>
          <w:rFonts w:ascii="Times New Roman" w:hAnsi="Times New Roman" w:cs="Times New Roman"/>
          <w:sz w:val="28"/>
          <w:szCs w:val="28"/>
        </w:rPr>
        <w:t xml:space="preserve"> раціональну методику фізичної підготовки курсантів ВВНЗ залежно від специфіки етапів первинної військово-професійної підготовки з урахуванням їх індивідуал</w:t>
      </w:r>
      <w:r w:rsidR="0012195D" w:rsidRPr="003C5DE2">
        <w:rPr>
          <w:rFonts w:ascii="Times New Roman" w:hAnsi="Times New Roman" w:cs="Times New Roman"/>
          <w:sz w:val="28"/>
          <w:szCs w:val="28"/>
        </w:rPr>
        <w:t xml:space="preserve">ьних фізіологічних особливостей </w:t>
      </w:r>
      <w:r w:rsidR="00556D24" w:rsidRPr="003C5DE2">
        <w:rPr>
          <w:rFonts w:ascii="Times New Roman" w:hAnsi="Times New Roman" w:cs="Times New Roman"/>
          <w:sz w:val="28"/>
          <w:szCs w:val="28"/>
        </w:rPr>
        <w:t>[</w:t>
      </w:r>
      <w:r w:rsidR="0012195D" w:rsidRPr="003C5DE2">
        <w:rPr>
          <w:rFonts w:ascii="Times New Roman" w:hAnsi="Times New Roman" w:cs="Times New Roman"/>
          <w:sz w:val="28"/>
          <w:szCs w:val="28"/>
        </w:rPr>
        <w:t>3</w:t>
      </w:r>
      <w:r w:rsidR="00556D24" w:rsidRPr="003C5DE2">
        <w:rPr>
          <w:rFonts w:ascii="Times New Roman" w:hAnsi="Times New Roman" w:cs="Times New Roman"/>
          <w:sz w:val="28"/>
          <w:szCs w:val="28"/>
        </w:rPr>
        <w:t>].</w:t>
      </w:r>
    </w:p>
    <w:p w:rsidR="00556D24" w:rsidRPr="003C5DE2" w:rsidRDefault="00414F98" w:rsidP="00556D24">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t xml:space="preserve">Дослідник Р. </w:t>
      </w:r>
      <w:proofErr w:type="spellStart"/>
      <w:r w:rsidRPr="003C5DE2">
        <w:rPr>
          <w:rFonts w:ascii="Times New Roman" w:hAnsi="Times New Roman" w:cs="Times New Roman"/>
          <w:sz w:val="28"/>
          <w:szCs w:val="28"/>
        </w:rPr>
        <w:t>Марков</w:t>
      </w:r>
      <w:proofErr w:type="spellEnd"/>
      <w:r w:rsidRPr="003C5DE2">
        <w:rPr>
          <w:rFonts w:ascii="Times New Roman" w:hAnsi="Times New Roman" w:cs="Times New Roman"/>
          <w:sz w:val="28"/>
          <w:szCs w:val="28"/>
        </w:rPr>
        <w:t xml:space="preserve"> вивчав сучасні питання фізичної підготовки курсантів</w:t>
      </w:r>
      <w:r w:rsidR="00556D24" w:rsidRPr="003C5DE2">
        <w:rPr>
          <w:rFonts w:ascii="Times New Roman" w:hAnsi="Times New Roman" w:cs="Times New Roman"/>
          <w:sz w:val="28"/>
          <w:szCs w:val="28"/>
        </w:rPr>
        <w:t xml:space="preserve"> вищих</w:t>
      </w:r>
      <w:r w:rsidRPr="003C5DE2">
        <w:rPr>
          <w:rFonts w:ascii="Times New Roman" w:hAnsi="Times New Roman" w:cs="Times New Roman"/>
          <w:sz w:val="28"/>
          <w:szCs w:val="28"/>
        </w:rPr>
        <w:t xml:space="preserve"> військових навчальних закладів  Міністерства внутрішніх справ України зі </w:t>
      </w:r>
      <w:r w:rsidR="00556D24" w:rsidRPr="003C5DE2">
        <w:rPr>
          <w:rFonts w:ascii="Times New Roman" w:hAnsi="Times New Roman" w:cs="Times New Roman"/>
          <w:sz w:val="28"/>
          <w:szCs w:val="28"/>
        </w:rPr>
        <w:t xml:space="preserve"> спе</w:t>
      </w:r>
      <w:r w:rsidRPr="003C5DE2">
        <w:rPr>
          <w:rFonts w:ascii="Times New Roman" w:hAnsi="Times New Roman" w:cs="Times New Roman"/>
          <w:sz w:val="28"/>
          <w:szCs w:val="28"/>
        </w:rPr>
        <w:t>цифічними умовами</w:t>
      </w:r>
      <w:r w:rsidR="00556D24" w:rsidRPr="003C5DE2">
        <w:rPr>
          <w:rFonts w:ascii="Times New Roman" w:hAnsi="Times New Roman" w:cs="Times New Roman"/>
          <w:sz w:val="28"/>
          <w:szCs w:val="28"/>
        </w:rPr>
        <w:t xml:space="preserve"> навчання</w:t>
      </w:r>
      <w:r w:rsidRPr="003C5DE2">
        <w:rPr>
          <w:rFonts w:ascii="Times New Roman" w:hAnsi="Times New Roman" w:cs="Times New Roman"/>
          <w:sz w:val="28"/>
          <w:szCs w:val="28"/>
        </w:rPr>
        <w:t>. В своїх роботах він наголошує на методичному забезпеченні закладів вищої освіти Міністерства внутрішніх справ, шляхом досконалого опанування навчальної дисципліни під назво</w:t>
      </w:r>
      <w:r w:rsidR="00BA74FF" w:rsidRPr="003C5DE2">
        <w:rPr>
          <w:rFonts w:ascii="Times New Roman" w:hAnsi="Times New Roman" w:cs="Times New Roman"/>
          <w:sz w:val="28"/>
          <w:szCs w:val="28"/>
        </w:rPr>
        <w:t>ю спеціальна фізична підготовка, що є невід’ємною складовою системи загальної підготовки поліцейських.</w:t>
      </w:r>
    </w:p>
    <w:p w:rsidR="00F70528" w:rsidRPr="003C5DE2" w:rsidRDefault="00B0318B" w:rsidP="00F70528">
      <w:pPr>
        <w:spacing w:after="0" w:line="360" w:lineRule="auto"/>
        <w:ind w:firstLine="709"/>
        <w:jc w:val="both"/>
        <w:rPr>
          <w:rFonts w:ascii="Times New Roman" w:eastAsia="Times New Roman" w:hAnsi="Times New Roman" w:cs="Times New Roman"/>
          <w:sz w:val="28"/>
          <w:szCs w:val="28"/>
          <w:lang w:eastAsia="ru-RU"/>
        </w:rPr>
      </w:pPr>
      <w:r w:rsidRPr="003C5DE2">
        <w:rPr>
          <w:rFonts w:ascii="Times New Roman" w:eastAsia="Times New Roman" w:hAnsi="Times New Roman" w:cs="Times New Roman"/>
          <w:sz w:val="28"/>
          <w:szCs w:val="28"/>
          <w:lang w:eastAsia="ru-RU"/>
        </w:rPr>
        <w:t>Крім того,</w:t>
      </w:r>
      <w:r w:rsidR="00556D24" w:rsidRPr="003C5DE2">
        <w:rPr>
          <w:rFonts w:ascii="Times New Roman" w:eastAsia="Times New Roman" w:hAnsi="Times New Roman" w:cs="Times New Roman"/>
          <w:sz w:val="28"/>
          <w:szCs w:val="28"/>
          <w:lang w:eastAsia="ru-RU"/>
        </w:rPr>
        <w:t xml:space="preserve"> </w:t>
      </w:r>
      <w:r w:rsidR="00584A45">
        <w:rPr>
          <w:rFonts w:ascii="Times New Roman" w:eastAsia="Times New Roman" w:hAnsi="Times New Roman" w:cs="Times New Roman"/>
          <w:sz w:val="28"/>
          <w:szCs w:val="28"/>
          <w:lang w:eastAsia="ru-RU"/>
        </w:rPr>
        <w:t xml:space="preserve">дослідник </w:t>
      </w:r>
      <w:r w:rsidR="00556D24" w:rsidRPr="003C5DE2">
        <w:rPr>
          <w:rFonts w:ascii="Times New Roman" w:eastAsia="Times New Roman" w:hAnsi="Times New Roman" w:cs="Times New Roman"/>
          <w:sz w:val="28"/>
          <w:szCs w:val="28"/>
          <w:lang w:eastAsia="ru-RU"/>
        </w:rPr>
        <w:t xml:space="preserve">Ю. Сергієнко </w:t>
      </w:r>
      <w:r w:rsidR="00F70528" w:rsidRPr="003C5DE2">
        <w:rPr>
          <w:rFonts w:ascii="Times New Roman" w:eastAsia="Times New Roman" w:hAnsi="Times New Roman" w:cs="Times New Roman"/>
          <w:sz w:val="28"/>
          <w:szCs w:val="28"/>
          <w:lang w:eastAsia="ru-RU"/>
        </w:rPr>
        <w:t>с</w:t>
      </w:r>
      <w:r w:rsidR="00EF2FCC" w:rsidRPr="003C5DE2">
        <w:rPr>
          <w:rFonts w:ascii="Times New Roman" w:eastAsia="Times New Roman" w:hAnsi="Times New Roman" w:cs="Times New Roman"/>
          <w:sz w:val="28"/>
          <w:szCs w:val="28"/>
          <w:lang w:eastAsia="ru-RU"/>
        </w:rPr>
        <w:t>творив систему спеціальної фізичної підготовки курсантів по оволодінню навичками рукопашного бою. Експериментально обґрунт</w:t>
      </w:r>
      <w:r w:rsidR="00B9040B" w:rsidRPr="003C5DE2">
        <w:rPr>
          <w:rFonts w:ascii="Times New Roman" w:eastAsia="Times New Roman" w:hAnsi="Times New Roman" w:cs="Times New Roman"/>
          <w:sz w:val="28"/>
          <w:szCs w:val="28"/>
          <w:lang w:eastAsia="ru-RU"/>
        </w:rPr>
        <w:t>у</w:t>
      </w:r>
      <w:r w:rsidR="00F70528" w:rsidRPr="003C5DE2">
        <w:rPr>
          <w:rFonts w:ascii="Times New Roman" w:eastAsia="Times New Roman" w:hAnsi="Times New Roman" w:cs="Times New Roman"/>
          <w:sz w:val="28"/>
          <w:szCs w:val="28"/>
          <w:lang w:eastAsia="ru-RU"/>
        </w:rPr>
        <w:t>вав</w:t>
      </w:r>
      <w:r w:rsidR="00EF2FCC" w:rsidRPr="003C5DE2">
        <w:rPr>
          <w:rFonts w:ascii="Times New Roman" w:eastAsia="Times New Roman" w:hAnsi="Times New Roman" w:cs="Times New Roman"/>
          <w:sz w:val="28"/>
          <w:szCs w:val="28"/>
          <w:lang w:eastAsia="ru-RU"/>
        </w:rPr>
        <w:t xml:space="preserve"> умови для ефективного науково-методичного </w:t>
      </w:r>
      <w:r w:rsidR="00EF2FCC" w:rsidRPr="003C5DE2">
        <w:rPr>
          <w:rFonts w:ascii="Times New Roman" w:eastAsia="Times New Roman" w:hAnsi="Times New Roman" w:cs="Times New Roman"/>
          <w:sz w:val="28"/>
          <w:szCs w:val="28"/>
          <w:lang w:eastAsia="ru-RU"/>
        </w:rPr>
        <w:lastRenderedPageBreak/>
        <w:t>забезпечення процесу підготовки фахівців податкової міліції у період їхнього навч</w:t>
      </w:r>
      <w:r w:rsidR="00832EBB" w:rsidRPr="003C5DE2">
        <w:rPr>
          <w:rFonts w:ascii="Times New Roman" w:eastAsia="Times New Roman" w:hAnsi="Times New Roman" w:cs="Times New Roman"/>
          <w:sz w:val="28"/>
          <w:szCs w:val="28"/>
          <w:lang w:eastAsia="ru-RU"/>
        </w:rPr>
        <w:t>ання у вищому навчальному заклад</w:t>
      </w:r>
      <w:r w:rsidR="00EF2FCC" w:rsidRPr="003C5DE2">
        <w:rPr>
          <w:rFonts w:ascii="Times New Roman" w:eastAsia="Times New Roman" w:hAnsi="Times New Roman" w:cs="Times New Roman"/>
          <w:sz w:val="28"/>
          <w:szCs w:val="28"/>
          <w:lang w:eastAsia="ru-RU"/>
        </w:rPr>
        <w:t>і та подальшій професійній діяльності.</w:t>
      </w:r>
      <w:r w:rsidR="002975DD">
        <w:rPr>
          <w:rFonts w:ascii="Times New Roman" w:eastAsia="Times New Roman" w:hAnsi="Times New Roman" w:cs="Times New Roman"/>
          <w:sz w:val="28"/>
          <w:szCs w:val="28"/>
          <w:lang w:eastAsia="ru-RU"/>
        </w:rPr>
        <w:t xml:space="preserve"> </w:t>
      </w:r>
      <w:r w:rsidR="00EF2FCC" w:rsidRPr="003C5DE2">
        <w:rPr>
          <w:rFonts w:ascii="Times New Roman" w:eastAsia="Times New Roman" w:hAnsi="Times New Roman" w:cs="Times New Roman"/>
          <w:sz w:val="28"/>
          <w:szCs w:val="28"/>
          <w:lang w:eastAsia="ru-RU"/>
        </w:rPr>
        <w:t xml:space="preserve">Розробив систему контролю фізичної підготовленості курсантів податкової міліції, яка побудована на </w:t>
      </w:r>
      <w:r w:rsidR="00C03BC2" w:rsidRPr="003C5DE2">
        <w:rPr>
          <w:rFonts w:ascii="Times New Roman" w:eastAsia="Times New Roman" w:hAnsi="Times New Roman" w:cs="Times New Roman"/>
          <w:sz w:val="28"/>
          <w:szCs w:val="28"/>
          <w:lang w:eastAsia="ru-RU"/>
        </w:rPr>
        <w:t>об’єктивному</w:t>
      </w:r>
      <w:r w:rsidR="00EF2FCC" w:rsidRPr="003C5DE2">
        <w:rPr>
          <w:rFonts w:ascii="Times New Roman" w:eastAsia="Times New Roman" w:hAnsi="Times New Roman" w:cs="Times New Roman"/>
          <w:sz w:val="28"/>
          <w:szCs w:val="28"/>
          <w:lang w:eastAsia="ru-RU"/>
        </w:rPr>
        <w:t xml:space="preserve"> оцінюванні інформативних показників і відповідає професійним вимогам. Результати проведеного комплексного дослідження спеціальної фізичної підготовленості можуть бути використані у процесі підготовки фахівців в навчальних закладах силових структур </w:t>
      </w:r>
      <w:r w:rsidR="00556D24" w:rsidRPr="003C5DE2">
        <w:rPr>
          <w:rFonts w:ascii="Times New Roman" w:eastAsia="Times New Roman" w:hAnsi="Times New Roman" w:cs="Times New Roman"/>
          <w:sz w:val="28"/>
          <w:szCs w:val="28"/>
          <w:lang w:eastAsia="ru-RU"/>
        </w:rPr>
        <w:t>[</w:t>
      </w:r>
      <w:r w:rsidR="00EF2FCC" w:rsidRPr="003C5DE2">
        <w:rPr>
          <w:rFonts w:ascii="Times New Roman" w:eastAsia="Times New Roman" w:hAnsi="Times New Roman" w:cs="Times New Roman"/>
          <w:sz w:val="28"/>
          <w:szCs w:val="28"/>
          <w:lang w:eastAsia="ru-RU"/>
        </w:rPr>
        <w:t>26</w:t>
      </w:r>
      <w:r w:rsidR="00556D24" w:rsidRPr="003C5DE2">
        <w:rPr>
          <w:rFonts w:ascii="Times New Roman" w:eastAsia="Times New Roman" w:hAnsi="Times New Roman" w:cs="Times New Roman"/>
          <w:sz w:val="28"/>
          <w:szCs w:val="28"/>
          <w:lang w:eastAsia="ru-RU"/>
        </w:rPr>
        <w:t>].</w:t>
      </w:r>
    </w:p>
    <w:p w:rsidR="000303B6" w:rsidRDefault="00F8275D" w:rsidP="000303B6">
      <w:pPr>
        <w:autoSpaceDE w:val="0"/>
        <w:autoSpaceDN w:val="0"/>
        <w:adjustRightInd w:val="0"/>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t xml:space="preserve">Для ефективного </w:t>
      </w:r>
      <w:r w:rsidR="00C1135E" w:rsidRPr="003C5DE2">
        <w:rPr>
          <w:rFonts w:ascii="Times New Roman" w:hAnsi="Times New Roman" w:cs="Times New Roman"/>
          <w:sz w:val="28"/>
          <w:szCs w:val="28"/>
        </w:rPr>
        <w:t>розвитку загальних та спеціальних фізичних якостей засобами гирьового спорту є пошук оптимальних шляхів у підвищенні рівня розвитку</w:t>
      </w:r>
      <w:r w:rsidR="00556D24" w:rsidRPr="003C5DE2">
        <w:rPr>
          <w:rFonts w:ascii="Times New Roman" w:hAnsi="Times New Roman" w:cs="Times New Roman"/>
          <w:sz w:val="28"/>
          <w:szCs w:val="28"/>
        </w:rPr>
        <w:t xml:space="preserve"> </w:t>
      </w:r>
      <w:r w:rsidR="00C1135E" w:rsidRPr="003C5DE2">
        <w:rPr>
          <w:rFonts w:ascii="Times New Roman" w:hAnsi="Times New Roman" w:cs="Times New Roman"/>
          <w:sz w:val="28"/>
          <w:szCs w:val="28"/>
        </w:rPr>
        <w:t>фізичної підготовленості, фізичної працездатності, протікання психічних процесів, мотиваційної готовності військовослужбовців до військово-професійної діяльності</w:t>
      </w:r>
      <w:r w:rsidRPr="003C5DE2">
        <w:rPr>
          <w:rFonts w:ascii="Times New Roman" w:hAnsi="Times New Roman" w:cs="Times New Roman"/>
          <w:sz w:val="28"/>
          <w:szCs w:val="28"/>
        </w:rPr>
        <w:t>.</w:t>
      </w:r>
      <w:r w:rsidR="00C1135E" w:rsidRPr="003C5DE2">
        <w:rPr>
          <w:rFonts w:ascii="Times New Roman" w:hAnsi="Times New Roman" w:cs="Times New Roman"/>
          <w:sz w:val="28"/>
          <w:szCs w:val="28"/>
        </w:rPr>
        <w:t xml:space="preserve"> Саме </w:t>
      </w:r>
      <w:r w:rsidR="00556D24" w:rsidRPr="003C5DE2">
        <w:rPr>
          <w:rFonts w:ascii="Times New Roman" w:hAnsi="Times New Roman" w:cs="Times New Roman"/>
          <w:sz w:val="28"/>
          <w:szCs w:val="28"/>
        </w:rPr>
        <w:t xml:space="preserve">тому </w:t>
      </w:r>
      <w:r w:rsidR="00C1135E" w:rsidRPr="003C5DE2">
        <w:rPr>
          <w:rFonts w:ascii="Times New Roman" w:hAnsi="Times New Roman" w:cs="Times New Roman"/>
          <w:sz w:val="28"/>
          <w:szCs w:val="28"/>
        </w:rPr>
        <w:t>заняття з фізичної підготовки спрямовані на удосконалення рухових умінь та навичок, розвиток фізичних та психомоторних здібностей, поглиблення теоретичних та практичних зна</w:t>
      </w:r>
      <w:r w:rsidR="006A199D">
        <w:rPr>
          <w:rFonts w:ascii="Times New Roman" w:hAnsi="Times New Roman" w:cs="Times New Roman"/>
          <w:sz w:val="28"/>
          <w:szCs w:val="28"/>
        </w:rPr>
        <w:t xml:space="preserve">нь, підвищення рівня фізичної </w:t>
      </w:r>
      <w:r w:rsidR="00C1135E" w:rsidRPr="003C5DE2">
        <w:rPr>
          <w:rFonts w:ascii="Times New Roman" w:hAnsi="Times New Roman" w:cs="Times New Roman"/>
          <w:sz w:val="28"/>
          <w:szCs w:val="28"/>
        </w:rPr>
        <w:t>тренованості</w:t>
      </w:r>
      <w:r w:rsidRPr="003C5DE2">
        <w:rPr>
          <w:rFonts w:ascii="Times New Roman" w:hAnsi="Times New Roman" w:cs="Times New Roman"/>
          <w:sz w:val="28"/>
          <w:szCs w:val="28"/>
        </w:rPr>
        <w:t xml:space="preserve"> засобами гирьового спорту</w:t>
      </w:r>
      <w:r w:rsidR="005E342B" w:rsidRPr="003C5DE2">
        <w:rPr>
          <w:rFonts w:ascii="Times New Roman" w:hAnsi="Times New Roman" w:cs="Times New Roman"/>
          <w:sz w:val="28"/>
          <w:szCs w:val="28"/>
        </w:rPr>
        <w:t>.</w:t>
      </w:r>
    </w:p>
    <w:p w:rsidR="000303B6" w:rsidRDefault="00B0318B" w:rsidP="000303B6">
      <w:pPr>
        <w:autoSpaceDE w:val="0"/>
        <w:autoSpaceDN w:val="0"/>
        <w:adjustRightInd w:val="0"/>
        <w:spacing w:after="0" w:line="360" w:lineRule="auto"/>
        <w:ind w:firstLine="709"/>
        <w:jc w:val="both"/>
        <w:rPr>
          <w:rFonts w:ascii="Times New Roman" w:hAnsi="Times New Roman" w:cs="Times New Roman"/>
          <w:sz w:val="28"/>
          <w:szCs w:val="28"/>
        </w:rPr>
      </w:pPr>
      <w:r w:rsidRPr="003C5DE2">
        <w:rPr>
          <w:rFonts w:ascii="Times New Roman" w:eastAsia="TimesNewRoman" w:hAnsi="Times New Roman" w:cs="Times New Roman"/>
          <w:sz w:val="28"/>
          <w:szCs w:val="28"/>
        </w:rPr>
        <w:t>У процесі фізичної підготовки військовослужбовців п</w:t>
      </w:r>
      <w:r w:rsidR="00C1135E" w:rsidRPr="003C5DE2">
        <w:rPr>
          <w:rFonts w:ascii="Times New Roman" w:eastAsia="TimesNewRoman" w:hAnsi="Times New Roman" w:cs="Times New Roman"/>
          <w:sz w:val="28"/>
          <w:szCs w:val="28"/>
        </w:rPr>
        <w:t>итання розвитку силової витривалості завжди було й залишається актуальним</w:t>
      </w:r>
      <w:r w:rsidR="00F70528" w:rsidRPr="003C5DE2">
        <w:rPr>
          <w:rFonts w:ascii="Times New Roman" w:eastAsia="TimesNewRoman" w:hAnsi="Times New Roman" w:cs="Times New Roman"/>
          <w:sz w:val="28"/>
          <w:szCs w:val="28"/>
        </w:rPr>
        <w:t xml:space="preserve">. </w:t>
      </w:r>
      <w:r w:rsidR="00C1135E" w:rsidRPr="003C5DE2">
        <w:rPr>
          <w:rFonts w:ascii="Times New Roman" w:eastAsia="TimesNewRoman" w:hAnsi="Times New Roman" w:cs="Times New Roman"/>
          <w:sz w:val="28"/>
          <w:szCs w:val="28"/>
        </w:rPr>
        <w:t>Відзначаючи зростаючий інтерес військовослужбовців до</w:t>
      </w:r>
      <w:r w:rsidR="00406C61" w:rsidRPr="003C5DE2">
        <w:rPr>
          <w:rFonts w:ascii="Times New Roman" w:eastAsia="TimesNewRoman" w:hAnsi="Times New Roman" w:cs="Times New Roman"/>
          <w:sz w:val="28"/>
          <w:szCs w:val="28"/>
        </w:rPr>
        <w:t xml:space="preserve"> занять силовими видами спорту, виникає необхідність в дослідже</w:t>
      </w:r>
      <w:r w:rsidR="00C1135E" w:rsidRPr="003C5DE2">
        <w:rPr>
          <w:rFonts w:ascii="Times New Roman" w:eastAsia="TimesNewRoman" w:hAnsi="Times New Roman" w:cs="Times New Roman"/>
          <w:sz w:val="28"/>
          <w:szCs w:val="28"/>
        </w:rPr>
        <w:t xml:space="preserve">нні питань, пов’язаних </w:t>
      </w:r>
      <w:r w:rsidR="00406C61" w:rsidRPr="003C5DE2">
        <w:rPr>
          <w:rFonts w:ascii="Times New Roman" w:eastAsia="TimesNewRoman" w:hAnsi="Times New Roman" w:cs="Times New Roman"/>
          <w:sz w:val="28"/>
          <w:szCs w:val="28"/>
        </w:rPr>
        <w:t>і</w:t>
      </w:r>
      <w:r w:rsidR="00556D24" w:rsidRPr="003C5DE2">
        <w:rPr>
          <w:rFonts w:ascii="Times New Roman" w:eastAsia="TimesNewRoman" w:hAnsi="Times New Roman" w:cs="Times New Roman"/>
          <w:sz w:val="28"/>
          <w:szCs w:val="28"/>
        </w:rPr>
        <w:t xml:space="preserve">з </w:t>
      </w:r>
      <w:r w:rsidR="00C1135E" w:rsidRPr="003C5DE2">
        <w:rPr>
          <w:rFonts w:ascii="Times New Roman" w:eastAsia="TimesNewRoman" w:hAnsi="Times New Roman" w:cs="Times New Roman"/>
          <w:sz w:val="28"/>
          <w:szCs w:val="28"/>
        </w:rPr>
        <w:t>зас</w:t>
      </w:r>
      <w:r w:rsidR="000C3A1A" w:rsidRPr="003C5DE2">
        <w:rPr>
          <w:rFonts w:ascii="Times New Roman" w:eastAsia="TimesNewRoman" w:hAnsi="Times New Roman" w:cs="Times New Roman"/>
          <w:sz w:val="28"/>
          <w:szCs w:val="28"/>
        </w:rPr>
        <w:t xml:space="preserve">тосуванням вправ з обтяженнями, </w:t>
      </w:r>
      <w:r w:rsidR="00C1135E" w:rsidRPr="003C5DE2">
        <w:rPr>
          <w:rFonts w:ascii="Times New Roman" w:eastAsia="TimesNewRoman" w:hAnsi="Times New Roman" w:cs="Times New Roman"/>
          <w:sz w:val="28"/>
          <w:szCs w:val="28"/>
        </w:rPr>
        <w:t>а також функціональних та психологічних особливостей</w:t>
      </w:r>
      <w:r w:rsidR="000C3A1A" w:rsidRPr="003C5DE2">
        <w:rPr>
          <w:rFonts w:ascii="Times New Roman" w:eastAsia="TimesNewRoman" w:hAnsi="Times New Roman" w:cs="Times New Roman"/>
          <w:sz w:val="28"/>
          <w:szCs w:val="28"/>
        </w:rPr>
        <w:t xml:space="preserve"> військовослужбовців</w:t>
      </w:r>
      <w:r w:rsidR="00C1135E" w:rsidRPr="003C5DE2">
        <w:rPr>
          <w:rFonts w:ascii="Times New Roman" w:eastAsia="TimesNewRoman" w:hAnsi="Times New Roman" w:cs="Times New Roman"/>
          <w:sz w:val="28"/>
          <w:szCs w:val="28"/>
        </w:rPr>
        <w:t>. Одним з найпопулярнішим та ефективнішим засобо</w:t>
      </w:r>
      <w:r w:rsidR="000C3A1A" w:rsidRPr="003C5DE2">
        <w:rPr>
          <w:rFonts w:ascii="Times New Roman" w:eastAsia="TimesNewRoman" w:hAnsi="Times New Roman" w:cs="Times New Roman"/>
          <w:sz w:val="28"/>
          <w:szCs w:val="28"/>
        </w:rPr>
        <w:t xml:space="preserve">м розвитку силової витривалості серед військовослужбовців </w:t>
      </w:r>
      <w:r w:rsidR="00C1135E" w:rsidRPr="003C5DE2">
        <w:rPr>
          <w:rFonts w:ascii="Times New Roman" w:eastAsia="TimesNewRoman" w:hAnsi="Times New Roman" w:cs="Times New Roman"/>
          <w:sz w:val="28"/>
          <w:szCs w:val="28"/>
        </w:rPr>
        <w:t>є</w:t>
      </w:r>
      <w:r w:rsidR="00AC0C95">
        <w:rPr>
          <w:rFonts w:ascii="Times New Roman" w:eastAsia="TimesNewRoman" w:hAnsi="Times New Roman" w:cs="Times New Roman"/>
          <w:sz w:val="28"/>
          <w:szCs w:val="28"/>
        </w:rPr>
        <w:t xml:space="preserve"> засоби гирьового спорту</w:t>
      </w:r>
      <w:r w:rsidR="008840CD" w:rsidRPr="003C5DE2">
        <w:rPr>
          <w:rFonts w:ascii="Times New Roman" w:eastAsia="TimesNewRoman" w:hAnsi="Times New Roman" w:cs="Times New Roman"/>
          <w:sz w:val="28"/>
          <w:szCs w:val="28"/>
        </w:rPr>
        <w:t>.</w:t>
      </w:r>
    </w:p>
    <w:p w:rsidR="00293C74" w:rsidRPr="000303B6" w:rsidRDefault="00F70528" w:rsidP="000303B6">
      <w:pPr>
        <w:autoSpaceDE w:val="0"/>
        <w:autoSpaceDN w:val="0"/>
        <w:adjustRightInd w:val="0"/>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t>Так, в</w:t>
      </w:r>
      <w:r w:rsidR="00293C74" w:rsidRPr="003C5DE2">
        <w:rPr>
          <w:rFonts w:ascii="Times New Roman" w:hAnsi="Times New Roman" w:cs="Times New Roman"/>
          <w:sz w:val="28"/>
          <w:szCs w:val="28"/>
        </w:rPr>
        <w:t xml:space="preserve"> своїх дослідженнях Ю. Щербина зазначає, що слово “гиря” з’явилось в лексиці української та болгарської мов наприкінці XVII – на початку XVIII ст. Воно має давньоперське походження (</w:t>
      </w:r>
      <w:proofErr w:type="spellStart"/>
      <w:r w:rsidR="00293C74" w:rsidRPr="003C5DE2">
        <w:rPr>
          <w:rFonts w:ascii="Times New Roman" w:hAnsi="Times New Roman" w:cs="Times New Roman"/>
          <w:sz w:val="28"/>
          <w:szCs w:val="28"/>
        </w:rPr>
        <w:t>геран</w:t>
      </w:r>
      <w:proofErr w:type="spellEnd"/>
      <w:r w:rsidR="00293C74" w:rsidRPr="003C5DE2">
        <w:rPr>
          <w:rFonts w:ascii="Times New Roman" w:hAnsi="Times New Roman" w:cs="Times New Roman"/>
          <w:sz w:val="28"/>
          <w:szCs w:val="28"/>
        </w:rPr>
        <w:t>, герані – вага, важкий) та зустрічається в словниках з 1704 року</w:t>
      </w:r>
      <w:r w:rsidRPr="003C5DE2">
        <w:rPr>
          <w:rFonts w:ascii="Times New Roman" w:hAnsi="Times New Roman" w:cs="Times New Roman"/>
          <w:sz w:val="28"/>
          <w:szCs w:val="28"/>
        </w:rPr>
        <w:t>.</w:t>
      </w:r>
      <w:r w:rsidR="00293C74" w:rsidRPr="003C5DE2">
        <w:rPr>
          <w:rFonts w:ascii="Times New Roman" w:hAnsi="Times New Roman" w:cs="Times New Roman"/>
          <w:sz w:val="28"/>
          <w:szCs w:val="28"/>
        </w:rPr>
        <w:t> Автор вказує, що в XVII ст. багато торгових шляхів йшло через Персію. Саме в цей час вправи з ваговими гирями п</w:t>
      </w:r>
      <w:r w:rsidRPr="003C5DE2">
        <w:rPr>
          <w:rFonts w:ascii="Times New Roman" w:hAnsi="Times New Roman" w:cs="Times New Roman"/>
          <w:sz w:val="28"/>
          <w:szCs w:val="28"/>
        </w:rPr>
        <w:t>оширюю</w:t>
      </w:r>
      <w:r w:rsidR="000303B6">
        <w:rPr>
          <w:rFonts w:ascii="Times New Roman" w:hAnsi="Times New Roman" w:cs="Times New Roman"/>
          <w:sz w:val="28"/>
          <w:szCs w:val="28"/>
        </w:rPr>
        <w:t>ться на території України [4].</w:t>
      </w:r>
    </w:p>
    <w:p w:rsidR="00355C07" w:rsidRDefault="000303B6" w:rsidP="00A93BB4">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293C74" w:rsidRPr="003C5DE2">
        <w:rPr>
          <w:rFonts w:ascii="Times New Roman" w:hAnsi="Times New Roman" w:cs="Times New Roman"/>
          <w:sz w:val="28"/>
          <w:szCs w:val="28"/>
        </w:rPr>
        <w:t xml:space="preserve">За даними Ю. Щербини значна увага вправам із гирями приділялась на Запорозькій Січі, де фізична сила, спритність та витривалість були у значній пошані. Розвиток військового мистецтва вимагав покращання бойових якостей кожного воїна, довгий час, поряд із холодною та стрілецькою зброєю, застосовувались булави та легкі гирі різних форм. Для підвищення вражаючого </w:t>
      </w:r>
      <w:proofErr w:type="spellStart"/>
      <w:r w:rsidR="00293C74" w:rsidRPr="003C5DE2">
        <w:rPr>
          <w:rFonts w:ascii="Times New Roman" w:hAnsi="Times New Roman" w:cs="Times New Roman"/>
          <w:sz w:val="28"/>
          <w:szCs w:val="28"/>
        </w:rPr>
        <w:t>фактора</w:t>
      </w:r>
      <w:proofErr w:type="spellEnd"/>
      <w:r w:rsidR="00293C74" w:rsidRPr="003C5DE2">
        <w:rPr>
          <w:rFonts w:ascii="Times New Roman" w:hAnsi="Times New Roman" w:cs="Times New Roman"/>
          <w:sz w:val="28"/>
          <w:szCs w:val="28"/>
        </w:rPr>
        <w:t xml:space="preserve"> гирі прикріплювались за дужку ременем чи ланцюгом</w:t>
      </w:r>
      <w:r w:rsidR="00C53B28">
        <w:rPr>
          <w:rFonts w:ascii="Times New Roman" w:hAnsi="Times New Roman" w:cs="Times New Roman"/>
          <w:sz w:val="28"/>
          <w:szCs w:val="28"/>
        </w:rPr>
        <w:t> </w:t>
      </w:r>
      <w:r w:rsidR="00F70528" w:rsidRPr="003C5DE2">
        <w:rPr>
          <w:rFonts w:ascii="Times New Roman" w:hAnsi="Times New Roman" w:cs="Times New Roman"/>
          <w:sz w:val="28"/>
          <w:szCs w:val="28"/>
        </w:rPr>
        <w:t xml:space="preserve"> [4].</w:t>
      </w:r>
    </w:p>
    <w:p w:rsidR="000303B6" w:rsidRDefault="002934F7" w:rsidP="00A93BB4">
      <w:pPr>
        <w:tabs>
          <w:tab w:val="left" w:pos="0"/>
        </w:tabs>
        <w:spacing w:after="0" w:line="360" w:lineRule="auto"/>
        <w:jc w:val="both"/>
        <w:rPr>
          <w:rStyle w:val="a5"/>
          <w:rFonts w:ascii="Times New Roman" w:hAnsi="Times New Roman" w:cs="Times New Roman"/>
          <w:color w:val="auto"/>
          <w:sz w:val="28"/>
          <w:szCs w:val="28"/>
          <w:u w:val="none"/>
        </w:rPr>
      </w:pPr>
      <w:r>
        <w:rPr>
          <w:rFonts w:ascii="Times New Roman" w:hAnsi="Times New Roman" w:cs="Times New Roman"/>
          <w:sz w:val="28"/>
          <w:szCs w:val="28"/>
        </w:rPr>
        <w:tab/>
      </w:r>
      <w:r w:rsidR="000A7120">
        <w:rPr>
          <w:rFonts w:ascii="Times New Roman" w:hAnsi="Times New Roman" w:cs="Times New Roman"/>
          <w:sz w:val="28"/>
          <w:szCs w:val="28"/>
        </w:rPr>
        <w:t xml:space="preserve">Відомо, що </w:t>
      </w:r>
      <w:r w:rsidR="000A7120" w:rsidRPr="003C5DE2">
        <w:rPr>
          <w:rFonts w:ascii="Times New Roman" w:hAnsi="Times New Roman" w:cs="Times New Roman"/>
          <w:sz w:val="28"/>
          <w:szCs w:val="28"/>
        </w:rPr>
        <w:t>новітня історія гирьового спорту в Україні розпочалася в 1960-х роках, а в 1970-х роках були затверджені перші правила змагань</w:t>
      </w:r>
      <w:r w:rsidR="00C03BC2">
        <w:rPr>
          <w:rFonts w:ascii="Times New Roman" w:hAnsi="Times New Roman" w:cs="Times New Roman"/>
          <w:sz w:val="28"/>
          <w:szCs w:val="28"/>
        </w:rPr>
        <w:t xml:space="preserve">. У 1988 році в Україні </w:t>
      </w:r>
      <w:proofErr w:type="spellStart"/>
      <w:r w:rsidR="00C03BC2">
        <w:rPr>
          <w:rFonts w:ascii="Times New Roman" w:hAnsi="Times New Roman" w:cs="Times New Roman"/>
          <w:sz w:val="28"/>
          <w:szCs w:val="28"/>
        </w:rPr>
        <w:t>розвинув</w:t>
      </w:r>
      <w:r w:rsidR="000A7120" w:rsidRPr="003C5DE2">
        <w:rPr>
          <w:rFonts w:ascii="Times New Roman" w:hAnsi="Times New Roman" w:cs="Times New Roman"/>
          <w:sz w:val="28"/>
          <w:szCs w:val="28"/>
        </w:rPr>
        <w:t>ся</w:t>
      </w:r>
      <w:proofErr w:type="spellEnd"/>
      <w:r w:rsidR="000A7120" w:rsidRPr="003C5DE2">
        <w:rPr>
          <w:rFonts w:ascii="Times New Roman" w:hAnsi="Times New Roman" w:cs="Times New Roman"/>
          <w:sz w:val="28"/>
          <w:szCs w:val="28"/>
        </w:rPr>
        <w:t xml:space="preserve"> новий напрям гирьового спорту — композиційне жонглювання, </w:t>
      </w:r>
      <w:hyperlink r:id="rId8" w:history="1">
        <w:r w:rsidR="00C47BAB">
          <w:rPr>
            <w:rStyle w:val="a5"/>
            <w:rFonts w:ascii="Times New Roman" w:hAnsi="Times New Roman" w:cs="Times New Roman"/>
            <w:color w:val="000000" w:themeColor="text1"/>
            <w:sz w:val="28"/>
            <w:szCs w:val="28"/>
            <w:u w:val="none"/>
          </w:rPr>
          <w:t xml:space="preserve">започаткований групою </w:t>
        </w:r>
        <w:r w:rsidR="000A7120" w:rsidRPr="003C5DE2">
          <w:rPr>
            <w:rStyle w:val="a5"/>
            <w:rFonts w:ascii="Times New Roman" w:hAnsi="Times New Roman" w:cs="Times New Roman"/>
            <w:color w:val="000000" w:themeColor="text1"/>
            <w:sz w:val="28"/>
            <w:szCs w:val="28"/>
            <w:u w:val="none"/>
          </w:rPr>
          <w:t>’’Козацькі витівки’’.</w:t>
        </w:r>
      </w:hyperlink>
      <w:r w:rsidR="000A7120" w:rsidRPr="003C5DE2">
        <w:rPr>
          <w:rFonts w:ascii="Times New Roman" w:hAnsi="Times New Roman" w:cs="Times New Roman"/>
          <w:color w:val="000000" w:themeColor="text1"/>
          <w:sz w:val="28"/>
          <w:szCs w:val="28"/>
        </w:rPr>
        <w:t xml:space="preserve"> </w:t>
      </w:r>
      <w:r w:rsidR="000A7120" w:rsidRPr="003C5DE2">
        <w:rPr>
          <w:rFonts w:ascii="Times New Roman" w:hAnsi="Times New Roman" w:cs="Times New Roman"/>
          <w:sz w:val="28"/>
          <w:szCs w:val="28"/>
        </w:rPr>
        <w:t xml:space="preserve">Серед видатних досягнень українських гирьовиків того часу можна відзначити </w:t>
      </w:r>
      <w:r w:rsidR="000A7120" w:rsidRPr="003C5DE2">
        <w:rPr>
          <w:rFonts w:ascii="Times New Roman" w:hAnsi="Times New Roman" w:cs="Times New Roman"/>
          <w:color w:val="000000" w:themeColor="text1"/>
          <w:sz w:val="28"/>
          <w:szCs w:val="28"/>
        </w:rPr>
        <w:t xml:space="preserve">результати </w:t>
      </w:r>
      <w:hyperlink r:id="rId9" w:history="1">
        <w:r w:rsidR="000A7120" w:rsidRPr="00355C07">
          <w:rPr>
            <w:rFonts w:ascii="Times New Roman" w:hAnsi="Times New Roman" w:cs="Times New Roman"/>
            <w:sz w:val="28"/>
          </w:rPr>
          <w:t>Федора Усенка, Юрія Петренка та Романа Михальчука [5].</w:t>
        </w:r>
      </w:hyperlink>
      <w:r w:rsidR="00293C74" w:rsidRPr="00355C07">
        <w:rPr>
          <w:rFonts w:ascii="Times New Roman" w:hAnsi="Times New Roman" w:cs="Times New Roman"/>
          <w:sz w:val="36"/>
          <w:szCs w:val="28"/>
        </w:rPr>
        <w:t xml:space="preserve"> </w:t>
      </w:r>
    </w:p>
    <w:p w:rsidR="006925D6" w:rsidRPr="000303B6" w:rsidRDefault="000303B6" w:rsidP="000303B6">
      <w:pPr>
        <w:tabs>
          <w:tab w:val="left" w:pos="0"/>
        </w:tabs>
        <w:spacing w:after="0" w:line="360" w:lineRule="auto"/>
        <w:jc w:val="both"/>
        <w:rPr>
          <w:rFonts w:ascii="Times New Roman" w:hAnsi="Times New Roman" w:cs="Times New Roman"/>
          <w:sz w:val="28"/>
          <w:szCs w:val="28"/>
        </w:rPr>
      </w:pPr>
      <w:r>
        <w:rPr>
          <w:rStyle w:val="a5"/>
          <w:rFonts w:ascii="Times New Roman" w:hAnsi="Times New Roman" w:cs="Times New Roman"/>
          <w:color w:val="auto"/>
          <w:sz w:val="28"/>
          <w:szCs w:val="28"/>
          <w:u w:val="none"/>
        </w:rPr>
        <w:tab/>
      </w:r>
      <w:r w:rsidR="00293C74" w:rsidRPr="003C5DE2">
        <w:rPr>
          <w:rFonts w:ascii="Times New Roman" w:hAnsi="Times New Roman" w:cs="Times New Roman"/>
          <w:sz w:val="28"/>
          <w:szCs w:val="28"/>
        </w:rPr>
        <w:t xml:space="preserve">В науковій літературі автори </w:t>
      </w:r>
      <w:r w:rsidR="00F34583" w:rsidRPr="003C5DE2">
        <w:rPr>
          <w:rFonts w:ascii="Times New Roman" w:hAnsi="Times New Roman" w:cs="Times New Roman"/>
          <w:sz w:val="28"/>
          <w:szCs w:val="28"/>
        </w:rPr>
        <w:t>Ю. Щербини, О. </w:t>
      </w:r>
      <w:proofErr w:type="spellStart"/>
      <w:r w:rsidR="00F34583" w:rsidRPr="003C5DE2">
        <w:rPr>
          <w:rFonts w:ascii="Times New Roman" w:hAnsi="Times New Roman" w:cs="Times New Roman"/>
          <w:sz w:val="28"/>
          <w:szCs w:val="28"/>
        </w:rPr>
        <w:t>Старчук</w:t>
      </w:r>
      <w:proofErr w:type="spellEnd"/>
      <w:r w:rsidR="00F34583" w:rsidRPr="003C5DE2">
        <w:rPr>
          <w:rFonts w:ascii="Times New Roman" w:hAnsi="Times New Roman" w:cs="Times New Roman"/>
          <w:sz w:val="28"/>
          <w:szCs w:val="28"/>
        </w:rPr>
        <w:t>, В. </w:t>
      </w:r>
      <w:proofErr w:type="spellStart"/>
      <w:r w:rsidR="00F34583" w:rsidRPr="003C5DE2">
        <w:rPr>
          <w:rFonts w:ascii="Times New Roman" w:hAnsi="Times New Roman" w:cs="Times New Roman"/>
          <w:sz w:val="28"/>
          <w:szCs w:val="28"/>
        </w:rPr>
        <w:t>Пронтенко</w:t>
      </w:r>
      <w:proofErr w:type="spellEnd"/>
      <w:r w:rsidR="00F34583" w:rsidRPr="003C5DE2">
        <w:rPr>
          <w:rFonts w:ascii="Times New Roman" w:hAnsi="Times New Roman" w:cs="Times New Roman"/>
          <w:sz w:val="28"/>
          <w:szCs w:val="28"/>
        </w:rPr>
        <w:t>, В</w:t>
      </w:r>
      <w:r w:rsidR="00F34583" w:rsidRPr="003C5DE2">
        <w:rPr>
          <w:rFonts w:ascii="Times New Roman" w:eastAsia="Times New Roman" w:hAnsi="Times New Roman" w:cs="Times New Roman"/>
          <w:color w:val="000000"/>
          <w:sz w:val="28"/>
          <w:szCs w:val="28"/>
          <w:lang w:eastAsia="uk-UA"/>
        </w:rPr>
        <w:t>.</w:t>
      </w:r>
      <w:r w:rsidR="00F34583" w:rsidRPr="003C5DE2">
        <w:rPr>
          <w:rFonts w:ascii="Times New Roman" w:hAnsi="Times New Roman" w:cs="Times New Roman"/>
          <w:sz w:val="28"/>
          <w:szCs w:val="28"/>
        </w:rPr>
        <w:t> </w:t>
      </w:r>
      <w:proofErr w:type="spellStart"/>
      <w:r w:rsidR="00F34583" w:rsidRPr="003C5DE2">
        <w:rPr>
          <w:rFonts w:ascii="Times New Roman" w:eastAsia="Times New Roman" w:hAnsi="Times New Roman" w:cs="Times New Roman"/>
          <w:color w:val="000000"/>
          <w:sz w:val="28"/>
          <w:szCs w:val="28"/>
          <w:lang w:eastAsia="uk-UA"/>
        </w:rPr>
        <w:t>Романчук</w:t>
      </w:r>
      <w:proofErr w:type="spellEnd"/>
      <w:r w:rsidR="00F34583" w:rsidRPr="003C5DE2">
        <w:rPr>
          <w:rFonts w:ascii="Times New Roman" w:eastAsia="Times New Roman" w:hAnsi="Times New Roman" w:cs="Times New Roman"/>
          <w:color w:val="000000"/>
          <w:sz w:val="28"/>
          <w:szCs w:val="28"/>
          <w:lang w:eastAsia="uk-UA"/>
        </w:rPr>
        <w:t xml:space="preserve"> </w:t>
      </w:r>
      <w:r w:rsidR="00293C74" w:rsidRPr="003C5DE2">
        <w:rPr>
          <w:rFonts w:ascii="Times New Roman" w:hAnsi="Times New Roman" w:cs="Times New Roman"/>
          <w:sz w:val="28"/>
          <w:szCs w:val="28"/>
        </w:rPr>
        <w:t>висвітлюють коротку історію зародже</w:t>
      </w:r>
      <w:r w:rsidR="00F70528" w:rsidRPr="003C5DE2">
        <w:rPr>
          <w:rFonts w:ascii="Times New Roman" w:hAnsi="Times New Roman" w:cs="Times New Roman"/>
          <w:sz w:val="28"/>
          <w:szCs w:val="28"/>
        </w:rPr>
        <w:t>ння і розвитку гирьового спорту,</w:t>
      </w:r>
      <w:r w:rsidR="00293C74" w:rsidRPr="003C5DE2">
        <w:rPr>
          <w:rFonts w:ascii="Times New Roman" w:hAnsi="Times New Roman" w:cs="Times New Roman"/>
          <w:sz w:val="28"/>
          <w:szCs w:val="28"/>
        </w:rPr>
        <w:t xml:space="preserve"> загальні відомості про будову та функції м’язової системи людини, механізми</w:t>
      </w:r>
      <w:r w:rsidR="00F34583" w:rsidRPr="003C5DE2">
        <w:rPr>
          <w:rFonts w:ascii="Times New Roman" w:hAnsi="Times New Roman" w:cs="Times New Roman"/>
          <w:sz w:val="28"/>
          <w:szCs w:val="28"/>
        </w:rPr>
        <w:t xml:space="preserve"> розвитку сили та витривалості. Вони </w:t>
      </w:r>
      <w:r w:rsidR="00293C74" w:rsidRPr="003C5DE2">
        <w:rPr>
          <w:rFonts w:ascii="Times New Roman" w:hAnsi="Times New Roman" w:cs="Times New Roman"/>
          <w:sz w:val="28"/>
          <w:szCs w:val="28"/>
        </w:rPr>
        <w:t xml:space="preserve">наголошують, що систематичні заняття з гирями сприяють гармонійному фізичному розвитку, формуванню правильної постави, покращенню роботи серцево-судинної та дихальної систем. </w:t>
      </w:r>
      <w:r w:rsidR="00F70528" w:rsidRPr="003C5DE2">
        <w:rPr>
          <w:rFonts w:ascii="Times New Roman" w:hAnsi="Times New Roman" w:cs="Times New Roman"/>
          <w:sz w:val="28"/>
          <w:szCs w:val="28"/>
        </w:rPr>
        <w:t xml:space="preserve">Автори розробили </w:t>
      </w:r>
      <w:r w:rsidR="00293C74" w:rsidRPr="003C5DE2">
        <w:rPr>
          <w:rFonts w:ascii="Times New Roman" w:hAnsi="Times New Roman" w:cs="Times New Roman"/>
          <w:sz w:val="28"/>
          <w:szCs w:val="28"/>
        </w:rPr>
        <w:t>практичні поради щодо побудови тренув</w:t>
      </w:r>
      <w:r w:rsidR="00F70528" w:rsidRPr="003C5DE2">
        <w:rPr>
          <w:rFonts w:ascii="Times New Roman" w:hAnsi="Times New Roman" w:cs="Times New Roman"/>
          <w:sz w:val="28"/>
          <w:szCs w:val="28"/>
        </w:rPr>
        <w:t>ального заняття для початківців, в</w:t>
      </w:r>
      <w:r w:rsidR="00293C74" w:rsidRPr="003C5DE2">
        <w:rPr>
          <w:rFonts w:ascii="Times New Roman" w:hAnsi="Times New Roman" w:cs="Times New Roman"/>
          <w:sz w:val="28"/>
          <w:szCs w:val="28"/>
        </w:rPr>
        <w:t xml:space="preserve">исвітлюють питання розминки, дозування навантаження, чергування вправ для різних м’язових груп. Запропоновують комплекси вправ з гирями для осіб, які розпочинають заняття. Розкривають питання самоконтролю під час занять, профілактики травматизму, засобів відновлення </w:t>
      </w:r>
      <w:r w:rsidR="007D0B98">
        <w:rPr>
          <w:rFonts w:ascii="Times New Roman" w:hAnsi="Times New Roman" w:cs="Times New Roman"/>
          <w:sz w:val="28"/>
          <w:szCs w:val="28"/>
        </w:rPr>
        <w:t>[4</w:t>
      </w:r>
      <w:r w:rsidR="00293C74" w:rsidRPr="003C5DE2">
        <w:rPr>
          <w:rFonts w:ascii="Times New Roman" w:hAnsi="Times New Roman" w:cs="Times New Roman"/>
          <w:sz w:val="28"/>
          <w:szCs w:val="28"/>
        </w:rPr>
        <w:t>].</w:t>
      </w:r>
    </w:p>
    <w:p w:rsidR="00F34583" w:rsidRPr="003C5DE2" w:rsidRDefault="00F34583" w:rsidP="00F34583">
      <w:pPr>
        <w:spacing w:after="0" w:line="360" w:lineRule="auto"/>
        <w:ind w:firstLine="709"/>
        <w:jc w:val="both"/>
        <w:rPr>
          <w:rFonts w:ascii="Times New Roman" w:eastAsia="Times New Roman" w:hAnsi="Times New Roman" w:cs="Times New Roman"/>
          <w:sz w:val="28"/>
          <w:szCs w:val="28"/>
        </w:rPr>
      </w:pPr>
      <w:r w:rsidRPr="003C5DE2">
        <w:rPr>
          <w:rFonts w:ascii="Times New Roman" w:eastAsia="Times New Roman" w:hAnsi="Times New Roman" w:cs="Times New Roman"/>
          <w:sz w:val="28"/>
          <w:szCs w:val="28"/>
        </w:rPr>
        <w:t>Гирьовий спорт сьогодні – це самостійний популярний не олімпійський вид спорту, який активно розвивається бі</w:t>
      </w:r>
      <w:r w:rsidR="00C958EC">
        <w:rPr>
          <w:rFonts w:ascii="Times New Roman" w:eastAsia="Times New Roman" w:hAnsi="Times New Roman" w:cs="Times New Roman"/>
          <w:sz w:val="28"/>
          <w:szCs w:val="28"/>
        </w:rPr>
        <w:t xml:space="preserve">льше ніж у 50 країнах світу [1; </w:t>
      </w:r>
      <w:r w:rsidRPr="003C5DE2">
        <w:rPr>
          <w:rFonts w:ascii="Times New Roman" w:eastAsia="Times New Roman" w:hAnsi="Times New Roman" w:cs="Times New Roman"/>
          <w:sz w:val="28"/>
          <w:szCs w:val="28"/>
        </w:rPr>
        <w:t>42].</w:t>
      </w:r>
    </w:p>
    <w:p w:rsidR="00C1135E" w:rsidRPr="003C5DE2" w:rsidRDefault="00F34583" w:rsidP="00C1135E">
      <w:pPr>
        <w:shd w:val="clear" w:color="auto" w:fill="FFFFFF"/>
        <w:spacing w:after="0" w:line="360" w:lineRule="auto"/>
        <w:ind w:firstLine="709"/>
        <w:jc w:val="both"/>
        <w:rPr>
          <w:rFonts w:ascii="Times New Roman" w:eastAsia="Times New Roman" w:hAnsi="Times New Roman" w:cs="Times New Roman"/>
          <w:sz w:val="28"/>
          <w:szCs w:val="28"/>
        </w:rPr>
      </w:pPr>
      <w:r w:rsidRPr="003C5DE2">
        <w:rPr>
          <w:rFonts w:ascii="Times New Roman" w:eastAsia="Times New Roman" w:hAnsi="Times New Roman" w:cs="Times New Roman"/>
          <w:sz w:val="28"/>
          <w:szCs w:val="28"/>
        </w:rPr>
        <w:t xml:space="preserve">Він </w:t>
      </w:r>
      <w:r w:rsidR="00C1135E" w:rsidRPr="003C5DE2">
        <w:rPr>
          <w:rFonts w:ascii="Times New Roman" w:eastAsia="Times New Roman" w:hAnsi="Times New Roman" w:cs="Times New Roman"/>
          <w:sz w:val="28"/>
          <w:szCs w:val="28"/>
        </w:rPr>
        <w:t>має досить багато переваг порівняно з іншими видами спорту, одна з яких – доступність і простота. Для організації занять гирьовим спорт</w:t>
      </w:r>
      <w:r w:rsidR="00002280" w:rsidRPr="003C5DE2">
        <w:rPr>
          <w:rFonts w:ascii="Times New Roman" w:eastAsia="Times New Roman" w:hAnsi="Times New Roman" w:cs="Times New Roman"/>
          <w:sz w:val="28"/>
          <w:szCs w:val="28"/>
        </w:rPr>
        <w:t>ом необхідно тільки набір гирь 8, 1</w:t>
      </w:r>
      <w:r w:rsidR="00C1135E" w:rsidRPr="003C5DE2">
        <w:rPr>
          <w:rFonts w:ascii="Times New Roman" w:eastAsia="Times New Roman" w:hAnsi="Times New Roman" w:cs="Times New Roman"/>
          <w:sz w:val="28"/>
          <w:szCs w:val="28"/>
        </w:rPr>
        <w:t xml:space="preserve">6, 24, і 32 кг. Гирями можна займатись </w:t>
      </w:r>
      <w:r w:rsidR="00C1135E" w:rsidRPr="003C5DE2">
        <w:rPr>
          <w:rFonts w:ascii="Times New Roman" w:eastAsia="Times New Roman" w:hAnsi="Times New Roman" w:cs="Times New Roman"/>
          <w:sz w:val="28"/>
          <w:szCs w:val="28"/>
        </w:rPr>
        <w:lastRenderedPageBreak/>
        <w:t>поодинці і групою, в спортивному залі, в спортивному куточку казарми, на свіжому повітрі</w:t>
      </w:r>
      <w:r w:rsidR="00002280" w:rsidRPr="003C5DE2">
        <w:rPr>
          <w:rFonts w:ascii="Times New Roman" w:eastAsia="Times New Roman" w:hAnsi="Times New Roman" w:cs="Times New Roman"/>
          <w:sz w:val="28"/>
          <w:szCs w:val="28"/>
        </w:rPr>
        <w:t xml:space="preserve"> тощо.</w:t>
      </w:r>
      <w:r w:rsidR="00C1135E" w:rsidRPr="003C5DE2">
        <w:rPr>
          <w:rFonts w:ascii="Times New Roman" w:eastAsia="Times New Roman" w:hAnsi="Times New Roman" w:cs="Times New Roman"/>
          <w:sz w:val="28"/>
          <w:szCs w:val="28"/>
        </w:rPr>
        <w:t xml:space="preserve"> Вправи з гирями засвоюються легко і швидко. Значна різноманітність вправ, їх простота дозволяють проводити заняття на високому емоційному рівні та з високою щільністю</w:t>
      </w:r>
      <w:r w:rsidR="004622E6">
        <w:rPr>
          <w:rFonts w:ascii="Times New Roman" w:eastAsia="Times New Roman" w:hAnsi="Times New Roman" w:cs="Times New Roman"/>
          <w:sz w:val="28"/>
          <w:szCs w:val="28"/>
        </w:rPr>
        <w:t xml:space="preserve"> </w:t>
      </w:r>
      <w:r w:rsidR="00557B11" w:rsidRPr="003C5DE2">
        <w:rPr>
          <w:rFonts w:ascii="Times New Roman" w:eastAsia="Times New Roman" w:hAnsi="Times New Roman" w:cs="Times New Roman"/>
          <w:sz w:val="28"/>
          <w:szCs w:val="28"/>
        </w:rPr>
        <w:t>[</w:t>
      </w:r>
      <w:r w:rsidR="00760607" w:rsidRPr="003C5DE2">
        <w:rPr>
          <w:rFonts w:ascii="Times New Roman" w:eastAsia="Times New Roman" w:hAnsi="Times New Roman" w:cs="Times New Roman"/>
          <w:sz w:val="28"/>
          <w:szCs w:val="28"/>
        </w:rPr>
        <w:t>5</w:t>
      </w:r>
      <w:r w:rsidR="00557B11" w:rsidRPr="003C5DE2">
        <w:rPr>
          <w:rFonts w:ascii="Times New Roman" w:eastAsia="Times New Roman" w:hAnsi="Times New Roman" w:cs="Times New Roman"/>
          <w:sz w:val="28"/>
          <w:szCs w:val="28"/>
        </w:rPr>
        <w:t>]</w:t>
      </w:r>
      <w:r w:rsidR="00C1135E" w:rsidRPr="003C5DE2">
        <w:rPr>
          <w:rFonts w:ascii="Times New Roman" w:eastAsia="Times New Roman" w:hAnsi="Times New Roman" w:cs="Times New Roman"/>
          <w:sz w:val="28"/>
          <w:szCs w:val="28"/>
        </w:rPr>
        <w:t xml:space="preserve">. </w:t>
      </w:r>
    </w:p>
    <w:p w:rsidR="00C1135E" w:rsidRPr="003C5DE2" w:rsidRDefault="0032606B" w:rsidP="00C1135E">
      <w:pPr>
        <w:shd w:val="clear" w:color="auto" w:fill="FFFFFF"/>
        <w:spacing w:after="0" w:line="360" w:lineRule="auto"/>
        <w:ind w:firstLine="709"/>
        <w:jc w:val="both"/>
        <w:rPr>
          <w:rFonts w:ascii="Times New Roman" w:eastAsia="Times New Roman" w:hAnsi="Times New Roman" w:cs="Times New Roman"/>
          <w:sz w:val="28"/>
          <w:szCs w:val="28"/>
        </w:rPr>
      </w:pPr>
      <w:r w:rsidRPr="003C5DE2">
        <w:rPr>
          <w:rFonts w:ascii="Times New Roman" w:eastAsia="Times New Roman" w:hAnsi="Times New Roman" w:cs="Times New Roman"/>
          <w:sz w:val="28"/>
          <w:szCs w:val="28"/>
        </w:rPr>
        <w:t>Крім цього, о</w:t>
      </w:r>
      <w:r w:rsidR="00B82860" w:rsidRPr="003C5DE2">
        <w:rPr>
          <w:rFonts w:ascii="Times New Roman" w:eastAsia="Times New Roman" w:hAnsi="Times New Roman" w:cs="Times New Roman"/>
          <w:sz w:val="28"/>
          <w:szCs w:val="28"/>
        </w:rPr>
        <w:t xml:space="preserve">днією з переваг їх </w:t>
      </w:r>
      <w:r w:rsidRPr="003C5DE2">
        <w:rPr>
          <w:rFonts w:ascii="Times New Roman" w:eastAsia="Times New Roman" w:hAnsi="Times New Roman" w:cs="Times New Roman"/>
          <w:sz w:val="28"/>
          <w:szCs w:val="28"/>
        </w:rPr>
        <w:t xml:space="preserve">є </w:t>
      </w:r>
      <w:r w:rsidR="00C1135E" w:rsidRPr="003C5DE2">
        <w:rPr>
          <w:rFonts w:ascii="Times New Roman" w:eastAsia="Times New Roman" w:hAnsi="Times New Roman" w:cs="Times New Roman"/>
          <w:sz w:val="28"/>
          <w:szCs w:val="28"/>
        </w:rPr>
        <w:t xml:space="preserve">змістовність. </w:t>
      </w:r>
      <w:r w:rsidR="000303B6">
        <w:rPr>
          <w:rFonts w:ascii="Times New Roman" w:eastAsia="Times New Roman" w:hAnsi="Times New Roman" w:cs="Times New Roman"/>
          <w:sz w:val="28"/>
          <w:szCs w:val="28"/>
        </w:rPr>
        <w:t xml:space="preserve">Засоби гирьового спорту </w:t>
      </w:r>
      <w:r w:rsidR="00C1135E" w:rsidRPr="003C5DE2">
        <w:rPr>
          <w:rFonts w:ascii="Times New Roman" w:eastAsia="Times New Roman" w:hAnsi="Times New Roman" w:cs="Times New Roman"/>
          <w:sz w:val="28"/>
          <w:szCs w:val="28"/>
        </w:rPr>
        <w:t>сприяють,</w:t>
      </w:r>
      <w:r w:rsidRPr="003C5DE2">
        <w:rPr>
          <w:rFonts w:ascii="Times New Roman" w:eastAsia="Times New Roman" w:hAnsi="Times New Roman" w:cs="Times New Roman"/>
          <w:sz w:val="28"/>
          <w:szCs w:val="28"/>
        </w:rPr>
        <w:t xml:space="preserve"> як розвитку сили, так і </w:t>
      </w:r>
      <w:r w:rsidR="00C1135E" w:rsidRPr="003C5DE2">
        <w:rPr>
          <w:rFonts w:ascii="Times New Roman" w:eastAsia="Times New Roman" w:hAnsi="Times New Roman" w:cs="Times New Roman"/>
          <w:sz w:val="28"/>
          <w:szCs w:val="28"/>
        </w:rPr>
        <w:t>загальної, сило</w:t>
      </w:r>
      <w:r w:rsidR="00B82860" w:rsidRPr="003C5DE2">
        <w:rPr>
          <w:rFonts w:ascii="Times New Roman" w:eastAsia="Times New Roman" w:hAnsi="Times New Roman" w:cs="Times New Roman"/>
          <w:sz w:val="28"/>
          <w:szCs w:val="28"/>
        </w:rPr>
        <w:t xml:space="preserve">вої та спеціальної витривалості. </w:t>
      </w:r>
    </w:p>
    <w:p w:rsidR="00C1135E" w:rsidRPr="003C5DE2" w:rsidRDefault="00C1135E" w:rsidP="00C1135E">
      <w:pPr>
        <w:shd w:val="clear" w:color="auto" w:fill="FFFFFF"/>
        <w:spacing w:after="0" w:line="360" w:lineRule="auto"/>
        <w:ind w:firstLine="709"/>
        <w:jc w:val="both"/>
        <w:rPr>
          <w:rFonts w:ascii="Times New Roman" w:eastAsia="Times New Roman" w:hAnsi="Times New Roman" w:cs="Times New Roman"/>
          <w:sz w:val="28"/>
          <w:szCs w:val="28"/>
        </w:rPr>
      </w:pPr>
      <w:r w:rsidRPr="003C5DE2">
        <w:rPr>
          <w:rFonts w:ascii="Times New Roman" w:eastAsia="Times New Roman" w:hAnsi="Times New Roman" w:cs="Times New Roman"/>
          <w:sz w:val="28"/>
          <w:szCs w:val="28"/>
        </w:rPr>
        <w:t>Важливи</w:t>
      </w:r>
      <w:r w:rsidR="00804F00">
        <w:rPr>
          <w:rFonts w:ascii="Times New Roman" w:eastAsia="Times New Roman" w:hAnsi="Times New Roman" w:cs="Times New Roman"/>
          <w:sz w:val="28"/>
          <w:szCs w:val="28"/>
        </w:rPr>
        <w:t xml:space="preserve">м аспектом систематичних занять з гирями </w:t>
      </w:r>
      <w:r w:rsidRPr="003C5DE2">
        <w:rPr>
          <w:rFonts w:ascii="Times New Roman" w:eastAsia="Times New Roman" w:hAnsi="Times New Roman" w:cs="Times New Roman"/>
          <w:sz w:val="28"/>
          <w:szCs w:val="28"/>
        </w:rPr>
        <w:t>є підвищення впев</w:t>
      </w:r>
      <w:r w:rsidR="00B82860" w:rsidRPr="003C5DE2">
        <w:rPr>
          <w:rFonts w:ascii="Times New Roman" w:eastAsia="Times New Roman" w:hAnsi="Times New Roman" w:cs="Times New Roman"/>
          <w:sz w:val="28"/>
          <w:szCs w:val="28"/>
        </w:rPr>
        <w:t xml:space="preserve">неності у своїх силах, розвиток </w:t>
      </w:r>
      <w:r w:rsidRPr="003C5DE2">
        <w:rPr>
          <w:rFonts w:ascii="Times New Roman" w:eastAsia="Times New Roman" w:hAnsi="Times New Roman" w:cs="Times New Roman"/>
          <w:sz w:val="28"/>
          <w:szCs w:val="28"/>
        </w:rPr>
        <w:t>морально-вольових якостей як мужність, наполегливість, рішучість, цілеспрямованість, які є необхідними у навчанні, військово-професійній та повсякденній діяльності й суттєво впливаю</w:t>
      </w:r>
      <w:r w:rsidR="00B82860" w:rsidRPr="003C5DE2">
        <w:rPr>
          <w:rFonts w:ascii="Times New Roman" w:eastAsia="Times New Roman" w:hAnsi="Times New Roman" w:cs="Times New Roman"/>
          <w:sz w:val="28"/>
          <w:szCs w:val="28"/>
        </w:rPr>
        <w:t>ть на підвищення працездатності [</w:t>
      </w:r>
      <w:r w:rsidR="00667F5B" w:rsidRPr="003C5DE2">
        <w:rPr>
          <w:rFonts w:ascii="Times New Roman" w:eastAsia="Times New Roman" w:hAnsi="Times New Roman" w:cs="Times New Roman"/>
          <w:sz w:val="28"/>
          <w:szCs w:val="28"/>
        </w:rPr>
        <w:t>9</w:t>
      </w:r>
      <w:r w:rsidR="00B82860" w:rsidRPr="003C5DE2">
        <w:rPr>
          <w:rFonts w:ascii="Times New Roman" w:eastAsia="Times New Roman" w:hAnsi="Times New Roman" w:cs="Times New Roman"/>
          <w:sz w:val="28"/>
          <w:szCs w:val="28"/>
        </w:rPr>
        <w:t>].</w:t>
      </w:r>
    </w:p>
    <w:p w:rsidR="00F34583" w:rsidRPr="003C5DE2" w:rsidRDefault="00C1135E" w:rsidP="00F34583">
      <w:pPr>
        <w:shd w:val="clear" w:color="auto" w:fill="FFFFFF"/>
        <w:spacing w:after="0" w:line="360" w:lineRule="auto"/>
        <w:ind w:firstLine="709"/>
        <w:jc w:val="both"/>
        <w:rPr>
          <w:rFonts w:ascii="Times New Roman" w:eastAsia="Times New Roman" w:hAnsi="Times New Roman" w:cs="Times New Roman"/>
          <w:sz w:val="28"/>
          <w:szCs w:val="28"/>
        </w:rPr>
      </w:pPr>
      <w:r w:rsidRPr="003C5DE2">
        <w:rPr>
          <w:rFonts w:ascii="Times New Roman" w:eastAsia="Times New Roman" w:hAnsi="Times New Roman" w:cs="Times New Roman"/>
          <w:sz w:val="28"/>
          <w:szCs w:val="28"/>
        </w:rPr>
        <w:t>Беззаперечною перевагою є оздоровча спрямованість і широкий віковий діапазон тих, хто займається. Багаторічні спостереження</w:t>
      </w:r>
      <w:r w:rsidR="00C344F2" w:rsidRPr="003C5DE2">
        <w:rPr>
          <w:rFonts w:ascii="Times New Roman" w:eastAsia="Times New Roman" w:hAnsi="Times New Roman" w:cs="Times New Roman"/>
          <w:sz w:val="28"/>
          <w:szCs w:val="28"/>
        </w:rPr>
        <w:t>, дослідників</w:t>
      </w:r>
      <w:r w:rsidR="001557CB" w:rsidRPr="003C5DE2">
        <w:rPr>
          <w:rFonts w:ascii="Times New Roman" w:eastAsia="Times New Roman" w:hAnsi="Times New Roman" w:cs="Times New Roman"/>
          <w:sz w:val="28"/>
          <w:szCs w:val="28"/>
        </w:rPr>
        <w:t xml:space="preserve"> </w:t>
      </w:r>
      <w:r w:rsidR="00B5630E" w:rsidRPr="003C5DE2">
        <w:rPr>
          <w:rFonts w:ascii="Times New Roman" w:hAnsi="Times New Roman" w:cs="Times New Roman"/>
          <w:sz w:val="28"/>
          <w:szCs w:val="28"/>
        </w:rPr>
        <w:t>О. </w:t>
      </w:r>
      <w:proofErr w:type="spellStart"/>
      <w:r w:rsidR="00B5630E" w:rsidRPr="003C5DE2">
        <w:rPr>
          <w:rFonts w:ascii="Times New Roman" w:hAnsi="Times New Roman" w:cs="Times New Roman"/>
          <w:sz w:val="28"/>
          <w:szCs w:val="28"/>
        </w:rPr>
        <w:t>Старчука</w:t>
      </w:r>
      <w:proofErr w:type="spellEnd"/>
      <w:r w:rsidR="00B5630E" w:rsidRPr="003C5DE2">
        <w:rPr>
          <w:rFonts w:ascii="Times New Roman" w:hAnsi="Times New Roman" w:cs="Times New Roman"/>
          <w:sz w:val="28"/>
          <w:szCs w:val="28"/>
        </w:rPr>
        <w:t>, В. </w:t>
      </w:r>
      <w:proofErr w:type="spellStart"/>
      <w:r w:rsidR="00B5630E" w:rsidRPr="003C5DE2">
        <w:rPr>
          <w:rFonts w:ascii="Times New Roman" w:hAnsi="Times New Roman" w:cs="Times New Roman"/>
          <w:sz w:val="28"/>
          <w:szCs w:val="28"/>
        </w:rPr>
        <w:t>Пронтенка</w:t>
      </w:r>
      <w:proofErr w:type="spellEnd"/>
      <w:r w:rsidR="00B5630E" w:rsidRPr="003C5DE2">
        <w:rPr>
          <w:rFonts w:ascii="Times New Roman" w:hAnsi="Times New Roman" w:cs="Times New Roman"/>
          <w:sz w:val="28"/>
          <w:szCs w:val="28"/>
        </w:rPr>
        <w:t>,</w:t>
      </w:r>
      <w:r w:rsidR="00F34583" w:rsidRPr="003C5DE2">
        <w:rPr>
          <w:rFonts w:ascii="Times New Roman" w:hAnsi="Times New Roman" w:cs="Times New Roman"/>
          <w:sz w:val="28"/>
          <w:szCs w:val="28"/>
        </w:rPr>
        <w:t xml:space="preserve"> В.</w:t>
      </w:r>
      <w:r w:rsidR="00D9461F">
        <w:rPr>
          <w:rFonts w:ascii="Times New Roman" w:hAnsi="Times New Roman" w:cs="Times New Roman"/>
          <w:sz w:val="28"/>
          <w:szCs w:val="28"/>
        </w:rPr>
        <w:t xml:space="preserve"> </w:t>
      </w:r>
      <w:proofErr w:type="spellStart"/>
      <w:r w:rsidR="00F34583" w:rsidRPr="003C5DE2">
        <w:rPr>
          <w:rFonts w:ascii="Times New Roman" w:hAnsi="Times New Roman" w:cs="Times New Roman"/>
          <w:sz w:val="28"/>
          <w:szCs w:val="28"/>
        </w:rPr>
        <w:t>Романчука</w:t>
      </w:r>
      <w:proofErr w:type="spellEnd"/>
      <w:r w:rsidR="00F34583" w:rsidRPr="003C5DE2">
        <w:rPr>
          <w:rFonts w:ascii="Times New Roman" w:hAnsi="Times New Roman" w:cs="Times New Roman"/>
          <w:sz w:val="28"/>
          <w:szCs w:val="28"/>
        </w:rPr>
        <w:t>, Ю</w:t>
      </w:r>
      <w:r w:rsidR="00D9461F">
        <w:rPr>
          <w:rFonts w:ascii="Times New Roman" w:hAnsi="Times New Roman" w:cs="Times New Roman"/>
          <w:sz w:val="28"/>
          <w:szCs w:val="28"/>
        </w:rPr>
        <w:t xml:space="preserve">. </w:t>
      </w:r>
      <w:r w:rsidR="00F34583" w:rsidRPr="003C5DE2">
        <w:rPr>
          <w:rFonts w:ascii="Times New Roman" w:hAnsi="Times New Roman" w:cs="Times New Roman"/>
          <w:sz w:val="28"/>
          <w:szCs w:val="28"/>
        </w:rPr>
        <w:t>Щербина та ін.</w:t>
      </w:r>
      <w:r w:rsidR="00B5630E" w:rsidRPr="003C5DE2">
        <w:rPr>
          <w:rFonts w:ascii="Times New Roman" w:hAnsi="Times New Roman" w:cs="Times New Roman"/>
          <w:sz w:val="28"/>
          <w:szCs w:val="28"/>
        </w:rPr>
        <w:t xml:space="preserve"> </w:t>
      </w:r>
      <w:r w:rsidRPr="003C5DE2">
        <w:rPr>
          <w:rFonts w:ascii="Times New Roman" w:eastAsia="Times New Roman" w:hAnsi="Times New Roman" w:cs="Times New Roman"/>
          <w:sz w:val="28"/>
          <w:szCs w:val="28"/>
        </w:rPr>
        <w:t xml:space="preserve">підтверджують низький рівень травматизму в гирьовому спорті під час дотримання елементарних заходів техніки безпеки. Доступність вправ з гирями для осіб з різним фізичним розвитком дозволяє ефективно вирішувати завдання формування </w:t>
      </w:r>
      <w:proofErr w:type="spellStart"/>
      <w:r w:rsidRPr="003C5DE2">
        <w:rPr>
          <w:rFonts w:ascii="Times New Roman" w:eastAsia="Times New Roman" w:hAnsi="Times New Roman" w:cs="Times New Roman"/>
          <w:sz w:val="28"/>
          <w:szCs w:val="28"/>
        </w:rPr>
        <w:t>тілобудови</w:t>
      </w:r>
      <w:proofErr w:type="spellEnd"/>
      <w:r w:rsidRPr="003C5DE2">
        <w:rPr>
          <w:rFonts w:ascii="Times New Roman" w:eastAsia="Times New Roman" w:hAnsi="Times New Roman" w:cs="Times New Roman"/>
          <w:sz w:val="28"/>
          <w:szCs w:val="28"/>
        </w:rPr>
        <w:t>, виправлення недоліків статури, розвитку і зміцнення серцево-судинної та дихальної систем, опорно-</w:t>
      </w:r>
      <w:r w:rsidR="00DB255F">
        <w:rPr>
          <w:rFonts w:ascii="Times New Roman" w:eastAsia="Times New Roman" w:hAnsi="Times New Roman" w:cs="Times New Roman"/>
          <w:sz w:val="28"/>
          <w:szCs w:val="28"/>
        </w:rPr>
        <w:t>рухового апарату</w:t>
      </w:r>
      <w:r w:rsidR="00C344F2" w:rsidRPr="003C5DE2">
        <w:rPr>
          <w:rFonts w:ascii="Times New Roman" w:eastAsia="Times New Roman" w:hAnsi="Times New Roman" w:cs="Times New Roman"/>
          <w:sz w:val="28"/>
          <w:szCs w:val="28"/>
        </w:rPr>
        <w:t>.</w:t>
      </w:r>
    </w:p>
    <w:p w:rsidR="00293C74" w:rsidRPr="003C5DE2" w:rsidRDefault="00C1135E" w:rsidP="00293C74">
      <w:pPr>
        <w:shd w:val="clear" w:color="auto" w:fill="FFFFFF"/>
        <w:spacing w:after="0" w:line="360" w:lineRule="auto"/>
        <w:ind w:firstLine="709"/>
        <w:jc w:val="both"/>
        <w:rPr>
          <w:rFonts w:ascii="Times New Roman" w:eastAsia="Times New Roman" w:hAnsi="Times New Roman" w:cs="Times New Roman"/>
          <w:sz w:val="28"/>
          <w:szCs w:val="28"/>
        </w:rPr>
      </w:pPr>
      <w:r w:rsidRPr="003C5DE2">
        <w:rPr>
          <w:rFonts w:ascii="Times New Roman" w:eastAsia="Times New Roman" w:hAnsi="Times New Roman" w:cs="Times New Roman"/>
          <w:sz w:val="28"/>
          <w:szCs w:val="28"/>
        </w:rPr>
        <w:t xml:space="preserve">Не менш важливою перевагою є його економічність. Нинішнє фінансове забезпечення фізичної підготовки не дозволяє придбати необхідне сучасне устаткування. Вартість гирь у порівнянні з високовартісними сучасними тренажерами невелика, а термін використання не обмежений. Форма одягу </w:t>
      </w:r>
      <w:r w:rsidR="00C344F2" w:rsidRPr="003C5DE2">
        <w:rPr>
          <w:rFonts w:ascii="Times New Roman" w:eastAsia="Times New Roman" w:hAnsi="Times New Roman" w:cs="Times New Roman"/>
          <w:sz w:val="28"/>
          <w:szCs w:val="28"/>
        </w:rPr>
        <w:t xml:space="preserve">також </w:t>
      </w:r>
      <w:r w:rsidR="00293C74" w:rsidRPr="003C5DE2">
        <w:rPr>
          <w:rFonts w:ascii="Times New Roman" w:eastAsia="Times New Roman" w:hAnsi="Times New Roman" w:cs="Times New Roman"/>
          <w:sz w:val="28"/>
          <w:szCs w:val="28"/>
        </w:rPr>
        <w:t>не вимагає значних витрат [</w:t>
      </w:r>
      <w:r w:rsidR="004107A3" w:rsidRPr="003C5DE2">
        <w:rPr>
          <w:rFonts w:ascii="Times New Roman" w:eastAsia="Times New Roman" w:hAnsi="Times New Roman" w:cs="Times New Roman"/>
          <w:sz w:val="28"/>
          <w:szCs w:val="28"/>
        </w:rPr>
        <w:t>11</w:t>
      </w:r>
      <w:r w:rsidR="00293C74" w:rsidRPr="003C5DE2">
        <w:rPr>
          <w:rFonts w:ascii="Times New Roman" w:eastAsia="Times New Roman" w:hAnsi="Times New Roman" w:cs="Times New Roman"/>
          <w:sz w:val="28"/>
          <w:szCs w:val="28"/>
        </w:rPr>
        <w:t>].</w:t>
      </w:r>
    </w:p>
    <w:p w:rsidR="00293C74" w:rsidRPr="003C5DE2" w:rsidRDefault="00293C74" w:rsidP="00293C74">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t xml:space="preserve">Засоби гирьового спорту відомі своїми перевагами у фізичній підготовці, включаючи розвиток м'язової сили, витривалості, гнучкості, а також поліпшення роботи серцево-судинної системи. Він  також ефективний для зниження ваги та підвищення загальної фізичної підготовленості. В </w:t>
      </w:r>
      <w:r w:rsidRPr="003C5DE2">
        <w:rPr>
          <w:rFonts w:ascii="Times New Roman" w:hAnsi="Times New Roman" w:cs="Times New Roman"/>
          <w:sz w:val="28"/>
          <w:szCs w:val="28"/>
        </w:rPr>
        <w:lastRenderedPageBreak/>
        <w:t xml:space="preserve">останні роки гирьовий спорт набув популярності у всьому світі, зокрема в контексті як основного засобу фітнесу та </w:t>
      </w:r>
      <w:proofErr w:type="spellStart"/>
      <w:r w:rsidRPr="003C5DE2">
        <w:rPr>
          <w:rFonts w:ascii="Times New Roman" w:hAnsi="Times New Roman" w:cs="Times New Roman"/>
          <w:sz w:val="28"/>
          <w:szCs w:val="28"/>
        </w:rPr>
        <w:t>кросфіту</w:t>
      </w:r>
      <w:proofErr w:type="spellEnd"/>
      <w:r w:rsidRPr="003C5DE2">
        <w:rPr>
          <w:rFonts w:ascii="Times New Roman" w:hAnsi="Times New Roman" w:cs="Times New Roman"/>
          <w:sz w:val="28"/>
          <w:szCs w:val="28"/>
        </w:rPr>
        <w:t>.</w:t>
      </w:r>
    </w:p>
    <w:p w:rsidR="00B576C4" w:rsidRPr="00C03BC2" w:rsidRDefault="00C1135E" w:rsidP="00C03BC2">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3C5DE2">
        <w:rPr>
          <w:rFonts w:ascii="Times New Roman" w:eastAsia="Times New Roman" w:hAnsi="Times New Roman" w:cs="Times New Roman"/>
          <w:color w:val="000000"/>
          <w:sz w:val="28"/>
          <w:szCs w:val="28"/>
          <w:lang w:eastAsia="uk-UA"/>
        </w:rPr>
        <w:t>Аналіз літературних джерел В.</w:t>
      </w:r>
      <w:r w:rsidRPr="003C5DE2">
        <w:rPr>
          <w:rFonts w:ascii="Times New Roman" w:hAnsi="Times New Roman" w:cs="Times New Roman"/>
          <w:sz w:val="28"/>
          <w:szCs w:val="28"/>
        </w:rPr>
        <w:t> </w:t>
      </w:r>
      <w:proofErr w:type="spellStart"/>
      <w:r w:rsidRPr="003C5DE2">
        <w:rPr>
          <w:rFonts w:ascii="Times New Roman" w:eastAsia="Times New Roman" w:hAnsi="Times New Roman" w:cs="Times New Roman"/>
          <w:color w:val="000000"/>
          <w:sz w:val="28"/>
          <w:szCs w:val="28"/>
          <w:lang w:eastAsia="uk-UA"/>
        </w:rPr>
        <w:t>Романчук</w:t>
      </w:r>
      <w:proofErr w:type="spellEnd"/>
      <w:r w:rsidRPr="003C5DE2">
        <w:rPr>
          <w:rFonts w:ascii="Times New Roman" w:eastAsia="Times New Roman" w:hAnsi="Times New Roman" w:cs="Times New Roman"/>
          <w:color w:val="000000"/>
          <w:sz w:val="28"/>
          <w:szCs w:val="28"/>
          <w:lang w:eastAsia="uk-UA"/>
        </w:rPr>
        <w:t xml:space="preserve"> </w:t>
      </w:r>
      <w:r w:rsidR="00CA1CE9" w:rsidRPr="003C5DE2">
        <w:rPr>
          <w:rFonts w:ascii="Times New Roman" w:eastAsia="Times New Roman" w:hAnsi="Times New Roman" w:cs="Times New Roman"/>
          <w:sz w:val="28"/>
          <w:szCs w:val="28"/>
          <w:lang w:eastAsia="uk-UA"/>
        </w:rPr>
        <w:t>[10</w:t>
      </w:r>
      <w:r w:rsidRPr="003C5DE2">
        <w:rPr>
          <w:rFonts w:ascii="Times New Roman" w:eastAsia="Times New Roman" w:hAnsi="Times New Roman" w:cs="Times New Roman"/>
          <w:sz w:val="28"/>
          <w:szCs w:val="28"/>
          <w:lang w:eastAsia="uk-UA"/>
        </w:rPr>
        <w:t>, с. 15]</w:t>
      </w:r>
      <w:r w:rsidRPr="003C5DE2">
        <w:rPr>
          <w:rFonts w:ascii="Times New Roman" w:eastAsia="Times New Roman" w:hAnsi="Times New Roman" w:cs="Times New Roman"/>
          <w:color w:val="000000"/>
          <w:sz w:val="28"/>
          <w:szCs w:val="28"/>
          <w:lang w:eastAsia="uk-UA"/>
        </w:rPr>
        <w:t>, A.</w:t>
      </w:r>
      <w:r w:rsidRPr="003C5DE2">
        <w:rPr>
          <w:rFonts w:ascii="Times New Roman" w:hAnsi="Times New Roman" w:cs="Times New Roman"/>
          <w:sz w:val="28"/>
          <w:szCs w:val="28"/>
        </w:rPr>
        <w:t> </w:t>
      </w:r>
      <w:proofErr w:type="spellStart"/>
      <w:r w:rsidRPr="003C5DE2">
        <w:rPr>
          <w:rFonts w:ascii="Times New Roman" w:eastAsia="Times New Roman" w:hAnsi="Times New Roman" w:cs="Times New Roman"/>
          <w:color w:val="000000"/>
          <w:sz w:val="28"/>
          <w:szCs w:val="28"/>
          <w:lang w:eastAsia="uk-UA"/>
        </w:rPr>
        <w:t>Bolotin</w:t>
      </w:r>
      <w:proofErr w:type="spellEnd"/>
      <w:r w:rsidRPr="003C5DE2">
        <w:rPr>
          <w:rFonts w:ascii="Times New Roman" w:eastAsia="Times New Roman" w:hAnsi="Times New Roman" w:cs="Times New Roman"/>
          <w:color w:val="000000"/>
          <w:sz w:val="28"/>
          <w:szCs w:val="28"/>
          <w:lang w:eastAsia="uk-UA"/>
        </w:rPr>
        <w:t xml:space="preserve"> </w:t>
      </w:r>
      <w:r w:rsidRPr="003C5DE2">
        <w:rPr>
          <w:rFonts w:ascii="Times New Roman" w:eastAsia="Times New Roman" w:hAnsi="Times New Roman" w:cs="Times New Roman"/>
          <w:sz w:val="28"/>
          <w:szCs w:val="28"/>
          <w:lang w:eastAsia="uk-UA"/>
        </w:rPr>
        <w:t>[1</w:t>
      </w:r>
      <w:r w:rsidR="004107A3" w:rsidRPr="003C5DE2">
        <w:rPr>
          <w:rFonts w:ascii="Times New Roman" w:eastAsia="Times New Roman" w:hAnsi="Times New Roman" w:cs="Times New Roman"/>
          <w:sz w:val="28"/>
          <w:szCs w:val="28"/>
          <w:lang w:eastAsia="uk-UA"/>
        </w:rPr>
        <w:t>2</w:t>
      </w:r>
      <w:r w:rsidRPr="003C5DE2">
        <w:rPr>
          <w:rFonts w:ascii="Times New Roman" w:eastAsia="Times New Roman" w:hAnsi="Times New Roman" w:cs="Times New Roman"/>
          <w:sz w:val="28"/>
          <w:szCs w:val="28"/>
          <w:lang w:eastAsia="uk-UA"/>
        </w:rPr>
        <w:t xml:space="preserve">, с. 3], </w:t>
      </w:r>
      <w:r w:rsidRPr="003C5DE2">
        <w:rPr>
          <w:rFonts w:ascii="Times New Roman" w:eastAsia="Times New Roman" w:hAnsi="Times New Roman" w:cs="Times New Roman"/>
          <w:color w:val="000000"/>
          <w:sz w:val="28"/>
          <w:szCs w:val="28"/>
          <w:lang w:eastAsia="uk-UA"/>
        </w:rPr>
        <w:t>V.</w:t>
      </w:r>
      <w:r w:rsidRPr="003C5DE2">
        <w:rPr>
          <w:rFonts w:ascii="Times New Roman" w:hAnsi="Times New Roman" w:cs="Times New Roman"/>
          <w:sz w:val="28"/>
          <w:szCs w:val="28"/>
        </w:rPr>
        <w:t> </w:t>
      </w:r>
      <w:proofErr w:type="spellStart"/>
      <w:r w:rsidRPr="003C5DE2">
        <w:rPr>
          <w:rFonts w:ascii="Times New Roman" w:eastAsia="Times New Roman" w:hAnsi="Times New Roman" w:cs="Times New Roman"/>
          <w:color w:val="000000"/>
          <w:sz w:val="28"/>
          <w:szCs w:val="28"/>
          <w:lang w:eastAsia="uk-UA"/>
        </w:rPr>
        <w:t>Bakayev</w:t>
      </w:r>
      <w:proofErr w:type="spellEnd"/>
      <w:r w:rsidRPr="003C5DE2">
        <w:rPr>
          <w:rFonts w:ascii="Times New Roman" w:eastAsia="Times New Roman" w:hAnsi="Times New Roman" w:cs="Times New Roman"/>
          <w:sz w:val="28"/>
          <w:szCs w:val="28"/>
          <w:lang w:eastAsia="uk-UA"/>
        </w:rPr>
        <w:t>[1</w:t>
      </w:r>
      <w:r w:rsidR="004107A3" w:rsidRPr="003C5DE2">
        <w:rPr>
          <w:rFonts w:ascii="Times New Roman" w:eastAsia="Times New Roman" w:hAnsi="Times New Roman" w:cs="Times New Roman"/>
          <w:sz w:val="28"/>
          <w:szCs w:val="28"/>
          <w:lang w:eastAsia="uk-UA"/>
        </w:rPr>
        <w:t>2</w:t>
      </w:r>
      <w:r w:rsidRPr="003C5DE2">
        <w:rPr>
          <w:rFonts w:ascii="Times New Roman" w:eastAsia="Times New Roman" w:hAnsi="Times New Roman" w:cs="Times New Roman"/>
          <w:sz w:val="28"/>
          <w:szCs w:val="28"/>
          <w:lang w:eastAsia="uk-UA"/>
        </w:rPr>
        <w:t>, с. 5]</w:t>
      </w:r>
      <w:r w:rsidRPr="003C5DE2">
        <w:rPr>
          <w:rFonts w:ascii="Times New Roman" w:eastAsia="Times New Roman" w:hAnsi="Times New Roman" w:cs="Times New Roman"/>
          <w:color w:val="000000"/>
          <w:sz w:val="28"/>
          <w:szCs w:val="28"/>
          <w:lang w:eastAsia="uk-UA"/>
        </w:rPr>
        <w:t>, S.</w:t>
      </w:r>
      <w:r w:rsidRPr="003C5DE2">
        <w:rPr>
          <w:rFonts w:ascii="Times New Roman" w:hAnsi="Times New Roman" w:cs="Times New Roman"/>
          <w:sz w:val="28"/>
          <w:szCs w:val="28"/>
        </w:rPr>
        <w:t> </w:t>
      </w:r>
      <w:proofErr w:type="spellStart"/>
      <w:r w:rsidRPr="003C5DE2">
        <w:rPr>
          <w:rFonts w:ascii="Times New Roman" w:eastAsia="Times New Roman" w:hAnsi="Times New Roman" w:cs="Times New Roman"/>
          <w:color w:val="000000"/>
          <w:sz w:val="28"/>
          <w:szCs w:val="28"/>
          <w:lang w:eastAsia="uk-UA"/>
        </w:rPr>
        <w:t>Vazhenin</w:t>
      </w:r>
      <w:proofErr w:type="spellEnd"/>
      <w:r w:rsidRPr="003C5DE2">
        <w:rPr>
          <w:rFonts w:ascii="Times New Roman" w:eastAsia="Times New Roman" w:hAnsi="Times New Roman" w:cs="Times New Roman"/>
          <w:sz w:val="28"/>
          <w:szCs w:val="28"/>
          <w:lang w:eastAsia="uk-UA"/>
        </w:rPr>
        <w:t>[1</w:t>
      </w:r>
      <w:r w:rsidR="004107A3" w:rsidRPr="003C5DE2">
        <w:rPr>
          <w:rFonts w:ascii="Times New Roman" w:eastAsia="Times New Roman" w:hAnsi="Times New Roman" w:cs="Times New Roman"/>
          <w:sz w:val="28"/>
          <w:szCs w:val="28"/>
          <w:lang w:eastAsia="uk-UA"/>
        </w:rPr>
        <w:t>2</w:t>
      </w:r>
      <w:r w:rsidRPr="003C5DE2">
        <w:rPr>
          <w:rFonts w:ascii="Times New Roman" w:eastAsia="Times New Roman" w:hAnsi="Times New Roman" w:cs="Times New Roman"/>
          <w:sz w:val="28"/>
          <w:szCs w:val="28"/>
          <w:lang w:eastAsia="uk-UA"/>
        </w:rPr>
        <w:t>, с. 4]</w:t>
      </w:r>
      <w:r w:rsidRPr="003C5DE2">
        <w:rPr>
          <w:rFonts w:ascii="Times New Roman" w:eastAsia="Times New Roman" w:hAnsi="Times New Roman" w:cs="Times New Roman"/>
          <w:color w:val="000000"/>
          <w:sz w:val="28"/>
          <w:szCs w:val="28"/>
          <w:lang w:eastAsia="uk-UA"/>
        </w:rPr>
        <w:t xml:space="preserve"> та ін.) показав, що </w:t>
      </w:r>
      <w:r w:rsidR="006925D6" w:rsidRPr="003C5DE2">
        <w:rPr>
          <w:rFonts w:ascii="Times New Roman" w:eastAsia="Times New Roman" w:hAnsi="Times New Roman" w:cs="Times New Roman"/>
          <w:color w:val="000000"/>
          <w:sz w:val="28"/>
          <w:szCs w:val="28"/>
          <w:lang w:eastAsia="uk-UA"/>
        </w:rPr>
        <w:t xml:space="preserve">у період ведення бойових дій, </w:t>
      </w:r>
      <w:r w:rsidR="00C61F2D" w:rsidRPr="003C5DE2">
        <w:rPr>
          <w:rFonts w:ascii="Times New Roman" w:eastAsia="Times New Roman" w:hAnsi="Times New Roman" w:cs="Times New Roman"/>
          <w:color w:val="000000"/>
          <w:sz w:val="28"/>
          <w:szCs w:val="28"/>
          <w:lang w:eastAsia="uk-UA"/>
        </w:rPr>
        <w:t>в умовах проведення бойового злагодже</w:t>
      </w:r>
      <w:r w:rsidR="00CD35CA">
        <w:rPr>
          <w:rFonts w:ascii="Times New Roman" w:eastAsia="Times New Roman" w:hAnsi="Times New Roman" w:cs="Times New Roman"/>
          <w:color w:val="000000"/>
          <w:sz w:val="28"/>
          <w:szCs w:val="28"/>
          <w:lang w:eastAsia="uk-UA"/>
        </w:rPr>
        <w:t>н</w:t>
      </w:r>
      <w:r w:rsidR="006925D6" w:rsidRPr="003C5DE2">
        <w:rPr>
          <w:rFonts w:ascii="Times New Roman" w:eastAsia="Times New Roman" w:hAnsi="Times New Roman" w:cs="Times New Roman"/>
          <w:color w:val="000000"/>
          <w:sz w:val="28"/>
          <w:szCs w:val="28"/>
          <w:lang w:eastAsia="uk-UA"/>
        </w:rPr>
        <w:t xml:space="preserve">ня, відновлення боєздатності, ефективним засобом розвитку силової витривалості військовослужбовців </w:t>
      </w:r>
      <w:r w:rsidR="00C61F2D" w:rsidRPr="003C5DE2">
        <w:rPr>
          <w:rFonts w:ascii="Times New Roman" w:eastAsia="Times New Roman" w:hAnsi="Times New Roman" w:cs="Times New Roman"/>
          <w:color w:val="000000"/>
          <w:sz w:val="28"/>
          <w:szCs w:val="28"/>
          <w:lang w:eastAsia="uk-UA"/>
        </w:rPr>
        <w:t xml:space="preserve">може бути </w:t>
      </w:r>
      <w:r w:rsidR="00CD35CA">
        <w:rPr>
          <w:rFonts w:ascii="Times New Roman" w:eastAsia="Times New Roman" w:hAnsi="Times New Roman" w:cs="Times New Roman"/>
          <w:color w:val="000000"/>
          <w:sz w:val="28"/>
          <w:szCs w:val="28"/>
          <w:lang w:eastAsia="uk-UA"/>
        </w:rPr>
        <w:t>засоби гирьового</w:t>
      </w:r>
      <w:r w:rsidR="00C61F2D" w:rsidRPr="003C5DE2">
        <w:rPr>
          <w:rFonts w:ascii="Times New Roman" w:eastAsia="Times New Roman" w:hAnsi="Times New Roman" w:cs="Times New Roman"/>
          <w:color w:val="000000"/>
          <w:sz w:val="28"/>
          <w:szCs w:val="28"/>
          <w:lang w:eastAsia="uk-UA"/>
        </w:rPr>
        <w:t xml:space="preserve"> спорт</w:t>
      </w:r>
      <w:r w:rsidR="00CD35CA">
        <w:rPr>
          <w:rFonts w:ascii="Times New Roman" w:eastAsia="Times New Roman" w:hAnsi="Times New Roman" w:cs="Times New Roman"/>
          <w:color w:val="000000"/>
          <w:sz w:val="28"/>
          <w:szCs w:val="28"/>
          <w:lang w:eastAsia="uk-UA"/>
        </w:rPr>
        <w:t>у, які</w:t>
      </w:r>
      <w:r w:rsidR="00C61F2D" w:rsidRPr="003C5DE2">
        <w:rPr>
          <w:rFonts w:ascii="Times New Roman" w:eastAsia="Times New Roman" w:hAnsi="Times New Roman" w:cs="Times New Roman"/>
          <w:color w:val="000000"/>
          <w:sz w:val="28"/>
          <w:szCs w:val="28"/>
          <w:lang w:eastAsia="uk-UA"/>
        </w:rPr>
        <w:t xml:space="preserve"> м</w:t>
      </w:r>
      <w:r w:rsidR="00CD35CA">
        <w:rPr>
          <w:rFonts w:ascii="Times New Roman" w:eastAsia="Times New Roman" w:hAnsi="Times New Roman" w:cs="Times New Roman"/>
          <w:color w:val="000000"/>
          <w:sz w:val="28"/>
          <w:szCs w:val="28"/>
          <w:lang w:eastAsia="uk-UA"/>
        </w:rPr>
        <w:t>ають</w:t>
      </w:r>
      <w:r w:rsidR="006925D6" w:rsidRPr="003C5DE2">
        <w:rPr>
          <w:rFonts w:ascii="Times New Roman" w:eastAsia="Times New Roman" w:hAnsi="Times New Roman" w:cs="Times New Roman"/>
          <w:color w:val="000000"/>
          <w:sz w:val="28"/>
          <w:szCs w:val="28"/>
          <w:lang w:eastAsia="uk-UA"/>
        </w:rPr>
        <w:t xml:space="preserve"> ряд зазначених вище переваг.</w:t>
      </w:r>
    </w:p>
    <w:p w:rsidR="00510E05" w:rsidRPr="003C5DE2" w:rsidRDefault="00510E05" w:rsidP="00B52C0C">
      <w:pPr>
        <w:autoSpaceDE w:val="0"/>
        <w:autoSpaceDN w:val="0"/>
        <w:adjustRightInd w:val="0"/>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t>Результати останніх досліджень Н. Вербина, С. </w:t>
      </w:r>
      <w:proofErr w:type="spellStart"/>
      <w:r w:rsidRPr="003C5DE2">
        <w:rPr>
          <w:rFonts w:ascii="Times New Roman" w:hAnsi="Times New Roman" w:cs="Times New Roman"/>
          <w:sz w:val="28"/>
          <w:szCs w:val="28"/>
        </w:rPr>
        <w:t>Жембровського</w:t>
      </w:r>
      <w:proofErr w:type="spellEnd"/>
      <w:r w:rsidRPr="003C5DE2">
        <w:rPr>
          <w:rFonts w:ascii="Times New Roman" w:hAnsi="Times New Roman" w:cs="Times New Roman"/>
          <w:sz w:val="28"/>
          <w:szCs w:val="28"/>
        </w:rPr>
        <w:t>, М. Корчагіна, І. </w:t>
      </w:r>
      <w:proofErr w:type="spellStart"/>
      <w:r w:rsidRPr="003C5DE2">
        <w:rPr>
          <w:rFonts w:ascii="Times New Roman" w:hAnsi="Times New Roman" w:cs="Times New Roman"/>
          <w:sz w:val="28"/>
          <w:szCs w:val="28"/>
        </w:rPr>
        <w:t>Овчарука</w:t>
      </w:r>
      <w:proofErr w:type="spellEnd"/>
      <w:r w:rsidRPr="003C5DE2">
        <w:rPr>
          <w:rFonts w:ascii="Times New Roman" w:hAnsi="Times New Roman" w:cs="Times New Roman"/>
          <w:sz w:val="28"/>
          <w:szCs w:val="28"/>
        </w:rPr>
        <w:t>, О. </w:t>
      </w:r>
      <w:proofErr w:type="spellStart"/>
      <w:r w:rsidRPr="003C5DE2">
        <w:rPr>
          <w:rFonts w:ascii="Times New Roman" w:hAnsi="Times New Roman" w:cs="Times New Roman"/>
          <w:sz w:val="28"/>
          <w:szCs w:val="28"/>
        </w:rPr>
        <w:t>Старчука</w:t>
      </w:r>
      <w:proofErr w:type="spellEnd"/>
      <w:r w:rsidRPr="003C5DE2">
        <w:rPr>
          <w:rFonts w:ascii="Times New Roman" w:hAnsi="Times New Roman" w:cs="Times New Roman"/>
          <w:sz w:val="28"/>
          <w:szCs w:val="28"/>
        </w:rPr>
        <w:t>, В. </w:t>
      </w:r>
      <w:proofErr w:type="spellStart"/>
      <w:r w:rsidRPr="003C5DE2">
        <w:rPr>
          <w:rFonts w:ascii="Times New Roman" w:hAnsi="Times New Roman" w:cs="Times New Roman"/>
          <w:sz w:val="28"/>
          <w:szCs w:val="28"/>
        </w:rPr>
        <w:t>Пронтенка</w:t>
      </w:r>
      <w:proofErr w:type="spellEnd"/>
      <w:r w:rsidRPr="003C5DE2">
        <w:rPr>
          <w:rFonts w:ascii="Times New Roman" w:hAnsi="Times New Roman" w:cs="Times New Roman"/>
          <w:sz w:val="28"/>
          <w:szCs w:val="28"/>
        </w:rPr>
        <w:t>, О. </w:t>
      </w:r>
      <w:proofErr w:type="spellStart"/>
      <w:r w:rsidRPr="003C5DE2">
        <w:rPr>
          <w:rFonts w:ascii="Times New Roman" w:hAnsi="Times New Roman" w:cs="Times New Roman"/>
          <w:sz w:val="28"/>
          <w:szCs w:val="28"/>
        </w:rPr>
        <w:t>Петрачкова</w:t>
      </w:r>
      <w:proofErr w:type="spellEnd"/>
      <w:r w:rsidRPr="003C5DE2">
        <w:rPr>
          <w:rFonts w:ascii="Times New Roman" w:hAnsi="Times New Roman" w:cs="Times New Roman"/>
          <w:sz w:val="28"/>
          <w:szCs w:val="28"/>
        </w:rPr>
        <w:t xml:space="preserve">, засвідчують, що стан здоров’я та рівень розвиненості фізичної підготовленості військовослужбовців перебуває на низькому та середньому рівнях. </w:t>
      </w:r>
    </w:p>
    <w:p w:rsidR="00CC0B10" w:rsidRPr="003C5DE2" w:rsidRDefault="00510E05" w:rsidP="00B52C0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NewRoman" w:hAnsi="Times New Roman" w:cs="Times New Roman"/>
          <w:sz w:val="28"/>
          <w:szCs w:val="28"/>
        </w:rPr>
      </w:pPr>
      <w:r w:rsidRPr="003C5DE2">
        <w:rPr>
          <w:rFonts w:ascii="Times New Roman" w:eastAsia="TimesNewRoman" w:hAnsi="Times New Roman" w:cs="Times New Roman"/>
          <w:sz w:val="28"/>
          <w:szCs w:val="28"/>
        </w:rPr>
        <w:t>Аналіз науково-методичної літератури свідчить, що зміцнення та збереження здоров’я військовослужбовця можливе лише за умов систематичних занять фізичними вправами. Питання розвитку фізичних якостей завжди були й залишаються одними з головних у процесі фізичної підготовки військово</w:t>
      </w:r>
      <w:r w:rsidR="008925F7" w:rsidRPr="003C5DE2">
        <w:rPr>
          <w:rFonts w:ascii="Times New Roman" w:eastAsia="TimesNewRoman" w:hAnsi="Times New Roman" w:cs="Times New Roman"/>
          <w:sz w:val="28"/>
          <w:szCs w:val="28"/>
        </w:rPr>
        <w:t xml:space="preserve">службовців. </w:t>
      </w:r>
      <w:r w:rsidRPr="003C5DE2">
        <w:rPr>
          <w:rFonts w:ascii="Times New Roman" w:eastAsia="TimesNewRoman" w:hAnsi="Times New Roman" w:cs="Times New Roman"/>
          <w:sz w:val="28"/>
          <w:szCs w:val="28"/>
        </w:rPr>
        <w:t>Відзначаючи зростаючий інтерес військовослужбовців до занять силовими видами спорту, виникає необхідність в дослід</w:t>
      </w:r>
      <w:r w:rsidR="002301FF" w:rsidRPr="003C5DE2">
        <w:rPr>
          <w:rFonts w:ascii="Times New Roman" w:eastAsia="TimesNewRoman" w:hAnsi="Times New Roman" w:cs="Times New Roman"/>
          <w:sz w:val="28"/>
          <w:szCs w:val="28"/>
        </w:rPr>
        <w:t>жуванні питань, пов’язаних і</w:t>
      </w:r>
      <w:r w:rsidR="00E961D6" w:rsidRPr="003C5DE2">
        <w:rPr>
          <w:rFonts w:ascii="Times New Roman" w:eastAsia="TimesNewRoman" w:hAnsi="Times New Roman" w:cs="Times New Roman"/>
          <w:sz w:val="28"/>
          <w:szCs w:val="28"/>
        </w:rPr>
        <w:t xml:space="preserve">з </w:t>
      </w:r>
      <w:r w:rsidRPr="003C5DE2">
        <w:rPr>
          <w:rFonts w:ascii="Times New Roman" w:eastAsia="TimesNewRoman" w:hAnsi="Times New Roman" w:cs="Times New Roman"/>
          <w:sz w:val="28"/>
          <w:szCs w:val="28"/>
        </w:rPr>
        <w:t>застосуванням вправ з обтяженнями, індивідуальних морфологічних характеристик, а також функціональних та психологічних особливостей.</w:t>
      </w:r>
    </w:p>
    <w:p w:rsidR="006C0D75" w:rsidRPr="003C5DE2" w:rsidRDefault="00510E05" w:rsidP="00B52C0C">
      <w:pPr>
        <w:shd w:val="clear" w:color="auto" w:fill="FFFFFF"/>
        <w:spacing w:line="360" w:lineRule="auto"/>
        <w:ind w:firstLine="708"/>
        <w:contextualSpacing/>
        <w:jc w:val="both"/>
        <w:rPr>
          <w:rFonts w:ascii="Times New Roman" w:eastAsia="TimesNewRoman" w:hAnsi="Times New Roman" w:cs="Times New Roman"/>
          <w:sz w:val="28"/>
          <w:szCs w:val="28"/>
        </w:rPr>
      </w:pPr>
      <w:r w:rsidRPr="003C5DE2">
        <w:rPr>
          <w:rFonts w:ascii="Times New Roman" w:eastAsia="TimesNewRoman" w:hAnsi="Times New Roman" w:cs="Times New Roman"/>
          <w:sz w:val="28"/>
          <w:szCs w:val="28"/>
        </w:rPr>
        <w:t xml:space="preserve">Актуальність вивчення проблеми фізичної підготовки </w:t>
      </w:r>
      <w:r w:rsidR="002301FF" w:rsidRPr="003C5DE2">
        <w:rPr>
          <w:rFonts w:ascii="Times New Roman" w:eastAsia="TimesNewRoman" w:hAnsi="Times New Roman" w:cs="Times New Roman"/>
          <w:sz w:val="28"/>
          <w:szCs w:val="28"/>
        </w:rPr>
        <w:t xml:space="preserve">визначається розвитком силової витривалості </w:t>
      </w:r>
      <w:r w:rsidR="00AB65A7" w:rsidRPr="003C5DE2">
        <w:rPr>
          <w:rFonts w:ascii="Times New Roman" w:eastAsia="TimesNewRoman" w:hAnsi="Times New Roman" w:cs="Times New Roman"/>
          <w:sz w:val="28"/>
          <w:szCs w:val="28"/>
        </w:rPr>
        <w:t xml:space="preserve">військовослужбовців </w:t>
      </w:r>
      <w:r w:rsidR="002301FF" w:rsidRPr="003C5DE2">
        <w:rPr>
          <w:rFonts w:ascii="Times New Roman" w:eastAsia="TimesNewRoman" w:hAnsi="Times New Roman" w:cs="Times New Roman"/>
          <w:sz w:val="28"/>
          <w:szCs w:val="28"/>
        </w:rPr>
        <w:t>засобами гирьового спорту</w:t>
      </w:r>
      <w:r w:rsidR="00B35806" w:rsidRPr="003C5DE2">
        <w:rPr>
          <w:rFonts w:ascii="Times New Roman" w:eastAsia="TimesNewRoman" w:hAnsi="Times New Roman" w:cs="Times New Roman"/>
          <w:sz w:val="28"/>
          <w:szCs w:val="28"/>
        </w:rPr>
        <w:t xml:space="preserve"> в умовах обмеженого простору</w:t>
      </w:r>
      <w:r w:rsidR="00550034" w:rsidRPr="003C5DE2">
        <w:rPr>
          <w:rFonts w:ascii="Times New Roman" w:eastAsia="TimesNewRoman" w:hAnsi="Times New Roman" w:cs="Times New Roman"/>
          <w:sz w:val="28"/>
          <w:szCs w:val="28"/>
        </w:rPr>
        <w:t xml:space="preserve">. </w:t>
      </w:r>
    </w:p>
    <w:p w:rsidR="00455428" w:rsidRPr="003C5DE2" w:rsidRDefault="008F6EDE" w:rsidP="00455428">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t xml:space="preserve">У системі фізичної підготовки військовослужбовців гирьовий спорт набув поширення  у ХVIII столітті. Пізніше він увійшов </w:t>
      </w:r>
      <w:r w:rsidR="00AE3B19" w:rsidRPr="003C5DE2">
        <w:rPr>
          <w:rFonts w:ascii="Times New Roman" w:hAnsi="Times New Roman" w:cs="Times New Roman"/>
          <w:sz w:val="28"/>
          <w:szCs w:val="28"/>
        </w:rPr>
        <w:t xml:space="preserve">до програми фізичної підготовки. </w:t>
      </w:r>
      <w:r w:rsidRPr="003C5DE2">
        <w:rPr>
          <w:rFonts w:ascii="Times New Roman" w:hAnsi="Times New Roman" w:cs="Times New Roman"/>
          <w:sz w:val="28"/>
          <w:szCs w:val="28"/>
        </w:rPr>
        <w:t xml:space="preserve">Тренування з використанням </w:t>
      </w:r>
      <w:r w:rsidR="005320F4">
        <w:rPr>
          <w:rFonts w:ascii="Times New Roman" w:hAnsi="Times New Roman" w:cs="Times New Roman"/>
          <w:sz w:val="28"/>
          <w:szCs w:val="28"/>
        </w:rPr>
        <w:t xml:space="preserve">засобів гирьового спорту </w:t>
      </w:r>
      <w:r w:rsidRPr="003C5DE2">
        <w:rPr>
          <w:rFonts w:ascii="Times New Roman" w:hAnsi="Times New Roman" w:cs="Times New Roman"/>
          <w:sz w:val="28"/>
          <w:szCs w:val="28"/>
        </w:rPr>
        <w:t>активно застосовуються для підвищення боєздатності військовослужбовців спецпідрозділів багатьох країн світу [</w:t>
      </w:r>
      <w:r w:rsidR="007B2950" w:rsidRPr="003C5DE2">
        <w:rPr>
          <w:rFonts w:ascii="Times New Roman" w:hAnsi="Times New Roman" w:cs="Times New Roman"/>
          <w:sz w:val="28"/>
          <w:szCs w:val="28"/>
        </w:rPr>
        <w:t>5</w:t>
      </w:r>
      <w:r w:rsidRPr="003C5DE2">
        <w:rPr>
          <w:rFonts w:ascii="Times New Roman" w:hAnsi="Times New Roman" w:cs="Times New Roman"/>
          <w:sz w:val="28"/>
          <w:szCs w:val="28"/>
        </w:rPr>
        <w:t>].</w:t>
      </w:r>
    </w:p>
    <w:p w:rsidR="00AE3B19" w:rsidRPr="003C5DE2" w:rsidRDefault="008F6EDE" w:rsidP="00E01031">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lastRenderedPageBreak/>
        <w:t xml:space="preserve">Застосування </w:t>
      </w:r>
      <w:r w:rsidR="00497C24">
        <w:rPr>
          <w:rFonts w:ascii="Times New Roman" w:hAnsi="Times New Roman" w:cs="Times New Roman"/>
          <w:sz w:val="28"/>
          <w:szCs w:val="28"/>
        </w:rPr>
        <w:t xml:space="preserve">засобів гирьового спорту </w:t>
      </w:r>
      <w:r w:rsidRPr="003C5DE2">
        <w:rPr>
          <w:rFonts w:ascii="Times New Roman" w:hAnsi="Times New Roman" w:cs="Times New Roman"/>
          <w:sz w:val="28"/>
          <w:szCs w:val="28"/>
        </w:rPr>
        <w:t>в системі фізичної підготовки військовослужбов</w:t>
      </w:r>
      <w:r w:rsidR="003B7073" w:rsidRPr="003C5DE2">
        <w:rPr>
          <w:rFonts w:ascii="Times New Roman" w:hAnsi="Times New Roman" w:cs="Times New Roman"/>
          <w:sz w:val="28"/>
          <w:szCs w:val="28"/>
        </w:rPr>
        <w:t>ців має низку суттєвих переваг</w:t>
      </w:r>
      <w:r w:rsidRPr="003C5DE2">
        <w:rPr>
          <w:rFonts w:ascii="Times New Roman" w:hAnsi="Times New Roman" w:cs="Times New Roman"/>
          <w:sz w:val="28"/>
          <w:szCs w:val="28"/>
        </w:rPr>
        <w:t>:</w:t>
      </w:r>
      <w:r w:rsidR="00D1688A" w:rsidRPr="003C5DE2">
        <w:rPr>
          <w:rFonts w:ascii="Times New Roman" w:hAnsi="Times New Roman" w:cs="Times New Roman"/>
          <w:sz w:val="28"/>
          <w:szCs w:val="28"/>
        </w:rPr>
        <w:t xml:space="preserve"> </w:t>
      </w:r>
      <w:r w:rsidRPr="003C5DE2">
        <w:rPr>
          <w:rFonts w:ascii="Times New Roman" w:hAnsi="Times New Roman" w:cs="Times New Roman"/>
          <w:sz w:val="28"/>
          <w:szCs w:val="28"/>
        </w:rPr>
        <w:t>можливість виконання вправ на свіжому повітрі та у польових умовах, не потребує спеціалізованих майданчиків чи тренажерного обладнання;</w:t>
      </w:r>
      <w:r w:rsidR="00D1688A" w:rsidRPr="003C5DE2">
        <w:rPr>
          <w:rFonts w:ascii="Times New Roman" w:hAnsi="Times New Roman" w:cs="Times New Roman"/>
          <w:sz w:val="28"/>
          <w:szCs w:val="28"/>
        </w:rPr>
        <w:t xml:space="preserve"> </w:t>
      </w:r>
      <w:r w:rsidRPr="003C5DE2">
        <w:rPr>
          <w:rFonts w:ascii="Times New Roman" w:hAnsi="Times New Roman" w:cs="Times New Roman"/>
          <w:sz w:val="28"/>
          <w:szCs w:val="28"/>
        </w:rPr>
        <w:t>комплексний вплив на розвиток сили різних м’язових груп та усього м’язового апарату;</w:t>
      </w:r>
      <w:r w:rsidR="00D1688A" w:rsidRPr="003C5DE2">
        <w:rPr>
          <w:rFonts w:ascii="Times New Roman" w:hAnsi="Times New Roman" w:cs="Times New Roman"/>
          <w:sz w:val="28"/>
          <w:szCs w:val="28"/>
        </w:rPr>
        <w:t xml:space="preserve"> </w:t>
      </w:r>
      <w:r w:rsidRPr="003C5DE2">
        <w:rPr>
          <w:rFonts w:ascii="Times New Roman" w:hAnsi="Times New Roman" w:cs="Times New Roman"/>
          <w:sz w:val="28"/>
          <w:szCs w:val="28"/>
        </w:rPr>
        <w:t>висока ефективність у розвитку як статичної, так і динамічної сили та силової витривалості;</w:t>
      </w:r>
      <w:r w:rsidR="00D1688A" w:rsidRPr="003C5DE2">
        <w:rPr>
          <w:rFonts w:ascii="Times New Roman" w:hAnsi="Times New Roman" w:cs="Times New Roman"/>
          <w:sz w:val="28"/>
          <w:szCs w:val="28"/>
        </w:rPr>
        <w:t xml:space="preserve"> </w:t>
      </w:r>
      <w:r w:rsidRPr="003C5DE2">
        <w:rPr>
          <w:rFonts w:ascii="Times New Roman" w:hAnsi="Times New Roman" w:cs="Times New Roman"/>
          <w:sz w:val="28"/>
          <w:szCs w:val="28"/>
        </w:rPr>
        <w:t>можливість точного дозування навантаження шляхом зміни ваги гирі, кількості підйомів та способу виконання вправ;</w:t>
      </w:r>
      <w:r w:rsidR="00D1688A" w:rsidRPr="003C5DE2">
        <w:rPr>
          <w:rFonts w:ascii="Times New Roman" w:hAnsi="Times New Roman" w:cs="Times New Roman"/>
          <w:sz w:val="28"/>
          <w:szCs w:val="28"/>
        </w:rPr>
        <w:t xml:space="preserve"> </w:t>
      </w:r>
      <w:r w:rsidRPr="003C5DE2">
        <w:rPr>
          <w:rFonts w:ascii="Times New Roman" w:hAnsi="Times New Roman" w:cs="Times New Roman"/>
          <w:sz w:val="28"/>
          <w:szCs w:val="28"/>
        </w:rPr>
        <w:t>швидке зростання сили та витривалості навіть при відносно невеликих обсягах тренувальних навантажень;</w:t>
      </w:r>
      <w:r w:rsidR="00D1688A" w:rsidRPr="003C5DE2">
        <w:rPr>
          <w:rFonts w:ascii="Times New Roman" w:hAnsi="Times New Roman" w:cs="Times New Roman"/>
          <w:sz w:val="28"/>
          <w:szCs w:val="28"/>
        </w:rPr>
        <w:t xml:space="preserve"> </w:t>
      </w:r>
      <w:r w:rsidRPr="003C5DE2">
        <w:rPr>
          <w:rFonts w:ascii="Times New Roman" w:hAnsi="Times New Roman" w:cs="Times New Roman"/>
          <w:sz w:val="28"/>
          <w:szCs w:val="28"/>
        </w:rPr>
        <w:t>ефективна профілактика травматизму завдяки плавним контрольованим рухам з обтяженням;</w:t>
      </w:r>
      <w:r w:rsidR="00D1688A" w:rsidRPr="003C5DE2">
        <w:rPr>
          <w:rFonts w:ascii="Times New Roman" w:hAnsi="Times New Roman" w:cs="Times New Roman"/>
          <w:sz w:val="28"/>
          <w:szCs w:val="28"/>
        </w:rPr>
        <w:t xml:space="preserve"> </w:t>
      </w:r>
      <w:r w:rsidRPr="003C5DE2">
        <w:rPr>
          <w:rFonts w:ascii="Times New Roman" w:hAnsi="Times New Roman" w:cs="Times New Roman"/>
          <w:sz w:val="28"/>
          <w:szCs w:val="28"/>
        </w:rPr>
        <w:t>підвищення функціональних можливостей серцево-судинної та дихальної систем організму;</w:t>
      </w:r>
      <w:r w:rsidR="00D1688A" w:rsidRPr="003C5DE2">
        <w:rPr>
          <w:rFonts w:ascii="Times New Roman" w:hAnsi="Times New Roman" w:cs="Times New Roman"/>
          <w:sz w:val="28"/>
          <w:szCs w:val="28"/>
        </w:rPr>
        <w:t xml:space="preserve"> </w:t>
      </w:r>
      <w:r w:rsidRPr="003C5DE2">
        <w:rPr>
          <w:rFonts w:ascii="Times New Roman" w:hAnsi="Times New Roman" w:cs="Times New Roman"/>
          <w:sz w:val="28"/>
          <w:szCs w:val="28"/>
        </w:rPr>
        <w:t>розвиток координаці</w:t>
      </w:r>
      <w:r w:rsidR="00CA57A8" w:rsidRPr="003C5DE2">
        <w:rPr>
          <w:rFonts w:ascii="Times New Roman" w:hAnsi="Times New Roman" w:cs="Times New Roman"/>
          <w:sz w:val="28"/>
          <w:szCs w:val="28"/>
        </w:rPr>
        <w:t>ї</w:t>
      </w:r>
      <w:r w:rsidR="00525966" w:rsidRPr="003C5DE2">
        <w:rPr>
          <w:rFonts w:ascii="Times New Roman" w:hAnsi="Times New Roman" w:cs="Times New Roman"/>
          <w:sz w:val="28"/>
          <w:szCs w:val="28"/>
        </w:rPr>
        <w:t xml:space="preserve"> рухів, спритності, гнучкості, </w:t>
      </w:r>
      <w:proofErr w:type="spellStart"/>
      <w:r w:rsidRPr="003C5DE2">
        <w:rPr>
          <w:rFonts w:ascii="Times New Roman" w:hAnsi="Times New Roman" w:cs="Times New Roman"/>
          <w:sz w:val="28"/>
          <w:szCs w:val="28"/>
        </w:rPr>
        <w:t>швидкісно</w:t>
      </w:r>
      <w:proofErr w:type="spellEnd"/>
      <w:r w:rsidRPr="003C5DE2">
        <w:rPr>
          <w:rFonts w:ascii="Times New Roman" w:hAnsi="Times New Roman" w:cs="Times New Roman"/>
          <w:sz w:val="28"/>
          <w:szCs w:val="28"/>
        </w:rPr>
        <w:t>-силових якостей;</w:t>
      </w:r>
      <w:r w:rsidR="00D1688A" w:rsidRPr="003C5DE2">
        <w:rPr>
          <w:rFonts w:ascii="Times New Roman" w:hAnsi="Times New Roman" w:cs="Times New Roman"/>
          <w:sz w:val="28"/>
          <w:szCs w:val="28"/>
        </w:rPr>
        <w:t xml:space="preserve"> </w:t>
      </w:r>
      <w:r w:rsidRPr="003C5DE2">
        <w:rPr>
          <w:rFonts w:ascii="Times New Roman" w:hAnsi="Times New Roman" w:cs="Times New Roman"/>
          <w:sz w:val="28"/>
          <w:szCs w:val="28"/>
        </w:rPr>
        <w:t>загартування та підвищення стійкості організму до несприятливих чинників зовнішнього середовища.</w:t>
      </w:r>
    </w:p>
    <w:p w:rsidR="00D1688A" w:rsidRPr="003C5DE2" w:rsidRDefault="00D1688A" w:rsidP="000948F7">
      <w:pPr>
        <w:shd w:val="clear" w:color="auto" w:fill="FFFFFF"/>
        <w:spacing w:after="0" w:line="360" w:lineRule="auto"/>
        <w:ind w:firstLine="709"/>
        <w:jc w:val="both"/>
        <w:rPr>
          <w:rFonts w:ascii="Times New Roman" w:eastAsia="Times New Roman" w:hAnsi="Times New Roman" w:cs="Times New Roman"/>
          <w:sz w:val="28"/>
          <w:szCs w:val="28"/>
        </w:rPr>
      </w:pPr>
      <w:r w:rsidRPr="003C5DE2">
        <w:rPr>
          <w:rFonts w:ascii="Times New Roman" w:eastAsia="Times New Roman" w:hAnsi="Times New Roman" w:cs="Times New Roman"/>
          <w:sz w:val="28"/>
          <w:szCs w:val="28"/>
        </w:rPr>
        <w:t xml:space="preserve">Гирьовий спорт є одним із засобів фізичної підготовки військовослужбовців Збройних Сил України та курсантів </w:t>
      </w:r>
      <w:r w:rsidRPr="003C5DE2">
        <w:rPr>
          <w:rFonts w:ascii="Times New Roman" w:eastAsia="Times New Roman" w:hAnsi="Times New Roman" w:cs="Times New Roman"/>
          <w:sz w:val="28"/>
          <w:szCs w:val="28"/>
          <w:lang w:eastAsia="uk-UA"/>
        </w:rPr>
        <w:t>ВВНЗ</w:t>
      </w:r>
      <w:r w:rsidRPr="003C5DE2">
        <w:rPr>
          <w:rFonts w:ascii="Times New Roman" w:eastAsia="Times New Roman" w:hAnsi="Times New Roman" w:cs="Times New Roman"/>
          <w:sz w:val="28"/>
          <w:szCs w:val="28"/>
        </w:rPr>
        <w:t>, покращення їх здоров’я, підготовки до майбутньої ві</w:t>
      </w:r>
      <w:r w:rsidR="00AE3B19" w:rsidRPr="003C5DE2">
        <w:rPr>
          <w:rFonts w:ascii="Times New Roman" w:eastAsia="Times New Roman" w:hAnsi="Times New Roman" w:cs="Times New Roman"/>
          <w:sz w:val="28"/>
          <w:szCs w:val="28"/>
        </w:rPr>
        <w:t xml:space="preserve">йськово-професійної діяльності </w:t>
      </w:r>
      <w:r w:rsidRPr="003C5DE2">
        <w:rPr>
          <w:rFonts w:ascii="Times New Roman" w:eastAsia="Times New Roman" w:hAnsi="Times New Roman" w:cs="Times New Roman"/>
          <w:sz w:val="28"/>
          <w:szCs w:val="28"/>
        </w:rPr>
        <w:t>[7]</w:t>
      </w:r>
      <w:r w:rsidR="00AE3B19" w:rsidRPr="003C5DE2">
        <w:rPr>
          <w:rFonts w:ascii="Times New Roman" w:eastAsia="Times New Roman" w:hAnsi="Times New Roman" w:cs="Times New Roman"/>
          <w:sz w:val="28"/>
          <w:szCs w:val="28"/>
        </w:rPr>
        <w:t>.</w:t>
      </w:r>
      <w:r w:rsidR="001C0F75">
        <w:rPr>
          <w:rFonts w:ascii="Times New Roman" w:eastAsia="Times New Roman" w:hAnsi="Times New Roman" w:cs="Times New Roman"/>
          <w:sz w:val="28"/>
          <w:szCs w:val="28"/>
        </w:rPr>
        <w:t xml:space="preserve"> </w:t>
      </w:r>
      <w:r w:rsidR="00F34583" w:rsidRPr="003C5DE2">
        <w:rPr>
          <w:rFonts w:ascii="Times New Roman" w:eastAsia="Times New Roman" w:hAnsi="Times New Roman" w:cs="Times New Roman"/>
          <w:sz w:val="28"/>
          <w:szCs w:val="28"/>
        </w:rPr>
        <w:t>Він завдяки своїй широкій різноманітності вправ, які</w:t>
      </w:r>
      <w:bookmarkStart w:id="2" w:name="_Hlk72440573"/>
      <w:r w:rsidR="00F34583" w:rsidRPr="003C5DE2">
        <w:rPr>
          <w:rFonts w:ascii="Times New Roman" w:eastAsia="Times New Roman" w:hAnsi="Times New Roman" w:cs="Times New Roman"/>
          <w:sz w:val="28"/>
          <w:szCs w:val="28"/>
        </w:rPr>
        <w:t xml:space="preserve"> становлять його зміст, а також значному виховному, оздоровчому і прикладному значенню </w:t>
      </w:r>
      <w:bookmarkEnd w:id="2"/>
      <w:r w:rsidR="00F34583" w:rsidRPr="003C5DE2">
        <w:rPr>
          <w:rFonts w:ascii="Times New Roman" w:eastAsia="Times New Roman" w:hAnsi="Times New Roman" w:cs="Times New Roman"/>
          <w:sz w:val="28"/>
          <w:szCs w:val="28"/>
        </w:rPr>
        <w:t xml:space="preserve">входить не тільки в програму </w:t>
      </w:r>
      <w:r w:rsidR="003E3149">
        <w:rPr>
          <w:rFonts w:ascii="Times New Roman" w:eastAsia="Times New Roman" w:hAnsi="Times New Roman" w:cs="Times New Roman"/>
          <w:sz w:val="28"/>
          <w:szCs w:val="28"/>
        </w:rPr>
        <w:t xml:space="preserve">фізичної підготовки </w:t>
      </w:r>
      <w:r w:rsidR="00F34583" w:rsidRPr="003C5DE2">
        <w:rPr>
          <w:rFonts w:ascii="Times New Roman" w:eastAsia="Times New Roman" w:hAnsi="Times New Roman" w:cs="Times New Roman"/>
          <w:sz w:val="28"/>
          <w:szCs w:val="28"/>
        </w:rPr>
        <w:t>військової частини та проведення спортивно-масових заходів, а й до програм спортивних змагань міського, обласного, всеукраїнського, європейського і світового рівня [9].</w:t>
      </w:r>
    </w:p>
    <w:p w:rsidR="00E01031" w:rsidRPr="00B01938" w:rsidRDefault="00E01031" w:rsidP="00E01031">
      <w:pPr>
        <w:spacing w:after="0" w:line="360" w:lineRule="auto"/>
        <w:ind w:firstLine="708"/>
        <w:jc w:val="both"/>
        <w:rPr>
          <w:rFonts w:ascii="Times New Roman" w:hAnsi="Times New Roman" w:cs="Times New Roman"/>
          <w:sz w:val="28"/>
          <w:szCs w:val="28"/>
        </w:rPr>
      </w:pPr>
      <w:r w:rsidRPr="003C5DE2">
        <w:rPr>
          <w:rFonts w:ascii="Times New Roman" w:eastAsia="Calibri" w:hAnsi="Times New Roman" w:cs="Times New Roman"/>
          <w:sz w:val="28"/>
          <w:szCs w:val="28"/>
        </w:rPr>
        <w:t xml:space="preserve">Аналіз літературних джерел щодо визначення місця гирьового спорту у фізичній підготовці курсантів </w:t>
      </w:r>
      <w:r w:rsidRPr="003C5DE2">
        <w:rPr>
          <w:rFonts w:ascii="Times New Roman" w:eastAsia="Times New Roman" w:hAnsi="Times New Roman" w:cs="Times New Roman"/>
          <w:sz w:val="28"/>
          <w:szCs w:val="28"/>
          <w:lang w:eastAsia="uk-UA"/>
        </w:rPr>
        <w:t>ВВНЗ</w:t>
      </w:r>
      <w:r w:rsidRPr="003C5DE2">
        <w:rPr>
          <w:rFonts w:ascii="Times New Roman" w:eastAsia="Calibri" w:hAnsi="Times New Roman" w:cs="Times New Roman"/>
          <w:sz w:val="28"/>
          <w:szCs w:val="28"/>
        </w:rPr>
        <w:t xml:space="preserve"> показав, що відповідно до навчальних програм із фізичного виховання 100 % курсантів зобов’язані здавати нормативи з виконання вправ з гирями: поштовху гирь за довгим циклом та ривок гирі. Відповідно, навчання і тренування вправ із гирями відбувається майже під час усіх основних форм фізичної підготовки: навчальних занять, спортивно-масової роботи, самостійної підготовки. У спортивних секціях </w:t>
      </w:r>
      <w:r w:rsidRPr="003C5DE2">
        <w:rPr>
          <w:rFonts w:ascii="Times New Roman" w:eastAsia="Times New Roman" w:hAnsi="Times New Roman" w:cs="Times New Roman"/>
          <w:sz w:val="28"/>
          <w:szCs w:val="28"/>
          <w:lang w:eastAsia="uk-UA"/>
        </w:rPr>
        <w:lastRenderedPageBreak/>
        <w:t>ВВНЗ</w:t>
      </w:r>
      <w:r w:rsidRPr="003C5DE2">
        <w:rPr>
          <w:rFonts w:ascii="Times New Roman" w:eastAsia="Calibri" w:hAnsi="Times New Roman" w:cs="Times New Roman"/>
          <w:sz w:val="28"/>
          <w:szCs w:val="28"/>
        </w:rPr>
        <w:t xml:space="preserve"> організовують тренувальний процес для найбільш підготовлених курсантів-гирьовиків для участі у змаганнях та виконання вищих розрядів. </w:t>
      </w:r>
      <w:r w:rsidR="00B01938">
        <w:rPr>
          <w:rFonts w:ascii="Times New Roman" w:hAnsi="Times New Roman" w:cs="Times New Roman"/>
          <w:sz w:val="28"/>
          <w:szCs w:val="28"/>
        </w:rPr>
        <w:tab/>
      </w:r>
      <w:r w:rsidRPr="003C5DE2">
        <w:rPr>
          <w:rFonts w:ascii="Times New Roman" w:eastAsia="Times New Roman" w:hAnsi="Times New Roman" w:cs="Times New Roman"/>
          <w:sz w:val="28"/>
          <w:szCs w:val="28"/>
        </w:rPr>
        <w:t xml:space="preserve">Спортсмени-гирьовики, що проходять військову службу чи навчаються у </w:t>
      </w:r>
      <w:r w:rsidRPr="003C5DE2">
        <w:rPr>
          <w:rFonts w:ascii="Times New Roman" w:eastAsia="Times New Roman" w:hAnsi="Times New Roman" w:cs="Times New Roman"/>
          <w:sz w:val="28"/>
          <w:szCs w:val="28"/>
          <w:lang w:eastAsia="uk-UA"/>
        </w:rPr>
        <w:t>ВВНЗ</w:t>
      </w:r>
      <w:r w:rsidRPr="003C5DE2">
        <w:rPr>
          <w:rFonts w:ascii="Times New Roman" w:eastAsia="Times New Roman" w:hAnsi="Times New Roman" w:cs="Times New Roman"/>
          <w:sz w:val="28"/>
          <w:szCs w:val="28"/>
        </w:rPr>
        <w:t xml:space="preserve"> свою спортивну майстерність можуть проявити на змаганнях серед підрозділів, військових частинах, оперативних командувань, видів Збройних Сил України та </w:t>
      </w:r>
      <w:r w:rsidRPr="003C5DE2">
        <w:rPr>
          <w:rFonts w:ascii="Times New Roman" w:eastAsia="Times New Roman" w:hAnsi="Times New Roman" w:cs="Times New Roman"/>
          <w:sz w:val="28"/>
          <w:szCs w:val="28"/>
          <w:lang w:eastAsia="uk-UA"/>
        </w:rPr>
        <w:t>ВВНЗ</w:t>
      </w:r>
      <w:r w:rsidR="00B01938">
        <w:rPr>
          <w:rFonts w:ascii="Times New Roman" w:eastAsia="Times New Roman" w:hAnsi="Times New Roman" w:cs="Times New Roman"/>
          <w:sz w:val="28"/>
          <w:szCs w:val="28"/>
        </w:rPr>
        <w:t xml:space="preserve"> </w:t>
      </w:r>
      <w:r w:rsidRPr="003C5DE2">
        <w:rPr>
          <w:rFonts w:ascii="Times New Roman" w:eastAsia="Times New Roman" w:hAnsi="Times New Roman" w:cs="Times New Roman"/>
          <w:sz w:val="28"/>
          <w:szCs w:val="28"/>
        </w:rPr>
        <w:t>[9]</w:t>
      </w:r>
      <w:r w:rsidR="00B01938">
        <w:rPr>
          <w:rFonts w:ascii="Times New Roman" w:eastAsia="Times New Roman" w:hAnsi="Times New Roman" w:cs="Times New Roman"/>
          <w:sz w:val="28"/>
          <w:szCs w:val="28"/>
        </w:rPr>
        <w:t>.</w:t>
      </w:r>
    </w:p>
    <w:p w:rsidR="00D1688A" w:rsidRPr="003C5DE2" w:rsidRDefault="00E01031" w:rsidP="00E01031">
      <w:pPr>
        <w:spacing w:after="0" w:line="360" w:lineRule="auto"/>
        <w:ind w:left="1" w:firstLine="708"/>
        <w:jc w:val="both"/>
        <w:rPr>
          <w:rFonts w:ascii="Times New Roman" w:eastAsia="Calibri" w:hAnsi="Times New Roman" w:cs="Times New Roman"/>
          <w:b/>
          <w:bCs/>
          <w:sz w:val="28"/>
          <w:szCs w:val="28"/>
        </w:rPr>
      </w:pPr>
      <w:r w:rsidRPr="003C5DE2">
        <w:rPr>
          <w:rFonts w:ascii="Times New Roman" w:hAnsi="Times New Roman" w:cs="Times New Roman"/>
          <w:sz w:val="28"/>
          <w:szCs w:val="28"/>
        </w:rPr>
        <w:t xml:space="preserve">Проблема розвитку силової </w:t>
      </w:r>
      <w:r w:rsidR="00213474">
        <w:rPr>
          <w:rFonts w:ascii="Times New Roman" w:hAnsi="Times New Roman" w:cs="Times New Roman"/>
          <w:sz w:val="28"/>
          <w:szCs w:val="28"/>
        </w:rPr>
        <w:t xml:space="preserve">витривалості однаково є однією </w:t>
      </w:r>
      <w:r w:rsidRPr="003C5DE2">
        <w:rPr>
          <w:rFonts w:ascii="Times New Roman" w:hAnsi="Times New Roman" w:cs="Times New Roman"/>
          <w:sz w:val="28"/>
          <w:szCs w:val="28"/>
        </w:rPr>
        <w:t xml:space="preserve">із найбільш значущих військово-прикладних фізичних якостей військовослужбовців, і знаходиться у центрі уваги багатьох дослідників. </w:t>
      </w:r>
      <w:r w:rsidR="00D1688A" w:rsidRPr="003C5DE2">
        <w:rPr>
          <w:rFonts w:ascii="Times New Roman" w:hAnsi="Times New Roman"/>
          <w:sz w:val="28"/>
          <w:szCs w:val="28"/>
        </w:rPr>
        <w:t xml:space="preserve">Засоби гирьового спорту мають досить різносторонній вплив на організм військовослужбовця. Вони розвивають силу, загальну та силову витривалість, швидкість, покращують рухливість в суглобах, гнучкість та координацію рухів, дозволяють набути різноманітних рухових навиків, виховують вольові якості. Широке використання вправ з гирями на заняттях з фізичної підготовки та на спортивних тренуваннях сприяє підвищенню функціональних можливостей організму, забезпечує високу працездатність </w:t>
      </w:r>
      <w:r w:rsidR="00D1688A" w:rsidRPr="003C5DE2">
        <w:rPr>
          <w:rFonts w:ascii="Times New Roman" w:eastAsia="Times New Roman" w:hAnsi="Times New Roman" w:cs="Times New Roman"/>
          <w:sz w:val="28"/>
          <w:szCs w:val="28"/>
          <w:lang w:eastAsia="uk-UA"/>
        </w:rPr>
        <w:t>[7].</w:t>
      </w:r>
    </w:p>
    <w:p w:rsidR="00B4508D" w:rsidRPr="003C5DE2" w:rsidRDefault="00D1688A" w:rsidP="00B4508D">
      <w:pPr>
        <w:spacing w:after="0" w:line="360" w:lineRule="auto"/>
        <w:ind w:firstLine="708"/>
        <w:jc w:val="both"/>
        <w:rPr>
          <w:rFonts w:ascii="Times New Roman" w:hAnsi="Times New Roman" w:cs="Times New Roman"/>
          <w:sz w:val="28"/>
          <w:szCs w:val="28"/>
        </w:rPr>
      </w:pPr>
      <w:r w:rsidRPr="003C5DE2">
        <w:rPr>
          <w:rFonts w:ascii="Times New Roman" w:hAnsi="Times New Roman" w:cs="Times New Roman"/>
          <w:sz w:val="28"/>
          <w:szCs w:val="28"/>
        </w:rPr>
        <w:t xml:space="preserve">Наукові дослідження, що стосуються розвитку силової витривалості військовослужбовців, зосереджені на підвищенні боєздатності Збройних Сил. Україна, на шляху професіоналізації своєї армії, звертає увагу на новітнє озброєння, фінансування, комплектування особового складу, а також на високий рівень військово-професійної підготовленості та освітній процес у військових вищих навчальних закладах. </w:t>
      </w:r>
      <w:hyperlink r:id="rId10" w:history="1">
        <w:r w:rsidRPr="003C5DE2">
          <w:rPr>
            <w:rStyle w:val="a5"/>
            <w:rFonts w:ascii="Times New Roman" w:hAnsi="Times New Roman" w:cs="Times New Roman"/>
            <w:color w:val="000000" w:themeColor="text1"/>
            <w:sz w:val="28"/>
            <w:szCs w:val="28"/>
            <w:u w:val="none"/>
          </w:rPr>
          <w:t>Фахівці з фізичної підготовки в країнах НАТО приділяють особливу увагу</w:t>
        </w:r>
      </w:hyperlink>
      <w:r w:rsidRPr="003C5DE2">
        <w:rPr>
          <w:rFonts w:ascii="Times New Roman" w:hAnsi="Times New Roman" w:cs="Times New Roman"/>
          <w:color w:val="000000" w:themeColor="text1"/>
          <w:sz w:val="28"/>
          <w:szCs w:val="28"/>
        </w:rPr>
        <w:t xml:space="preserve"> розвитку </w:t>
      </w:r>
      <w:r w:rsidRPr="003C5DE2">
        <w:rPr>
          <w:rFonts w:ascii="Times New Roman" w:hAnsi="Times New Roman" w:cs="Times New Roman"/>
          <w:sz w:val="28"/>
          <w:szCs w:val="28"/>
        </w:rPr>
        <w:t>м'язової сили, м'язової витривалості та серцево-дихальної витривалості як ключових складових фізичної підготовки військовослужбовців [8].</w:t>
      </w:r>
    </w:p>
    <w:p w:rsidR="00960639" w:rsidRPr="003C5DE2" w:rsidRDefault="00E9740A" w:rsidP="00E9740A">
      <w:pPr>
        <w:spacing w:after="0" w:line="360" w:lineRule="auto"/>
        <w:ind w:firstLine="708"/>
        <w:jc w:val="both"/>
        <w:rPr>
          <w:rFonts w:ascii="Times New Roman" w:hAnsi="Times New Roman" w:cs="Times New Roman"/>
          <w:sz w:val="28"/>
          <w:szCs w:val="28"/>
        </w:rPr>
      </w:pPr>
      <w:r w:rsidRPr="003C5DE2">
        <w:rPr>
          <w:rFonts w:ascii="Times New Roman" w:hAnsi="Times New Roman" w:cs="Times New Roman"/>
          <w:sz w:val="28"/>
          <w:szCs w:val="28"/>
        </w:rPr>
        <w:t xml:space="preserve">Високий рівень фізичної </w:t>
      </w:r>
      <w:r w:rsidR="00960639" w:rsidRPr="003C5DE2">
        <w:rPr>
          <w:rFonts w:ascii="Times New Roman" w:hAnsi="Times New Roman" w:cs="Times New Roman"/>
          <w:sz w:val="28"/>
          <w:szCs w:val="28"/>
        </w:rPr>
        <w:t>готовності є обов’язковою умов</w:t>
      </w:r>
      <w:r w:rsidR="00D0520B" w:rsidRPr="003C5DE2">
        <w:rPr>
          <w:rFonts w:ascii="Times New Roman" w:hAnsi="Times New Roman" w:cs="Times New Roman"/>
          <w:sz w:val="28"/>
          <w:szCs w:val="28"/>
        </w:rPr>
        <w:t>ою для військовослужбовців які виконують бойові завдання</w:t>
      </w:r>
      <w:r w:rsidR="00960639" w:rsidRPr="003C5DE2">
        <w:rPr>
          <w:rFonts w:ascii="Times New Roman" w:hAnsi="Times New Roman" w:cs="Times New Roman"/>
          <w:sz w:val="28"/>
          <w:szCs w:val="28"/>
        </w:rPr>
        <w:t xml:space="preserve">. Однак під час тривалих </w:t>
      </w:r>
      <w:r w:rsidR="00D0520B" w:rsidRPr="003C5DE2">
        <w:rPr>
          <w:rFonts w:ascii="Times New Roman" w:hAnsi="Times New Roman" w:cs="Times New Roman"/>
          <w:sz w:val="28"/>
          <w:szCs w:val="28"/>
        </w:rPr>
        <w:t xml:space="preserve">бойових дій </w:t>
      </w:r>
      <w:r w:rsidR="00960639" w:rsidRPr="003C5DE2">
        <w:rPr>
          <w:rFonts w:ascii="Times New Roman" w:hAnsi="Times New Roman" w:cs="Times New Roman"/>
          <w:sz w:val="28"/>
          <w:szCs w:val="28"/>
        </w:rPr>
        <w:t xml:space="preserve">оптимальна продуктивність може бути порушена комбінацією стресорів, таких як тривала фізична активність без оптимального відновлення, дефіцит енергії, зневоднення, клімат, а також когнітивний та емоційний </w:t>
      </w:r>
      <w:r w:rsidR="00960639" w:rsidRPr="003C5DE2">
        <w:rPr>
          <w:rFonts w:ascii="Times New Roman" w:hAnsi="Times New Roman" w:cs="Times New Roman"/>
          <w:sz w:val="28"/>
          <w:szCs w:val="28"/>
        </w:rPr>
        <w:lastRenderedPageBreak/>
        <w:t xml:space="preserve">стрес. Таке середовище може порушити гомеостатичну регуляцію, і при недостатньому відновленні зниження концентрації </w:t>
      </w:r>
      <w:proofErr w:type="spellStart"/>
      <w:r w:rsidR="00960639" w:rsidRPr="003C5DE2">
        <w:rPr>
          <w:rFonts w:ascii="Times New Roman" w:hAnsi="Times New Roman" w:cs="Times New Roman"/>
          <w:sz w:val="28"/>
          <w:szCs w:val="28"/>
        </w:rPr>
        <w:t>анаболічних</w:t>
      </w:r>
      <w:proofErr w:type="spellEnd"/>
      <w:r w:rsidR="00960639" w:rsidRPr="003C5DE2">
        <w:rPr>
          <w:rFonts w:ascii="Times New Roman" w:hAnsi="Times New Roman" w:cs="Times New Roman"/>
          <w:sz w:val="28"/>
          <w:szCs w:val="28"/>
        </w:rPr>
        <w:t xml:space="preserve"> гормонів у сироватці крові та підвищення </w:t>
      </w:r>
      <w:proofErr w:type="spellStart"/>
      <w:r w:rsidR="00960639" w:rsidRPr="003C5DE2">
        <w:rPr>
          <w:rFonts w:ascii="Times New Roman" w:hAnsi="Times New Roman" w:cs="Times New Roman"/>
          <w:sz w:val="28"/>
          <w:szCs w:val="28"/>
        </w:rPr>
        <w:t>катаболічних</w:t>
      </w:r>
      <w:proofErr w:type="spellEnd"/>
      <w:r w:rsidR="00960639" w:rsidRPr="003C5DE2">
        <w:rPr>
          <w:rFonts w:ascii="Times New Roman" w:hAnsi="Times New Roman" w:cs="Times New Roman"/>
          <w:sz w:val="28"/>
          <w:szCs w:val="28"/>
        </w:rPr>
        <w:t xml:space="preserve"> гормонів може призвести до посиленого розпаду </w:t>
      </w:r>
      <w:r w:rsidR="003071F9">
        <w:rPr>
          <w:rFonts w:ascii="Times New Roman" w:hAnsi="Times New Roman" w:cs="Times New Roman"/>
          <w:sz w:val="28"/>
          <w:szCs w:val="28"/>
        </w:rPr>
        <w:t>м’язового білка, і</w:t>
      </w:r>
      <w:r w:rsidR="00E4375D" w:rsidRPr="003C5DE2">
        <w:rPr>
          <w:rFonts w:ascii="Times New Roman" w:hAnsi="Times New Roman" w:cs="Times New Roman"/>
          <w:sz w:val="28"/>
          <w:szCs w:val="28"/>
        </w:rPr>
        <w:t xml:space="preserve"> таким чином, </w:t>
      </w:r>
      <w:r w:rsidR="00960639" w:rsidRPr="003C5DE2">
        <w:rPr>
          <w:rFonts w:ascii="Times New Roman" w:hAnsi="Times New Roman" w:cs="Times New Roman"/>
          <w:sz w:val="28"/>
          <w:szCs w:val="28"/>
        </w:rPr>
        <w:t>до зниження м’язової м</w:t>
      </w:r>
      <w:r w:rsidR="0018298D">
        <w:rPr>
          <w:rFonts w:ascii="Times New Roman" w:hAnsi="Times New Roman" w:cs="Times New Roman"/>
          <w:sz w:val="28"/>
          <w:szCs w:val="28"/>
        </w:rPr>
        <w:t xml:space="preserve">аси та фізичної працездатності. </w:t>
      </w:r>
      <w:r w:rsidR="00960639" w:rsidRPr="003C5DE2">
        <w:rPr>
          <w:rFonts w:ascii="Times New Roman" w:hAnsi="Times New Roman" w:cs="Times New Roman"/>
          <w:sz w:val="28"/>
          <w:szCs w:val="28"/>
        </w:rPr>
        <w:t xml:space="preserve">У сукупності ці стресори можуть знизити здатність успішно виконувати </w:t>
      </w:r>
      <w:r w:rsidR="00455428" w:rsidRPr="003C5DE2">
        <w:rPr>
          <w:rFonts w:ascii="Times New Roman" w:hAnsi="Times New Roman" w:cs="Times New Roman"/>
          <w:sz w:val="28"/>
          <w:szCs w:val="28"/>
        </w:rPr>
        <w:t xml:space="preserve">свої військово-професійні </w:t>
      </w:r>
      <w:r w:rsidR="00D8039E">
        <w:rPr>
          <w:rFonts w:ascii="Times New Roman" w:hAnsi="Times New Roman" w:cs="Times New Roman"/>
          <w:sz w:val="28"/>
          <w:szCs w:val="28"/>
        </w:rPr>
        <w:t xml:space="preserve">обов'язки. </w:t>
      </w:r>
      <w:r w:rsidR="00960639" w:rsidRPr="003C5DE2">
        <w:rPr>
          <w:rFonts w:ascii="Times New Roman" w:hAnsi="Times New Roman" w:cs="Times New Roman"/>
          <w:sz w:val="28"/>
          <w:szCs w:val="28"/>
        </w:rPr>
        <w:t>Навіть незважаючи на те, що загальний оперативний фізіологічний стрес може бути нижчим під час тривалих операцій з врегулювання кризових ситуацій, ніж під час інтенсивних бойових дій, готовність солдата все одно повинна підтримуватися на високому рівні,</w:t>
      </w:r>
      <w:r w:rsidR="00960639" w:rsidRPr="003C5DE2">
        <w:rPr>
          <w:rFonts w:ascii="Times New Roman" w:hAnsi="Times New Roman" w:cs="Times New Roman"/>
          <w:color w:val="000000" w:themeColor="text1"/>
          <w:sz w:val="28"/>
          <w:szCs w:val="28"/>
        </w:rPr>
        <w:t xml:space="preserve"> </w:t>
      </w:r>
      <w:hyperlink r:id="rId11" w:anchor=":~:text=High,9" w:history="1">
        <w:r w:rsidR="00960639" w:rsidRPr="003C5DE2">
          <w:rPr>
            <w:rStyle w:val="a5"/>
            <w:rFonts w:ascii="Times New Roman" w:hAnsi="Times New Roman" w:cs="Times New Roman"/>
            <w:color w:val="000000" w:themeColor="text1"/>
            <w:sz w:val="28"/>
            <w:szCs w:val="28"/>
            <w:u w:val="none"/>
          </w:rPr>
          <w:t xml:space="preserve">оскільки ситуація з безпекою може </w:t>
        </w:r>
        <w:r w:rsidR="00D70CDE" w:rsidRPr="003C5DE2">
          <w:rPr>
            <w:rStyle w:val="a5"/>
            <w:rFonts w:ascii="Times New Roman" w:hAnsi="Times New Roman" w:cs="Times New Roman"/>
            <w:color w:val="000000" w:themeColor="text1"/>
            <w:sz w:val="28"/>
            <w:szCs w:val="28"/>
            <w:u w:val="none"/>
          </w:rPr>
          <w:t>швидко змінюватися в обох типах</w:t>
        </w:r>
        <w:r w:rsidR="00DA4D24">
          <w:rPr>
            <w:rStyle w:val="a5"/>
            <w:rFonts w:ascii="Times New Roman" w:hAnsi="Times New Roman" w:cs="Times New Roman"/>
            <w:color w:val="000000" w:themeColor="text1"/>
            <w:sz w:val="28"/>
            <w:szCs w:val="28"/>
            <w:u w:val="none"/>
          </w:rPr>
          <w:t xml:space="preserve"> </w:t>
        </w:r>
        <w:r w:rsidR="00037702" w:rsidRPr="003C5DE2">
          <w:rPr>
            <w:rStyle w:val="a5"/>
            <w:rFonts w:ascii="Times New Roman" w:hAnsi="Times New Roman" w:cs="Times New Roman"/>
            <w:color w:val="000000" w:themeColor="text1"/>
            <w:sz w:val="28"/>
            <w:szCs w:val="28"/>
            <w:u w:val="none"/>
          </w:rPr>
          <w:t>[13</w:t>
        </w:r>
        <w:r w:rsidR="00960639" w:rsidRPr="003C5DE2">
          <w:rPr>
            <w:rStyle w:val="a5"/>
            <w:rFonts w:ascii="Times New Roman" w:hAnsi="Times New Roman" w:cs="Times New Roman"/>
            <w:color w:val="000000" w:themeColor="text1"/>
            <w:sz w:val="28"/>
            <w:szCs w:val="28"/>
            <w:u w:val="none"/>
          </w:rPr>
          <w:t>].</w:t>
        </w:r>
      </w:hyperlink>
    </w:p>
    <w:p w:rsidR="003A2035" w:rsidRDefault="00960639" w:rsidP="003A2035">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t>На основі наведеної інформації можна зробити такі висновки щодо наукових досліджень з розвитку силової витривалості військовослужбовців:</w:t>
      </w:r>
    </w:p>
    <w:p w:rsidR="003A2035" w:rsidRDefault="003A2035" w:rsidP="003A20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A2035">
        <w:rPr>
          <w:rFonts w:ascii="Times New Roman" w:hAnsi="Times New Roman" w:cs="Times New Roman"/>
          <w:sz w:val="28"/>
          <w:szCs w:val="28"/>
        </w:rPr>
        <w:t>Р</w:t>
      </w:r>
      <w:r w:rsidR="00960639" w:rsidRPr="003A2035">
        <w:rPr>
          <w:rFonts w:ascii="Times New Roman" w:hAnsi="Times New Roman" w:cs="Times New Roman"/>
          <w:sz w:val="28"/>
          <w:szCs w:val="28"/>
        </w:rPr>
        <w:t>озвиток силової витривалості є пріоритетним напрямом фізичної підготовки військовослужбовців, оскільки ця якість безпосередньо впливає на боєздатність військ.</w:t>
      </w:r>
    </w:p>
    <w:p w:rsidR="003A2035" w:rsidRDefault="003A2035" w:rsidP="003A20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Д</w:t>
      </w:r>
      <w:r w:rsidR="00960639" w:rsidRPr="003C5DE2">
        <w:rPr>
          <w:rFonts w:ascii="Times New Roman" w:hAnsi="Times New Roman" w:cs="Times New Roman"/>
          <w:sz w:val="28"/>
          <w:szCs w:val="28"/>
        </w:rPr>
        <w:t xml:space="preserve">ослідження показують ефективність комплексного підходу до тренування силової витривалості, що поєднує силові та </w:t>
      </w:r>
      <w:proofErr w:type="spellStart"/>
      <w:r w:rsidR="00960639" w:rsidRPr="003C5DE2">
        <w:rPr>
          <w:rFonts w:ascii="Times New Roman" w:hAnsi="Times New Roman" w:cs="Times New Roman"/>
          <w:sz w:val="28"/>
          <w:szCs w:val="28"/>
        </w:rPr>
        <w:t>витривалісні</w:t>
      </w:r>
      <w:proofErr w:type="spellEnd"/>
      <w:r w:rsidR="00960639" w:rsidRPr="003C5DE2">
        <w:rPr>
          <w:rFonts w:ascii="Times New Roman" w:hAnsi="Times New Roman" w:cs="Times New Roman"/>
          <w:sz w:val="28"/>
          <w:szCs w:val="28"/>
        </w:rPr>
        <w:t xml:space="preserve"> вправи.</w:t>
      </w:r>
    </w:p>
    <w:p w:rsidR="003A2035" w:rsidRDefault="003A2035" w:rsidP="003A20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w:t>
      </w:r>
      <w:r w:rsidR="00960639" w:rsidRPr="003C5DE2">
        <w:rPr>
          <w:rFonts w:ascii="Times New Roman" w:hAnsi="Times New Roman" w:cs="Times New Roman"/>
          <w:sz w:val="28"/>
          <w:szCs w:val="28"/>
        </w:rPr>
        <w:t>аціональне комбінування силових і аеробних тренувань дозволяє підтримувати високий рівень силової та загальної витривалості військовослужбовців, особливо під час тривалих місій та операцій.</w:t>
      </w:r>
    </w:p>
    <w:p w:rsidR="003A2722" w:rsidRDefault="003A2035" w:rsidP="003A27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К</w:t>
      </w:r>
      <w:r w:rsidR="00960639" w:rsidRPr="003C5DE2">
        <w:rPr>
          <w:rFonts w:ascii="Times New Roman" w:hAnsi="Times New Roman" w:cs="Times New Roman"/>
          <w:sz w:val="28"/>
          <w:szCs w:val="28"/>
        </w:rPr>
        <w:t xml:space="preserve">омплексні програми тренування сприяють збереженню м'язової маси, позитивно впливають на функціональний стан і запобігають перенапруженню та </w:t>
      </w:r>
      <w:proofErr w:type="spellStart"/>
      <w:r w:rsidR="00960639" w:rsidRPr="003C5DE2">
        <w:rPr>
          <w:rFonts w:ascii="Times New Roman" w:hAnsi="Times New Roman" w:cs="Times New Roman"/>
          <w:sz w:val="28"/>
          <w:szCs w:val="28"/>
        </w:rPr>
        <w:t>перетренованості</w:t>
      </w:r>
      <w:proofErr w:type="spellEnd"/>
      <w:r w:rsidR="00960639" w:rsidRPr="003C5DE2">
        <w:rPr>
          <w:rFonts w:ascii="Times New Roman" w:hAnsi="Times New Roman" w:cs="Times New Roman"/>
          <w:sz w:val="28"/>
          <w:szCs w:val="28"/>
        </w:rPr>
        <w:t>.</w:t>
      </w:r>
    </w:p>
    <w:p w:rsidR="00960639" w:rsidRPr="003C5DE2" w:rsidRDefault="003A2722" w:rsidP="003A27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w:t>
      </w:r>
      <w:r w:rsidR="00960639" w:rsidRPr="003C5DE2">
        <w:rPr>
          <w:rFonts w:ascii="Times New Roman" w:hAnsi="Times New Roman" w:cs="Times New Roman"/>
          <w:sz w:val="28"/>
          <w:szCs w:val="28"/>
        </w:rPr>
        <w:t>одальші дослідження мають бути спрямовані на вдосконалення методик</w:t>
      </w:r>
      <w:r w:rsidR="00E4375D" w:rsidRPr="003C5DE2">
        <w:rPr>
          <w:rFonts w:ascii="Times New Roman" w:hAnsi="Times New Roman" w:cs="Times New Roman"/>
          <w:sz w:val="28"/>
          <w:szCs w:val="28"/>
        </w:rPr>
        <w:t>и</w:t>
      </w:r>
      <w:r w:rsidR="00960639" w:rsidRPr="003C5DE2">
        <w:rPr>
          <w:rFonts w:ascii="Times New Roman" w:hAnsi="Times New Roman" w:cs="Times New Roman"/>
          <w:sz w:val="28"/>
          <w:szCs w:val="28"/>
        </w:rPr>
        <w:t xml:space="preserve"> розвитку спеціальної силової витривалості військовослужбовців різних військових спеціальностей.</w:t>
      </w:r>
    </w:p>
    <w:p w:rsidR="001B0062" w:rsidRDefault="00960639" w:rsidP="001B0062">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t>Отже, проблем</w:t>
      </w:r>
      <w:r w:rsidR="00BB3A47">
        <w:rPr>
          <w:rFonts w:ascii="Times New Roman" w:hAnsi="Times New Roman" w:cs="Times New Roman"/>
          <w:sz w:val="28"/>
          <w:szCs w:val="28"/>
        </w:rPr>
        <w:t>а розвитку силової витривалості</w:t>
      </w:r>
      <w:r w:rsidR="00C65879" w:rsidRPr="003C5DE2">
        <w:rPr>
          <w:rFonts w:ascii="Times New Roman" w:hAnsi="Times New Roman" w:cs="Times New Roman"/>
          <w:sz w:val="28"/>
          <w:szCs w:val="28"/>
        </w:rPr>
        <w:t xml:space="preserve"> </w:t>
      </w:r>
      <w:r w:rsidRPr="003C5DE2">
        <w:rPr>
          <w:rFonts w:ascii="Times New Roman" w:hAnsi="Times New Roman" w:cs="Times New Roman"/>
          <w:sz w:val="28"/>
          <w:szCs w:val="28"/>
        </w:rPr>
        <w:t>є актуальним напрямом наукових досліджень у</w:t>
      </w:r>
      <w:r w:rsidR="00E9740A" w:rsidRPr="003C5DE2">
        <w:rPr>
          <w:rFonts w:ascii="Times New Roman" w:hAnsi="Times New Roman" w:cs="Times New Roman"/>
          <w:sz w:val="28"/>
          <w:szCs w:val="28"/>
        </w:rPr>
        <w:t xml:space="preserve"> сфері</w:t>
      </w:r>
      <w:r w:rsidRPr="003C5DE2">
        <w:rPr>
          <w:rFonts w:ascii="Times New Roman" w:hAnsi="Times New Roman" w:cs="Times New Roman"/>
          <w:sz w:val="28"/>
          <w:szCs w:val="28"/>
        </w:rPr>
        <w:t xml:space="preserve"> військової фізичної підготовки і потребує подальшого вивчення.</w:t>
      </w:r>
      <w:r w:rsidR="00C65879" w:rsidRPr="003C5DE2">
        <w:rPr>
          <w:rFonts w:ascii="Times New Roman" w:hAnsi="Times New Roman" w:cs="Times New Roman"/>
          <w:sz w:val="28"/>
          <w:szCs w:val="28"/>
        </w:rPr>
        <w:t xml:space="preserve"> В</w:t>
      </w:r>
      <w:r w:rsidR="008F6EDE" w:rsidRPr="003C5DE2">
        <w:rPr>
          <w:rFonts w:ascii="Times New Roman" w:hAnsi="Times New Roman" w:cs="Times New Roman"/>
          <w:sz w:val="28"/>
          <w:szCs w:val="28"/>
        </w:rPr>
        <w:t xml:space="preserve">икористання </w:t>
      </w:r>
      <w:r w:rsidR="00E9740A" w:rsidRPr="003C5DE2">
        <w:rPr>
          <w:rFonts w:ascii="Times New Roman" w:hAnsi="Times New Roman" w:cs="Times New Roman"/>
          <w:sz w:val="28"/>
          <w:szCs w:val="28"/>
        </w:rPr>
        <w:t xml:space="preserve">засобів гирьового спорту для розвитку </w:t>
      </w:r>
      <w:r w:rsidR="00E9740A" w:rsidRPr="003C5DE2">
        <w:rPr>
          <w:rFonts w:ascii="Times New Roman" w:hAnsi="Times New Roman" w:cs="Times New Roman"/>
          <w:sz w:val="28"/>
          <w:szCs w:val="28"/>
        </w:rPr>
        <w:lastRenderedPageBreak/>
        <w:t xml:space="preserve">силової витривалості військовослужбовців </w:t>
      </w:r>
      <w:r w:rsidR="008F6EDE" w:rsidRPr="003C5DE2">
        <w:rPr>
          <w:rFonts w:ascii="Times New Roman" w:hAnsi="Times New Roman" w:cs="Times New Roman"/>
          <w:sz w:val="28"/>
          <w:szCs w:val="28"/>
        </w:rPr>
        <w:t>може суттєво підвищити рівень фізичної підготовленості особового складу, сприяти формуванню необхідних рухових навичок та вмінь, що</w:t>
      </w:r>
      <w:r w:rsidR="00E9740A" w:rsidRPr="003C5DE2">
        <w:rPr>
          <w:rFonts w:ascii="Times New Roman" w:hAnsi="Times New Roman" w:cs="Times New Roman"/>
          <w:sz w:val="28"/>
          <w:szCs w:val="28"/>
        </w:rPr>
        <w:t xml:space="preserve"> забезпечить успішне виконання ними </w:t>
      </w:r>
      <w:r w:rsidR="008F6EDE" w:rsidRPr="003C5DE2">
        <w:rPr>
          <w:rFonts w:ascii="Times New Roman" w:hAnsi="Times New Roman" w:cs="Times New Roman"/>
          <w:sz w:val="28"/>
          <w:szCs w:val="28"/>
        </w:rPr>
        <w:t>бойових завдань.</w:t>
      </w:r>
      <w:r w:rsidR="006B4662" w:rsidRPr="003C5DE2">
        <w:rPr>
          <w:rFonts w:ascii="Times New Roman" w:hAnsi="Times New Roman" w:cs="Times New Roman"/>
          <w:sz w:val="28"/>
          <w:szCs w:val="28"/>
        </w:rPr>
        <w:t xml:space="preserve"> </w:t>
      </w:r>
      <w:r w:rsidR="00581670" w:rsidRPr="003C5DE2">
        <w:rPr>
          <w:rFonts w:ascii="Times New Roman" w:hAnsi="Times New Roman" w:cs="Times New Roman"/>
          <w:sz w:val="28"/>
          <w:szCs w:val="28"/>
        </w:rPr>
        <w:t>Будь-які рухові дії військовослужбовця ототожненні із проявом різних фізичних якостей, що здійснюється в межах можли</w:t>
      </w:r>
      <w:r w:rsidR="00C65879" w:rsidRPr="003C5DE2">
        <w:rPr>
          <w:rFonts w:ascii="Times New Roman" w:hAnsi="Times New Roman" w:cs="Times New Roman"/>
          <w:sz w:val="28"/>
          <w:szCs w:val="28"/>
        </w:rPr>
        <w:t xml:space="preserve">востей людського організму, дають </w:t>
      </w:r>
      <w:r w:rsidR="005F6672" w:rsidRPr="003C5DE2">
        <w:rPr>
          <w:rFonts w:ascii="Times New Roman" w:hAnsi="Times New Roman" w:cs="Times New Roman"/>
          <w:sz w:val="28"/>
          <w:szCs w:val="28"/>
        </w:rPr>
        <w:t>позитивний результат.</w:t>
      </w:r>
    </w:p>
    <w:p w:rsidR="001B0062" w:rsidRDefault="001B0062" w:rsidP="001B0E97">
      <w:pPr>
        <w:spacing w:after="0" w:line="360" w:lineRule="auto"/>
        <w:ind w:firstLine="709"/>
        <w:jc w:val="center"/>
        <w:rPr>
          <w:rFonts w:ascii="Times New Roman" w:hAnsi="Times New Roman" w:cs="Times New Roman"/>
          <w:sz w:val="28"/>
          <w:szCs w:val="28"/>
        </w:rPr>
      </w:pPr>
    </w:p>
    <w:p w:rsidR="001B0062" w:rsidRPr="007B62D6" w:rsidRDefault="001B0062" w:rsidP="007B62D6">
      <w:pPr>
        <w:spacing w:after="0" w:line="360" w:lineRule="auto"/>
        <w:ind w:firstLine="709"/>
        <w:jc w:val="both"/>
        <w:rPr>
          <w:rFonts w:ascii="Times New Roman" w:hAnsi="Times New Roman" w:cs="Times New Roman"/>
          <w:sz w:val="28"/>
          <w:szCs w:val="28"/>
        </w:rPr>
      </w:pPr>
      <w:r w:rsidRPr="001B0062">
        <w:rPr>
          <w:rFonts w:ascii="Times New Roman" w:hAnsi="Times New Roman" w:cs="Times New Roman"/>
          <w:b/>
          <w:sz w:val="28"/>
          <w:szCs w:val="28"/>
        </w:rPr>
        <w:t>1.2</w:t>
      </w:r>
      <w:r>
        <w:rPr>
          <w:rFonts w:ascii="Times New Roman" w:hAnsi="Times New Roman" w:cs="Times New Roman"/>
          <w:sz w:val="28"/>
          <w:szCs w:val="28"/>
        </w:rPr>
        <w:t xml:space="preserve"> </w:t>
      </w:r>
      <w:r w:rsidR="00010F0B" w:rsidRPr="001B0062">
        <w:rPr>
          <w:rFonts w:ascii="Times New Roman" w:hAnsi="Times New Roman" w:cs="Times New Roman"/>
          <w:b/>
          <w:bCs/>
          <w:sz w:val="28"/>
          <w:szCs w:val="28"/>
        </w:rPr>
        <w:t xml:space="preserve">Сутність та зміст розвитку силової </w:t>
      </w:r>
      <w:r w:rsidR="00993A38" w:rsidRPr="001B0062">
        <w:rPr>
          <w:rFonts w:ascii="Times New Roman" w:hAnsi="Times New Roman" w:cs="Times New Roman"/>
          <w:b/>
          <w:bCs/>
          <w:sz w:val="28"/>
          <w:szCs w:val="28"/>
        </w:rPr>
        <w:t>витривалост</w:t>
      </w:r>
      <w:r w:rsidR="00EE072B" w:rsidRPr="001B0062">
        <w:rPr>
          <w:rFonts w:ascii="Times New Roman" w:hAnsi="Times New Roman" w:cs="Times New Roman"/>
          <w:b/>
          <w:bCs/>
          <w:sz w:val="28"/>
          <w:szCs w:val="28"/>
        </w:rPr>
        <w:t>і</w:t>
      </w:r>
      <w:r w:rsidR="008A0B39" w:rsidRPr="001B0062">
        <w:rPr>
          <w:rFonts w:ascii="Times New Roman" w:hAnsi="Times New Roman" w:cs="Times New Roman"/>
          <w:sz w:val="28"/>
          <w:szCs w:val="28"/>
        </w:rPr>
        <w:t xml:space="preserve"> </w:t>
      </w:r>
      <w:r w:rsidR="00010F0B" w:rsidRPr="001B0062">
        <w:rPr>
          <w:rFonts w:ascii="Times New Roman" w:hAnsi="Times New Roman" w:cs="Times New Roman"/>
          <w:b/>
          <w:bCs/>
          <w:sz w:val="28"/>
          <w:szCs w:val="28"/>
        </w:rPr>
        <w:t>військовослужбовців засобами гирьового спорту</w:t>
      </w:r>
      <w:r w:rsidR="0004799F">
        <w:rPr>
          <w:rFonts w:ascii="Times New Roman" w:hAnsi="Times New Roman" w:cs="Times New Roman"/>
          <w:b/>
          <w:bCs/>
          <w:sz w:val="28"/>
          <w:szCs w:val="28"/>
        </w:rPr>
        <w:t>.</w:t>
      </w:r>
    </w:p>
    <w:p w:rsidR="009F49F2" w:rsidRPr="009F1585" w:rsidRDefault="009F1585" w:rsidP="009F15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C202C" w:rsidRPr="003C5DE2">
        <w:rPr>
          <w:rFonts w:ascii="Times New Roman" w:hAnsi="Times New Roman" w:cs="Times New Roman"/>
          <w:bCs/>
          <w:sz w:val="28"/>
          <w:szCs w:val="28"/>
        </w:rPr>
        <w:t>Фахівці фізичної підготовки</w:t>
      </w:r>
      <w:r w:rsidR="007C4042" w:rsidRPr="003C5DE2">
        <w:rPr>
          <w:rFonts w:ascii="Times New Roman" w:hAnsi="Times New Roman" w:cs="Times New Roman"/>
          <w:bCs/>
          <w:sz w:val="28"/>
          <w:szCs w:val="28"/>
        </w:rPr>
        <w:t xml:space="preserve"> і спорту </w:t>
      </w:r>
      <w:r w:rsidR="000C202C" w:rsidRPr="003C5DE2">
        <w:rPr>
          <w:rFonts w:ascii="Times New Roman" w:hAnsi="Times New Roman" w:cs="Times New Roman"/>
          <w:bCs/>
          <w:sz w:val="28"/>
          <w:szCs w:val="28"/>
        </w:rPr>
        <w:t xml:space="preserve">та військовослужбовці </w:t>
      </w:r>
      <w:r w:rsidR="006A39F1" w:rsidRPr="003C5DE2">
        <w:rPr>
          <w:rFonts w:ascii="Times New Roman" w:hAnsi="Times New Roman" w:cs="Times New Roman"/>
          <w:bCs/>
          <w:sz w:val="28"/>
          <w:szCs w:val="28"/>
        </w:rPr>
        <w:t>розуміють важливість фізичної підготовки для успішного виконання завдань в умовах ведення бойових дій</w:t>
      </w:r>
      <w:r w:rsidR="000C202C" w:rsidRPr="003C5DE2">
        <w:rPr>
          <w:rFonts w:ascii="Times New Roman" w:hAnsi="Times New Roman" w:cs="Times New Roman"/>
          <w:bCs/>
          <w:sz w:val="28"/>
          <w:szCs w:val="28"/>
        </w:rPr>
        <w:t xml:space="preserve">. </w:t>
      </w:r>
      <w:r w:rsidR="009F49F2" w:rsidRPr="003C5DE2">
        <w:rPr>
          <w:rFonts w:ascii="Times New Roman" w:hAnsi="Times New Roman" w:cs="Times New Roman"/>
          <w:bCs/>
          <w:sz w:val="28"/>
          <w:szCs w:val="28"/>
        </w:rPr>
        <w:t xml:space="preserve">Фізична підготовка є складовою частиною загальної системи навчання та виховання військовослужбовців і спрямована на забезпечення їх бойової готовності до службової діяльності. Вона є одним із основних предметів бойової підготовки, важливим і невід’ємним елементом бойової готовності військових частин і підрозділів до виконання завдань за призначенням </w:t>
      </w:r>
      <w:r w:rsidR="009F49F2" w:rsidRPr="001159AE">
        <w:rPr>
          <w:rFonts w:ascii="Times New Roman" w:hAnsi="Times New Roman" w:cs="Times New Roman"/>
          <w:bCs/>
          <w:sz w:val="28"/>
          <w:szCs w:val="28"/>
        </w:rPr>
        <w:t>[25].</w:t>
      </w:r>
    </w:p>
    <w:p w:rsidR="009F1585" w:rsidRDefault="009F49F2" w:rsidP="00694263">
      <w:pPr>
        <w:pStyle w:val="ab"/>
        <w:shd w:val="clear" w:color="auto" w:fill="FFFFFF"/>
        <w:spacing w:before="0" w:beforeAutospacing="0" w:after="285" w:afterAutospacing="0" w:line="360" w:lineRule="auto"/>
        <w:ind w:firstLine="708"/>
        <w:contextualSpacing/>
        <w:jc w:val="both"/>
        <w:rPr>
          <w:sz w:val="28"/>
          <w:szCs w:val="28"/>
          <w:lang w:val="uk-UA"/>
        </w:rPr>
      </w:pPr>
      <w:r w:rsidRPr="003C5DE2">
        <w:rPr>
          <w:bCs/>
          <w:i/>
          <w:sz w:val="28"/>
          <w:szCs w:val="28"/>
          <w:lang w:val="uk-UA"/>
        </w:rPr>
        <w:t>Фізична підготовка</w:t>
      </w:r>
      <w:r w:rsidRPr="003C5DE2">
        <w:rPr>
          <w:bCs/>
          <w:sz w:val="28"/>
          <w:szCs w:val="28"/>
          <w:lang w:val="uk-UA"/>
        </w:rPr>
        <w:t xml:space="preserve"> –</w:t>
      </w:r>
      <w:r w:rsidR="00682437" w:rsidRPr="003C5DE2">
        <w:rPr>
          <w:sz w:val="28"/>
          <w:szCs w:val="28"/>
          <w:lang w:val="uk-UA"/>
        </w:rPr>
        <w:t xml:space="preserve"> складова фізичного виховання різних груп населення, яка полягає у формуванні рухових умінь та навичок людини</w:t>
      </w:r>
      <w:r w:rsidR="009F1585">
        <w:rPr>
          <w:sz w:val="28"/>
          <w:szCs w:val="28"/>
          <w:lang w:val="uk-UA"/>
        </w:rPr>
        <w:t>, розвитку її фізичних якостей.</w:t>
      </w:r>
    </w:p>
    <w:p w:rsidR="00694263" w:rsidRPr="003C5DE2" w:rsidRDefault="00682437" w:rsidP="00694263">
      <w:pPr>
        <w:pStyle w:val="ab"/>
        <w:shd w:val="clear" w:color="auto" w:fill="FFFFFF"/>
        <w:spacing w:before="0" w:beforeAutospacing="0" w:after="285" w:afterAutospacing="0" w:line="360" w:lineRule="auto"/>
        <w:ind w:firstLine="708"/>
        <w:contextualSpacing/>
        <w:jc w:val="both"/>
        <w:rPr>
          <w:sz w:val="28"/>
          <w:szCs w:val="28"/>
          <w:lang w:val="uk-UA"/>
        </w:rPr>
      </w:pPr>
      <w:r w:rsidRPr="003C5DE2">
        <w:rPr>
          <w:sz w:val="28"/>
          <w:szCs w:val="28"/>
          <w:lang w:val="uk-UA"/>
        </w:rPr>
        <w:t xml:space="preserve">Фізична підготовка нерозривно пов’язана з підвищенням загального рівня, функціональних  можливостей організму, всебічним фізичним </w:t>
      </w:r>
      <w:r w:rsidR="00523270">
        <w:rPr>
          <w:sz w:val="28"/>
          <w:szCs w:val="28"/>
          <w:lang w:val="uk-UA"/>
        </w:rPr>
        <w:t>розвитком, зміцненням здоров’я.</w:t>
      </w:r>
    </w:p>
    <w:p w:rsidR="00A0103E" w:rsidRPr="003C5DE2" w:rsidRDefault="00851849" w:rsidP="00A0103E">
      <w:pPr>
        <w:pStyle w:val="ab"/>
        <w:shd w:val="clear" w:color="auto" w:fill="FFFFFF"/>
        <w:spacing w:before="0" w:beforeAutospacing="0" w:after="285" w:afterAutospacing="0" w:line="360" w:lineRule="auto"/>
        <w:ind w:firstLine="708"/>
        <w:contextualSpacing/>
        <w:jc w:val="both"/>
        <w:rPr>
          <w:sz w:val="28"/>
          <w:szCs w:val="28"/>
          <w:lang w:val="uk-UA"/>
        </w:rPr>
      </w:pPr>
      <w:r w:rsidRPr="003C5DE2">
        <w:rPr>
          <w:sz w:val="28"/>
          <w:szCs w:val="28"/>
          <w:lang w:val="uk-UA"/>
        </w:rPr>
        <w:t>Зміс</w:t>
      </w:r>
      <w:r w:rsidR="009F1585">
        <w:rPr>
          <w:sz w:val="28"/>
          <w:szCs w:val="28"/>
          <w:lang w:val="uk-UA"/>
        </w:rPr>
        <w:t xml:space="preserve">т </w:t>
      </w:r>
      <w:r w:rsidRPr="003C5DE2">
        <w:rPr>
          <w:sz w:val="28"/>
          <w:szCs w:val="28"/>
          <w:lang w:val="uk-UA"/>
        </w:rPr>
        <w:t xml:space="preserve">фізичної підготовки складають: фізичні вправи, теоретичні знання, організаційно-методичні навички та вміння управління фізичним вдосконаленням військовослужбовців, фізичною підготовкою у військових частинах. Основним засобом фізичної підготовки є фізичні вправи. Вони виконуються з урахуванням статі, вікових особливостей, стану здоров’я і дотримання умов безпеки. Для перевірки військовослужбовців за нормативами фізичних вправ складено комплекси контрольних вправ, в яких </w:t>
      </w:r>
      <w:r w:rsidRPr="003C5DE2">
        <w:rPr>
          <w:sz w:val="28"/>
          <w:szCs w:val="28"/>
          <w:lang w:val="uk-UA"/>
        </w:rPr>
        <w:lastRenderedPageBreak/>
        <w:t>враховано особливості категорій, вікових груп та статі. Форма одягу для виконання вправ визначається залежно від погодних умов: температур</w:t>
      </w:r>
      <w:r w:rsidR="00A0103E" w:rsidRPr="003C5DE2">
        <w:rPr>
          <w:sz w:val="28"/>
          <w:szCs w:val="28"/>
          <w:lang w:val="uk-UA"/>
        </w:rPr>
        <w:t xml:space="preserve">и повітря, швидкості вітру тощо. </w:t>
      </w:r>
      <w:r w:rsidRPr="003C5DE2">
        <w:rPr>
          <w:sz w:val="28"/>
          <w:szCs w:val="28"/>
          <w:lang w:val="uk-UA"/>
        </w:rPr>
        <w:t>До неспецифічних засобів фізичної підготовки належать: професійні військово-прикладні прийоми та дії, оздоровчі сили природи та гігієнічні норми [25].</w:t>
      </w:r>
    </w:p>
    <w:p w:rsidR="00851849" w:rsidRPr="003C5DE2" w:rsidRDefault="00523270" w:rsidP="00A0103E">
      <w:pPr>
        <w:pStyle w:val="ab"/>
        <w:shd w:val="clear" w:color="auto" w:fill="FFFFFF"/>
        <w:spacing w:before="0" w:beforeAutospacing="0" w:after="285" w:afterAutospacing="0" w:line="360" w:lineRule="auto"/>
        <w:ind w:firstLine="708"/>
        <w:contextualSpacing/>
        <w:jc w:val="both"/>
        <w:rPr>
          <w:sz w:val="28"/>
          <w:szCs w:val="28"/>
          <w:lang w:val="uk-UA"/>
        </w:rPr>
      </w:pPr>
      <w:r>
        <w:rPr>
          <w:bCs/>
          <w:sz w:val="28"/>
          <w:szCs w:val="28"/>
          <w:lang w:val="uk-UA"/>
        </w:rPr>
        <w:t xml:space="preserve">Фізичні вправи </w:t>
      </w:r>
      <w:r w:rsidR="00851849" w:rsidRPr="003C5DE2">
        <w:rPr>
          <w:bCs/>
          <w:sz w:val="28"/>
          <w:szCs w:val="28"/>
          <w:lang w:val="uk-UA"/>
        </w:rPr>
        <w:t>–</w:t>
      </w:r>
      <w:r>
        <w:rPr>
          <w:bCs/>
          <w:sz w:val="28"/>
          <w:szCs w:val="28"/>
          <w:lang w:val="uk-UA"/>
        </w:rPr>
        <w:t xml:space="preserve"> </w:t>
      </w:r>
      <w:r w:rsidR="00851849" w:rsidRPr="003C5DE2">
        <w:rPr>
          <w:bCs/>
          <w:sz w:val="28"/>
          <w:szCs w:val="28"/>
          <w:lang w:val="uk-UA"/>
        </w:rPr>
        <w:t>це рухові дії, прийоми чи їх сукупність, що виконуються з метою покращення фізичного стану військовослужбовців, а також вирішення їх службових та інших завдань [25].</w:t>
      </w:r>
    </w:p>
    <w:p w:rsidR="00E75332" w:rsidRDefault="00682437" w:rsidP="008A46DB">
      <w:pPr>
        <w:pStyle w:val="ab"/>
        <w:shd w:val="clear" w:color="auto" w:fill="FFFFFF"/>
        <w:spacing w:before="0" w:beforeAutospacing="0" w:after="285" w:afterAutospacing="0" w:line="360" w:lineRule="auto"/>
        <w:ind w:firstLine="708"/>
        <w:contextualSpacing/>
        <w:jc w:val="both"/>
        <w:rPr>
          <w:sz w:val="28"/>
          <w:szCs w:val="28"/>
          <w:lang w:val="uk-UA"/>
        </w:rPr>
      </w:pPr>
      <w:r w:rsidRPr="003C5DE2">
        <w:rPr>
          <w:sz w:val="28"/>
          <w:szCs w:val="28"/>
          <w:lang w:val="uk-UA"/>
        </w:rPr>
        <w:t>Фізичну підготовку поділяють на загальну та</w:t>
      </w:r>
      <w:r w:rsidR="00E75332">
        <w:rPr>
          <w:sz w:val="28"/>
          <w:szCs w:val="28"/>
          <w:lang w:val="uk-UA"/>
        </w:rPr>
        <w:t xml:space="preserve"> спеціальну. </w:t>
      </w:r>
    </w:p>
    <w:p w:rsidR="008A46DB" w:rsidRPr="003C5DE2" w:rsidRDefault="008A46DB" w:rsidP="008A46DB">
      <w:pPr>
        <w:pStyle w:val="ab"/>
        <w:shd w:val="clear" w:color="auto" w:fill="FFFFFF"/>
        <w:spacing w:before="0" w:beforeAutospacing="0" w:after="285" w:afterAutospacing="0" w:line="360" w:lineRule="auto"/>
        <w:ind w:firstLine="708"/>
        <w:contextualSpacing/>
        <w:jc w:val="both"/>
        <w:rPr>
          <w:sz w:val="28"/>
          <w:szCs w:val="28"/>
          <w:lang w:val="uk-UA"/>
        </w:rPr>
      </w:pPr>
      <w:r w:rsidRPr="003C5DE2">
        <w:rPr>
          <w:i/>
          <w:sz w:val="28"/>
          <w:szCs w:val="28"/>
          <w:lang w:val="uk-UA"/>
        </w:rPr>
        <w:t>З</w:t>
      </w:r>
      <w:r w:rsidR="00D44DFC" w:rsidRPr="003C5DE2">
        <w:rPr>
          <w:i/>
          <w:sz w:val="28"/>
          <w:szCs w:val="28"/>
          <w:lang w:val="uk-UA"/>
        </w:rPr>
        <w:t>агальна</w:t>
      </w:r>
      <w:r w:rsidR="00D44DFC" w:rsidRPr="003C5DE2">
        <w:rPr>
          <w:sz w:val="28"/>
          <w:szCs w:val="28"/>
          <w:lang w:val="uk-UA"/>
        </w:rPr>
        <w:t xml:space="preserve"> </w:t>
      </w:r>
      <w:r w:rsidR="00D44DFC" w:rsidRPr="003C5DE2">
        <w:rPr>
          <w:i/>
          <w:sz w:val="28"/>
          <w:szCs w:val="28"/>
          <w:lang w:val="uk-UA"/>
        </w:rPr>
        <w:t>фізична підготовка</w:t>
      </w:r>
      <w:r w:rsidR="00D44DFC" w:rsidRPr="003C5DE2">
        <w:rPr>
          <w:sz w:val="28"/>
          <w:szCs w:val="28"/>
          <w:lang w:val="uk-UA"/>
        </w:rPr>
        <w:t xml:space="preserve"> </w:t>
      </w:r>
      <w:r w:rsidRPr="003C5DE2">
        <w:rPr>
          <w:sz w:val="28"/>
          <w:szCs w:val="28"/>
          <w:lang w:val="uk-UA"/>
        </w:rPr>
        <w:t>– частина фізичної підготовки, яка спрямована на розвиток основних фізичних якостей, поліпшення фізичного розвитку та зміцнення здоров’я</w:t>
      </w:r>
      <w:r w:rsidRPr="003C5DE2">
        <w:rPr>
          <w:bCs/>
          <w:sz w:val="28"/>
          <w:szCs w:val="28"/>
          <w:lang w:val="uk-UA"/>
        </w:rPr>
        <w:t xml:space="preserve"> військовослужбовців</w:t>
      </w:r>
      <w:r w:rsidR="003E294F">
        <w:rPr>
          <w:sz w:val="28"/>
          <w:szCs w:val="28"/>
          <w:lang w:val="uk-UA"/>
        </w:rPr>
        <w:t>.</w:t>
      </w:r>
    </w:p>
    <w:p w:rsidR="00E75332" w:rsidRDefault="008A46DB" w:rsidP="005F0314">
      <w:pPr>
        <w:pStyle w:val="ab"/>
        <w:shd w:val="clear" w:color="auto" w:fill="FFFFFF"/>
        <w:spacing w:before="0" w:beforeAutospacing="0" w:after="0" w:afterAutospacing="0" w:line="360" w:lineRule="auto"/>
        <w:ind w:firstLine="737"/>
        <w:jc w:val="both"/>
        <w:rPr>
          <w:sz w:val="28"/>
          <w:szCs w:val="28"/>
          <w:lang w:val="uk-UA"/>
        </w:rPr>
      </w:pPr>
      <w:r w:rsidRPr="003C5DE2">
        <w:rPr>
          <w:i/>
          <w:sz w:val="28"/>
          <w:szCs w:val="28"/>
          <w:lang w:val="uk-UA"/>
        </w:rPr>
        <w:t>Спеціальна (військово-прикладна) фізична підготовка</w:t>
      </w:r>
      <w:r w:rsidR="00E24E8C">
        <w:rPr>
          <w:sz w:val="28"/>
          <w:szCs w:val="28"/>
          <w:lang w:val="uk-UA"/>
        </w:rPr>
        <w:t xml:space="preserve"> </w:t>
      </w:r>
      <w:r w:rsidRPr="003C5DE2">
        <w:rPr>
          <w:sz w:val="28"/>
          <w:szCs w:val="28"/>
          <w:lang w:val="uk-UA"/>
        </w:rPr>
        <w:t>– частина фізичної підготовки, яка спрямована на розвиток і вдосконалення спеціальних якостей, військово-прикладних рухових навичок і вмінь</w:t>
      </w:r>
      <w:r w:rsidRPr="003C5DE2">
        <w:rPr>
          <w:bCs/>
          <w:sz w:val="28"/>
          <w:szCs w:val="28"/>
          <w:lang w:val="uk-UA"/>
        </w:rPr>
        <w:t xml:space="preserve"> військовослужбовців</w:t>
      </w:r>
      <w:r w:rsidR="001159AE">
        <w:rPr>
          <w:sz w:val="28"/>
          <w:szCs w:val="28"/>
          <w:lang w:val="uk-UA"/>
        </w:rPr>
        <w:t>.</w:t>
      </w:r>
    </w:p>
    <w:p w:rsidR="00C376F1" w:rsidRPr="003C5DE2" w:rsidRDefault="00D44DFC" w:rsidP="005F0314">
      <w:pPr>
        <w:pStyle w:val="ab"/>
        <w:shd w:val="clear" w:color="auto" w:fill="FFFFFF"/>
        <w:spacing w:before="0" w:beforeAutospacing="0" w:after="0" w:afterAutospacing="0" w:line="360" w:lineRule="auto"/>
        <w:ind w:firstLine="737"/>
        <w:jc w:val="both"/>
        <w:rPr>
          <w:sz w:val="28"/>
          <w:szCs w:val="28"/>
          <w:lang w:val="uk-UA"/>
        </w:rPr>
      </w:pPr>
      <w:r w:rsidRPr="003C5DE2">
        <w:rPr>
          <w:bCs/>
          <w:i/>
          <w:color w:val="000000"/>
          <w:sz w:val="28"/>
          <w:lang w:val="uk-UA"/>
        </w:rPr>
        <w:t>Фізичні якості</w:t>
      </w:r>
      <w:r w:rsidRPr="003C5DE2">
        <w:rPr>
          <w:b/>
          <w:bCs/>
          <w:color w:val="000000"/>
          <w:sz w:val="28"/>
          <w:lang w:val="uk-UA"/>
        </w:rPr>
        <w:t xml:space="preserve"> </w:t>
      </w:r>
      <w:r w:rsidRPr="003C5DE2">
        <w:rPr>
          <w:color w:val="000000"/>
          <w:sz w:val="28"/>
          <w:lang w:val="uk-UA"/>
        </w:rPr>
        <w:t>– це розвинуті у процесі виховання і цілеспрямованої підготовки рухові задатки людини, які визначають її можливості успі</w:t>
      </w:r>
      <w:r w:rsidR="003E294F">
        <w:rPr>
          <w:color w:val="000000"/>
          <w:sz w:val="28"/>
          <w:lang w:val="uk-UA"/>
        </w:rPr>
        <w:t>шно виконувати певну рухову дію.</w:t>
      </w:r>
    </w:p>
    <w:p w:rsidR="001908AA" w:rsidRPr="003C5DE2" w:rsidRDefault="00C376F1" w:rsidP="001159AE">
      <w:pPr>
        <w:pStyle w:val="ab"/>
        <w:shd w:val="clear" w:color="auto" w:fill="FFFFFF"/>
        <w:spacing w:before="0" w:beforeAutospacing="0" w:after="0" w:afterAutospacing="0" w:line="360" w:lineRule="auto"/>
        <w:ind w:firstLine="709"/>
        <w:contextualSpacing/>
        <w:jc w:val="both"/>
        <w:rPr>
          <w:sz w:val="28"/>
          <w:szCs w:val="28"/>
          <w:lang w:val="uk-UA"/>
        </w:rPr>
      </w:pPr>
      <w:r w:rsidRPr="003C5DE2">
        <w:rPr>
          <w:i/>
          <w:sz w:val="28"/>
          <w:szCs w:val="28"/>
          <w:lang w:val="uk-UA"/>
        </w:rPr>
        <w:t>Фізичні якості</w:t>
      </w:r>
      <w:r w:rsidRPr="003C5DE2">
        <w:rPr>
          <w:b/>
          <w:sz w:val="28"/>
          <w:szCs w:val="28"/>
          <w:lang w:val="uk-UA"/>
        </w:rPr>
        <w:t xml:space="preserve"> –</w:t>
      </w:r>
      <w:r w:rsidRPr="003C5DE2">
        <w:rPr>
          <w:sz w:val="28"/>
          <w:szCs w:val="28"/>
          <w:lang w:val="uk-UA"/>
        </w:rPr>
        <w:t xml:space="preserve"> це властивості (особливості) організму</w:t>
      </w:r>
      <w:r w:rsidRPr="003C5DE2">
        <w:rPr>
          <w:bCs/>
          <w:sz w:val="28"/>
          <w:szCs w:val="28"/>
          <w:lang w:val="uk-UA"/>
        </w:rPr>
        <w:t xml:space="preserve"> військово-службовця</w:t>
      </w:r>
      <w:r w:rsidRPr="003C5DE2">
        <w:rPr>
          <w:sz w:val="28"/>
          <w:szCs w:val="28"/>
          <w:lang w:val="uk-UA"/>
        </w:rPr>
        <w:t>, що забе</w:t>
      </w:r>
      <w:r w:rsidR="001908AA" w:rsidRPr="003C5DE2">
        <w:rPr>
          <w:sz w:val="28"/>
          <w:szCs w:val="28"/>
          <w:lang w:val="uk-UA"/>
        </w:rPr>
        <w:t xml:space="preserve">зпечують його рухову діяльність </w:t>
      </w:r>
      <w:r w:rsidR="001908AA" w:rsidRPr="00236014">
        <w:rPr>
          <w:sz w:val="28"/>
          <w:szCs w:val="28"/>
          <w:lang w:val="uk-UA"/>
        </w:rPr>
        <w:t>[</w:t>
      </w:r>
      <w:r w:rsidR="00236014" w:rsidRPr="00236014">
        <w:rPr>
          <w:sz w:val="28"/>
          <w:szCs w:val="28"/>
          <w:lang w:val="uk-UA"/>
        </w:rPr>
        <w:t>25</w:t>
      </w:r>
      <w:r w:rsidR="001908AA" w:rsidRPr="00236014">
        <w:rPr>
          <w:sz w:val="28"/>
          <w:szCs w:val="28"/>
          <w:lang w:val="uk-UA"/>
        </w:rPr>
        <w:t>].</w:t>
      </w:r>
    </w:p>
    <w:p w:rsidR="009238CA" w:rsidRPr="003C5DE2" w:rsidRDefault="000C202C" w:rsidP="009238CA">
      <w:pPr>
        <w:pStyle w:val="ab"/>
        <w:shd w:val="clear" w:color="auto" w:fill="FFFFFF"/>
        <w:spacing w:before="0" w:beforeAutospacing="0" w:after="285" w:afterAutospacing="0" w:line="360" w:lineRule="auto"/>
        <w:ind w:firstLine="708"/>
        <w:contextualSpacing/>
        <w:jc w:val="both"/>
        <w:rPr>
          <w:bCs/>
          <w:sz w:val="28"/>
          <w:szCs w:val="28"/>
          <w:lang w:val="uk-UA"/>
        </w:rPr>
      </w:pPr>
      <w:r w:rsidRPr="003C5DE2">
        <w:rPr>
          <w:bCs/>
          <w:sz w:val="28"/>
          <w:szCs w:val="28"/>
          <w:lang w:val="uk-UA"/>
        </w:rPr>
        <w:t>Однією із основних фізичних якостей військовослужбовців є силов</w:t>
      </w:r>
      <w:r w:rsidR="00A0103E" w:rsidRPr="003C5DE2">
        <w:rPr>
          <w:bCs/>
          <w:sz w:val="28"/>
          <w:szCs w:val="28"/>
          <w:lang w:val="uk-UA"/>
        </w:rPr>
        <w:t xml:space="preserve">а витривалість, яка дозволяє </w:t>
      </w:r>
      <w:r w:rsidRPr="003C5DE2">
        <w:rPr>
          <w:bCs/>
          <w:sz w:val="28"/>
          <w:szCs w:val="28"/>
          <w:lang w:val="uk-UA"/>
        </w:rPr>
        <w:t xml:space="preserve">ефективно протистояти фізичним навантаженням під час </w:t>
      </w:r>
      <w:r w:rsidR="00256346">
        <w:rPr>
          <w:bCs/>
          <w:sz w:val="28"/>
          <w:szCs w:val="28"/>
          <w:lang w:val="uk-UA"/>
        </w:rPr>
        <w:t>виконання службових обов’язків.</w:t>
      </w:r>
    </w:p>
    <w:p w:rsidR="00E75332" w:rsidRDefault="009238CA" w:rsidP="00A24E7D">
      <w:pPr>
        <w:pStyle w:val="ab"/>
        <w:shd w:val="clear" w:color="auto" w:fill="FFFFFF"/>
        <w:spacing w:before="0" w:beforeAutospacing="0" w:after="285" w:afterAutospacing="0" w:line="360" w:lineRule="auto"/>
        <w:ind w:firstLine="708"/>
        <w:contextualSpacing/>
        <w:jc w:val="both"/>
        <w:rPr>
          <w:bCs/>
          <w:sz w:val="28"/>
          <w:szCs w:val="28"/>
          <w:lang w:val="uk-UA"/>
        </w:rPr>
      </w:pPr>
      <w:r w:rsidRPr="003C5DE2">
        <w:rPr>
          <w:bCs/>
          <w:i/>
          <w:noProof/>
          <w:sz w:val="28"/>
          <w:szCs w:val="28"/>
          <w:lang w:val="uk-UA"/>
        </w:rPr>
        <w:t>Силова витривалість</w:t>
      </w:r>
      <w:r w:rsidRPr="003C5DE2">
        <w:rPr>
          <w:bCs/>
          <w:noProof/>
          <w:sz w:val="28"/>
          <w:szCs w:val="28"/>
          <w:lang w:val="uk-UA"/>
        </w:rPr>
        <w:t xml:space="preserve"> </w:t>
      </w:r>
      <w:r w:rsidRPr="003C5DE2">
        <w:rPr>
          <w:b/>
          <w:sz w:val="28"/>
          <w:szCs w:val="28"/>
          <w:lang w:val="uk-UA"/>
        </w:rPr>
        <w:t>–</w:t>
      </w:r>
      <w:r w:rsidRPr="003C5DE2">
        <w:rPr>
          <w:bCs/>
          <w:noProof/>
          <w:sz w:val="28"/>
          <w:szCs w:val="28"/>
          <w:lang w:val="uk-UA"/>
        </w:rPr>
        <w:t xml:space="preserve"> це здатність тривалий час виконувати роботу без</w:t>
      </w:r>
      <w:r w:rsidRPr="003C5DE2">
        <w:rPr>
          <w:bCs/>
          <w:sz w:val="28"/>
          <w:szCs w:val="28"/>
          <w:lang w:val="uk-UA"/>
        </w:rPr>
        <w:t xml:space="preserve"> зниження її ефективності, що потребує значного прояву сили. По-друге, це здатність подолати задане силове напруження протягом певного часу. Під силовою витривалістю розуміють здатність підтримувати оптимальні значення швидкості сили протягом максимально тривалого часу, необхідну для амплітуди окремих циклів руху. При визначенні завдань і особливостей тренування для підвищення силової витривалості військовослужбовців, слід </w:t>
      </w:r>
      <w:r w:rsidRPr="003C5DE2">
        <w:rPr>
          <w:bCs/>
          <w:sz w:val="28"/>
          <w:szCs w:val="28"/>
          <w:lang w:val="uk-UA"/>
        </w:rPr>
        <w:lastRenderedPageBreak/>
        <w:t>враховувати необхідність використання вправ для розвитку м'язів, які несуть основне навантаже</w:t>
      </w:r>
      <w:r w:rsidR="00A0103E" w:rsidRPr="003C5DE2">
        <w:rPr>
          <w:bCs/>
          <w:sz w:val="28"/>
          <w:szCs w:val="28"/>
          <w:lang w:val="uk-UA"/>
        </w:rPr>
        <w:t xml:space="preserve">ння під час фізичної підготовки </w:t>
      </w:r>
      <w:r w:rsidR="00A0103E" w:rsidRPr="0065496C">
        <w:rPr>
          <w:bCs/>
          <w:sz w:val="28"/>
          <w:szCs w:val="28"/>
          <w:lang w:val="uk-UA"/>
        </w:rPr>
        <w:t>[</w:t>
      </w:r>
      <w:r w:rsidR="00CA41D4">
        <w:rPr>
          <w:bCs/>
          <w:sz w:val="28"/>
          <w:szCs w:val="28"/>
          <w:lang w:val="uk-UA"/>
        </w:rPr>
        <w:t>29</w:t>
      </w:r>
      <w:r w:rsidR="00A0103E" w:rsidRPr="0065496C">
        <w:rPr>
          <w:bCs/>
          <w:sz w:val="28"/>
          <w:szCs w:val="28"/>
          <w:lang w:val="uk-UA"/>
        </w:rPr>
        <w:t>].</w:t>
      </w:r>
    </w:p>
    <w:p w:rsidR="00A24E7D" w:rsidRPr="00E75332" w:rsidRDefault="00A24E7D" w:rsidP="00A24E7D">
      <w:pPr>
        <w:pStyle w:val="ab"/>
        <w:shd w:val="clear" w:color="auto" w:fill="FFFFFF"/>
        <w:spacing w:before="0" w:beforeAutospacing="0" w:after="285" w:afterAutospacing="0" w:line="360" w:lineRule="auto"/>
        <w:ind w:firstLine="708"/>
        <w:contextualSpacing/>
        <w:jc w:val="both"/>
        <w:rPr>
          <w:bCs/>
          <w:sz w:val="28"/>
          <w:szCs w:val="28"/>
          <w:lang w:val="uk-UA"/>
        </w:rPr>
      </w:pPr>
      <w:r w:rsidRPr="003C5DE2">
        <w:rPr>
          <w:sz w:val="28"/>
          <w:szCs w:val="28"/>
          <w:lang w:val="uk-UA"/>
        </w:rPr>
        <w:t xml:space="preserve">Метою силової витривалості є розвиток необхідних м’язових груп та м’язів для ефективного виконання професійних обов'язків військовослужбовця. Наприклад, танкістам та артилеристам потрібно розвивати м’язи поясу верхніх кінцівок, розгиначі тулуба, стегна, гомілки та стопи, а стрілкам </w:t>
      </w:r>
      <w:r w:rsidRPr="003C5DE2">
        <w:rPr>
          <w:b/>
          <w:sz w:val="28"/>
          <w:szCs w:val="28"/>
          <w:lang w:val="uk-UA"/>
        </w:rPr>
        <w:t xml:space="preserve">– </w:t>
      </w:r>
      <w:r w:rsidRPr="003C5DE2">
        <w:rPr>
          <w:sz w:val="28"/>
          <w:szCs w:val="28"/>
          <w:lang w:val="uk-UA"/>
        </w:rPr>
        <w:t>розгиначі стопи, згиначі і розгиначі стегна та гомілки. Щоб визначити, які конкретні м’</w:t>
      </w:r>
      <w:r w:rsidR="00017B78" w:rsidRPr="003C5DE2">
        <w:rPr>
          <w:sz w:val="28"/>
          <w:szCs w:val="28"/>
          <w:lang w:val="uk-UA"/>
        </w:rPr>
        <w:t xml:space="preserve">язові групи </w:t>
      </w:r>
      <w:r w:rsidRPr="003C5DE2">
        <w:rPr>
          <w:sz w:val="28"/>
          <w:szCs w:val="28"/>
          <w:lang w:val="uk-UA"/>
        </w:rPr>
        <w:t>є специфічними для військовослужбовців усіх спеціальностей, фахівець з фізичної підготовки і спорту проводить спостереження, анкетування та здійснює біомеханічні й біодинамічні аналізи.</w:t>
      </w:r>
    </w:p>
    <w:p w:rsidR="009238CA" w:rsidRPr="003C5DE2" w:rsidRDefault="00017B78" w:rsidP="009238CA">
      <w:pPr>
        <w:pStyle w:val="ab"/>
        <w:shd w:val="clear" w:color="auto" w:fill="FFFFFF"/>
        <w:spacing w:before="0" w:beforeAutospacing="0" w:after="285" w:afterAutospacing="0" w:line="360" w:lineRule="auto"/>
        <w:ind w:firstLine="708"/>
        <w:contextualSpacing/>
        <w:jc w:val="both"/>
        <w:rPr>
          <w:bCs/>
          <w:sz w:val="28"/>
          <w:szCs w:val="28"/>
          <w:lang w:val="uk-UA"/>
        </w:rPr>
      </w:pPr>
      <w:r w:rsidRPr="003C5DE2">
        <w:rPr>
          <w:bCs/>
          <w:sz w:val="28"/>
          <w:szCs w:val="28"/>
          <w:lang w:val="uk-UA"/>
        </w:rPr>
        <w:t>Залежно від режиму роботи м’</w:t>
      </w:r>
      <w:r w:rsidR="009238CA" w:rsidRPr="003C5DE2">
        <w:rPr>
          <w:bCs/>
          <w:sz w:val="28"/>
          <w:szCs w:val="28"/>
          <w:lang w:val="uk-UA"/>
        </w:rPr>
        <w:t xml:space="preserve">язів можна виділити статичну і динамічну силову витривалість </w:t>
      </w:r>
      <w:r w:rsidR="009238CA" w:rsidRPr="00236014">
        <w:rPr>
          <w:bCs/>
          <w:sz w:val="28"/>
          <w:szCs w:val="28"/>
          <w:lang w:val="uk-UA"/>
        </w:rPr>
        <w:t>[</w:t>
      </w:r>
      <w:r w:rsidR="00CA41D4">
        <w:rPr>
          <w:bCs/>
          <w:sz w:val="28"/>
          <w:szCs w:val="28"/>
          <w:lang w:val="uk-UA"/>
        </w:rPr>
        <w:t>29</w:t>
      </w:r>
      <w:r w:rsidR="009238CA" w:rsidRPr="00236014">
        <w:rPr>
          <w:bCs/>
          <w:sz w:val="28"/>
          <w:szCs w:val="28"/>
          <w:lang w:val="uk-UA"/>
        </w:rPr>
        <w:t>, с. 145-148].</w:t>
      </w:r>
    </w:p>
    <w:p w:rsidR="006566D5" w:rsidRPr="003C5DE2" w:rsidRDefault="006566D5" w:rsidP="006566D5">
      <w:pPr>
        <w:pStyle w:val="ab"/>
        <w:spacing w:before="0" w:beforeAutospacing="0" w:after="0" w:afterAutospacing="0" w:line="360" w:lineRule="auto"/>
        <w:ind w:firstLine="567"/>
        <w:jc w:val="both"/>
        <w:rPr>
          <w:color w:val="000000" w:themeColor="text1"/>
          <w:sz w:val="28"/>
          <w:szCs w:val="28"/>
          <w:lang w:val="uk-UA"/>
        </w:rPr>
      </w:pPr>
      <w:r w:rsidRPr="003C5DE2">
        <w:rPr>
          <w:bCs/>
          <w:i/>
          <w:color w:val="000000" w:themeColor="text1"/>
          <w:sz w:val="28"/>
          <w:szCs w:val="28"/>
          <w:lang w:val="uk-UA"/>
        </w:rPr>
        <w:t xml:space="preserve">Статична силова витривалість </w:t>
      </w:r>
      <w:r w:rsidRPr="003C5DE2">
        <w:rPr>
          <w:color w:val="000000" w:themeColor="text1"/>
          <w:sz w:val="28"/>
          <w:szCs w:val="28"/>
          <w:lang w:val="uk-UA"/>
        </w:rPr>
        <w:t>– здатність протягом тривалого часу підтримуват</w:t>
      </w:r>
      <w:r w:rsidR="00542947" w:rsidRPr="003C5DE2">
        <w:rPr>
          <w:color w:val="000000" w:themeColor="text1"/>
          <w:sz w:val="28"/>
          <w:szCs w:val="28"/>
          <w:lang w:val="uk-UA"/>
        </w:rPr>
        <w:t>и м'язові напруги без зміни положення тіла</w:t>
      </w:r>
      <w:r w:rsidRPr="003C5DE2">
        <w:rPr>
          <w:color w:val="000000" w:themeColor="text1"/>
          <w:sz w:val="28"/>
          <w:szCs w:val="28"/>
          <w:lang w:val="uk-UA"/>
        </w:rPr>
        <w:t>. Звичайно в даному режи</w:t>
      </w:r>
      <w:r w:rsidR="00017B78" w:rsidRPr="003C5DE2">
        <w:rPr>
          <w:color w:val="000000" w:themeColor="text1"/>
          <w:sz w:val="28"/>
          <w:szCs w:val="28"/>
          <w:lang w:val="uk-UA"/>
        </w:rPr>
        <w:t>мі працюють лише окремі групи м’</w:t>
      </w:r>
      <w:r w:rsidRPr="003C5DE2">
        <w:rPr>
          <w:color w:val="000000" w:themeColor="text1"/>
          <w:sz w:val="28"/>
          <w:szCs w:val="28"/>
          <w:lang w:val="uk-UA"/>
        </w:rPr>
        <w:t>язів. Тут існує зворотна залежність між величиною статич</w:t>
      </w:r>
      <w:r w:rsidR="00A0103E" w:rsidRPr="003C5DE2">
        <w:rPr>
          <w:color w:val="000000" w:themeColor="text1"/>
          <w:sz w:val="28"/>
          <w:szCs w:val="28"/>
          <w:lang w:val="uk-UA"/>
        </w:rPr>
        <w:t xml:space="preserve">ного зусилля і його тривалістю – </w:t>
      </w:r>
      <w:r w:rsidRPr="003C5DE2">
        <w:rPr>
          <w:color w:val="000000" w:themeColor="text1"/>
          <w:sz w:val="28"/>
          <w:szCs w:val="28"/>
          <w:lang w:val="uk-UA"/>
        </w:rPr>
        <w:t xml:space="preserve">чим більше зусилля, тим менше тривалість. </w:t>
      </w:r>
    </w:p>
    <w:p w:rsidR="006566D5" w:rsidRPr="003C5DE2" w:rsidRDefault="006566D5" w:rsidP="00542947">
      <w:pPr>
        <w:pStyle w:val="ab"/>
        <w:spacing w:before="0" w:beforeAutospacing="0" w:after="0" w:afterAutospacing="0" w:line="360" w:lineRule="auto"/>
        <w:ind w:firstLine="567"/>
        <w:jc w:val="both"/>
        <w:rPr>
          <w:color w:val="000000" w:themeColor="text1"/>
          <w:sz w:val="28"/>
          <w:szCs w:val="28"/>
          <w:lang w:val="uk-UA"/>
        </w:rPr>
      </w:pPr>
      <w:r w:rsidRPr="003C5DE2">
        <w:rPr>
          <w:bCs/>
          <w:i/>
          <w:color w:val="000000" w:themeColor="text1"/>
          <w:sz w:val="28"/>
          <w:szCs w:val="28"/>
          <w:lang w:val="uk-UA"/>
        </w:rPr>
        <w:t xml:space="preserve">Динамічна силова витривалість </w:t>
      </w:r>
      <w:r w:rsidRPr="003C5DE2">
        <w:rPr>
          <w:color w:val="000000" w:themeColor="text1"/>
          <w:sz w:val="28"/>
          <w:szCs w:val="28"/>
          <w:lang w:val="uk-UA"/>
        </w:rPr>
        <w:t>– зазвичай визначається числом повторень будь-якого вправи і значними м'язовими напругами при відносно невисокій швидкості рухів. З віком силова витривалість до статичних і динамічних силовим зусиллям зростає.</w:t>
      </w:r>
    </w:p>
    <w:p w:rsidR="00017B78" w:rsidRPr="003C5DE2" w:rsidRDefault="00605112" w:rsidP="00017B78">
      <w:pPr>
        <w:pStyle w:val="ab"/>
        <w:shd w:val="clear" w:color="auto" w:fill="FFFFFF"/>
        <w:spacing w:before="0" w:beforeAutospacing="0" w:after="285" w:afterAutospacing="0" w:line="360" w:lineRule="auto"/>
        <w:ind w:firstLine="708"/>
        <w:contextualSpacing/>
        <w:jc w:val="both"/>
        <w:rPr>
          <w:sz w:val="28"/>
          <w:szCs w:val="28"/>
          <w:lang w:val="uk-UA"/>
        </w:rPr>
      </w:pPr>
      <w:r w:rsidRPr="003C5DE2">
        <w:rPr>
          <w:sz w:val="28"/>
          <w:szCs w:val="28"/>
          <w:lang w:val="uk-UA"/>
        </w:rPr>
        <w:t>Військовослужбовці, чия професійна діяльність залежить від рівня фізичної працездатності, ставлять перед собою завдання розвитку</w:t>
      </w:r>
      <w:r w:rsidR="00431789" w:rsidRPr="003C5DE2">
        <w:rPr>
          <w:sz w:val="28"/>
          <w:szCs w:val="28"/>
          <w:lang w:val="uk-UA"/>
        </w:rPr>
        <w:t xml:space="preserve"> силової витривалості</w:t>
      </w:r>
      <w:r w:rsidR="004D62D4" w:rsidRPr="003C5DE2">
        <w:rPr>
          <w:sz w:val="28"/>
          <w:szCs w:val="28"/>
          <w:lang w:val="uk-UA"/>
        </w:rPr>
        <w:t xml:space="preserve">. Для </w:t>
      </w:r>
      <w:r w:rsidRPr="003C5DE2">
        <w:rPr>
          <w:sz w:val="28"/>
          <w:szCs w:val="28"/>
          <w:lang w:val="uk-UA"/>
        </w:rPr>
        <w:t>групи військовослужбовців, які вже мають високий рівень сили та силової витривалості, виникає потреба у пошуку шляхів подальшого підвищення</w:t>
      </w:r>
      <w:r w:rsidR="004D62D4" w:rsidRPr="003C5DE2">
        <w:rPr>
          <w:sz w:val="28"/>
          <w:szCs w:val="28"/>
          <w:lang w:val="uk-UA"/>
        </w:rPr>
        <w:t xml:space="preserve"> їхнього фізичного стану. </w:t>
      </w:r>
      <w:r w:rsidRPr="003C5DE2">
        <w:rPr>
          <w:sz w:val="28"/>
          <w:szCs w:val="28"/>
          <w:lang w:val="uk-UA"/>
        </w:rPr>
        <w:t xml:space="preserve">Аналогічна проблема також існує в тренувальному процесі спортсменів. Однак, </w:t>
      </w:r>
      <w:r w:rsidR="003342A0">
        <w:rPr>
          <w:sz w:val="28"/>
          <w:szCs w:val="28"/>
          <w:lang w:val="uk-UA"/>
        </w:rPr>
        <w:t>у випадку силової витривалості</w:t>
      </w:r>
      <w:r w:rsidRPr="003C5DE2">
        <w:rPr>
          <w:sz w:val="28"/>
          <w:szCs w:val="28"/>
          <w:lang w:val="uk-UA"/>
        </w:rPr>
        <w:t>, якщо результат є головною метою тренування, то наш випадок вимагає наукового обґрунтування раціональних методичних підходів.</w:t>
      </w:r>
    </w:p>
    <w:p w:rsidR="00C269E5" w:rsidRPr="003C5DE2" w:rsidRDefault="004634C6" w:rsidP="00C269E5">
      <w:pPr>
        <w:pStyle w:val="ab"/>
        <w:shd w:val="clear" w:color="auto" w:fill="FFFFFF"/>
        <w:spacing w:before="0" w:beforeAutospacing="0" w:after="285" w:afterAutospacing="0" w:line="360" w:lineRule="auto"/>
        <w:ind w:firstLine="708"/>
        <w:contextualSpacing/>
        <w:jc w:val="both"/>
        <w:rPr>
          <w:sz w:val="28"/>
          <w:szCs w:val="28"/>
          <w:lang w:val="uk-UA"/>
        </w:rPr>
      </w:pPr>
      <w:r w:rsidRPr="003C5DE2">
        <w:rPr>
          <w:sz w:val="28"/>
          <w:szCs w:val="28"/>
          <w:lang w:val="uk-UA"/>
        </w:rPr>
        <w:lastRenderedPageBreak/>
        <w:t>На</w:t>
      </w:r>
      <w:r w:rsidR="00017B78" w:rsidRPr="003C5DE2">
        <w:rPr>
          <w:sz w:val="28"/>
          <w:szCs w:val="28"/>
          <w:lang w:val="uk-UA"/>
        </w:rPr>
        <w:t xml:space="preserve"> нашу</w:t>
      </w:r>
      <w:r w:rsidRPr="003C5DE2">
        <w:rPr>
          <w:sz w:val="28"/>
          <w:szCs w:val="28"/>
          <w:lang w:val="uk-UA"/>
        </w:rPr>
        <w:t xml:space="preserve"> думку, основна проблема полягає в тому, що спортсмени під час вдосконалення </w:t>
      </w:r>
      <w:r w:rsidR="00017B78" w:rsidRPr="003C5DE2">
        <w:rPr>
          <w:sz w:val="28"/>
          <w:szCs w:val="28"/>
          <w:lang w:val="uk-UA"/>
        </w:rPr>
        <w:t xml:space="preserve">силової витривалості </w:t>
      </w:r>
      <w:r w:rsidRPr="003C5DE2">
        <w:rPr>
          <w:sz w:val="28"/>
          <w:szCs w:val="28"/>
          <w:lang w:val="uk-UA"/>
        </w:rPr>
        <w:t>можуть використовувати як спеціально спрямовані тренування,</w:t>
      </w:r>
      <w:r w:rsidR="00017B78" w:rsidRPr="003C5DE2">
        <w:rPr>
          <w:sz w:val="28"/>
          <w:szCs w:val="28"/>
          <w:lang w:val="uk-UA"/>
        </w:rPr>
        <w:t xml:space="preserve"> так і окремі змагальні вправи, а в</w:t>
      </w:r>
      <w:r w:rsidRPr="003C5DE2">
        <w:rPr>
          <w:sz w:val="28"/>
          <w:szCs w:val="28"/>
          <w:lang w:val="uk-UA"/>
        </w:rPr>
        <w:t>ійськовослужбовці не завжди мають можливість включати певні рухові структури своєї професійної діяльності у тренування. Це обумовлено тим, що</w:t>
      </w:r>
      <w:r w:rsidR="00E2283F" w:rsidRPr="003C5DE2">
        <w:rPr>
          <w:sz w:val="28"/>
          <w:szCs w:val="28"/>
          <w:lang w:val="uk-UA"/>
        </w:rPr>
        <w:t xml:space="preserve"> силова витривалість</w:t>
      </w:r>
      <w:r w:rsidRPr="003C5DE2">
        <w:rPr>
          <w:sz w:val="28"/>
          <w:szCs w:val="28"/>
          <w:lang w:val="uk-UA"/>
        </w:rPr>
        <w:t>, вирішуючи свої завдання, не має на меті імітувати трудові рухи та їх комбінації. З іншого боку, складно добрати відповідні спеціальні вправи для вдосконалення певних компонентів силових можливостей без спотворення структури зв'язку.</w:t>
      </w:r>
    </w:p>
    <w:p w:rsidR="003C5DE2" w:rsidRPr="003C5DE2" w:rsidRDefault="00726B6B" w:rsidP="003C5DE2">
      <w:pPr>
        <w:pStyle w:val="ab"/>
        <w:shd w:val="clear" w:color="auto" w:fill="FFFFFF"/>
        <w:spacing w:before="0" w:beforeAutospacing="0" w:after="285" w:afterAutospacing="0" w:line="360" w:lineRule="auto"/>
        <w:ind w:firstLine="708"/>
        <w:contextualSpacing/>
        <w:jc w:val="both"/>
        <w:rPr>
          <w:sz w:val="28"/>
          <w:szCs w:val="28"/>
          <w:lang w:val="uk-UA"/>
        </w:rPr>
      </w:pPr>
      <w:r w:rsidRPr="003C5DE2">
        <w:rPr>
          <w:sz w:val="28"/>
          <w:szCs w:val="28"/>
          <w:lang w:val="uk-UA"/>
        </w:rPr>
        <w:t>Варто відзначити необхідність розвитку силової витривалості за допомогою засобами гирьового спорту у військовослужб</w:t>
      </w:r>
      <w:r w:rsidR="009514DA">
        <w:rPr>
          <w:sz w:val="28"/>
          <w:szCs w:val="28"/>
          <w:lang w:val="uk-UA"/>
        </w:rPr>
        <w:t>овців усіх спеціальностей.</w:t>
      </w:r>
    </w:p>
    <w:p w:rsidR="00DA4D24" w:rsidRDefault="00ED2A9F" w:rsidP="00DA4D24">
      <w:pPr>
        <w:pStyle w:val="ab"/>
        <w:shd w:val="clear" w:color="auto" w:fill="FFFFFF"/>
        <w:spacing w:before="0" w:beforeAutospacing="0" w:after="285" w:afterAutospacing="0" w:line="360" w:lineRule="auto"/>
        <w:ind w:firstLine="708"/>
        <w:contextualSpacing/>
        <w:jc w:val="both"/>
        <w:rPr>
          <w:sz w:val="28"/>
          <w:szCs w:val="28"/>
          <w:lang w:val="uk-UA"/>
        </w:rPr>
      </w:pPr>
      <w:r w:rsidRPr="003C5DE2">
        <w:rPr>
          <w:sz w:val="28"/>
          <w:szCs w:val="28"/>
          <w:lang w:val="uk-UA"/>
        </w:rPr>
        <w:t>Під час виконання рухових дій м'язи людини реалізують чотири основні типи роботи: роботу на утримання, долання, уступання і комбіновану. Робота на утримання відбувається шляхом напруження м'язів без зміни їх довжини (ізометричний режим напруження). Цей тип роботи характеризується здатністю статично утримува</w:t>
      </w:r>
      <w:r w:rsidR="003C5DE2">
        <w:rPr>
          <w:sz w:val="28"/>
          <w:szCs w:val="28"/>
          <w:lang w:val="uk-UA"/>
        </w:rPr>
        <w:t xml:space="preserve">ти позу тіла, таку як утримання гирь </w:t>
      </w:r>
      <w:r w:rsidRPr="003C5DE2">
        <w:rPr>
          <w:sz w:val="28"/>
          <w:szCs w:val="28"/>
          <w:lang w:val="uk-UA"/>
        </w:rPr>
        <w:t xml:space="preserve">над головою прямими руками або будь-якого іншого предмета </w:t>
      </w:r>
      <w:r w:rsidR="00732A30" w:rsidRPr="003C5DE2">
        <w:rPr>
          <w:sz w:val="28"/>
          <w:szCs w:val="28"/>
          <w:lang w:val="uk-UA"/>
        </w:rPr>
        <w:t>[</w:t>
      </w:r>
      <w:r w:rsidR="00CA41D4">
        <w:rPr>
          <w:sz w:val="28"/>
          <w:szCs w:val="28"/>
          <w:lang w:val="uk-UA"/>
        </w:rPr>
        <w:t>28</w:t>
      </w:r>
      <w:r w:rsidRPr="003C5DE2">
        <w:rPr>
          <w:sz w:val="28"/>
          <w:szCs w:val="28"/>
          <w:lang w:val="uk-UA"/>
        </w:rPr>
        <w:t>, с. 245].</w:t>
      </w:r>
    </w:p>
    <w:p w:rsidR="001F09A4" w:rsidRPr="001F09A4" w:rsidRDefault="001F09A4" w:rsidP="00DA4D24">
      <w:pPr>
        <w:pStyle w:val="ab"/>
        <w:shd w:val="clear" w:color="auto" w:fill="FFFFFF"/>
        <w:spacing w:before="0" w:beforeAutospacing="0" w:after="285" w:afterAutospacing="0" w:line="360" w:lineRule="auto"/>
        <w:ind w:firstLine="708"/>
        <w:contextualSpacing/>
        <w:jc w:val="both"/>
        <w:rPr>
          <w:sz w:val="28"/>
          <w:szCs w:val="28"/>
        </w:rPr>
      </w:pPr>
      <w:r w:rsidRPr="001F09A4">
        <w:rPr>
          <w:sz w:val="28"/>
          <w:szCs w:val="28"/>
          <w:lang w:val="uk-UA"/>
        </w:rPr>
        <w:t xml:space="preserve">Під час виконання різноманітних рухових дій найчастіше м’язи виконують комбіновану роботу, яка складається з почергової зміни режимів роботи на подолання і уступання, як, наприклад, у циклічних фізичних вправах. </w:t>
      </w:r>
      <w:r w:rsidRPr="003C5DE2">
        <w:rPr>
          <w:sz w:val="28"/>
          <w:szCs w:val="28"/>
        </w:rPr>
        <w:t xml:space="preserve">У </w:t>
      </w:r>
      <w:proofErr w:type="spellStart"/>
      <w:r w:rsidRPr="003C5DE2">
        <w:rPr>
          <w:sz w:val="28"/>
          <w:szCs w:val="28"/>
        </w:rPr>
        <w:t>більш</w:t>
      </w:r>
      <w:proofErr w:type="spellEnd"/>
      <w:r w:rsidRPr="003C5DE2">
        <w:rPr>
          <w:sz w:val="28"/>
          <w:szCs w:val="28"/>
        </w:rPr>
        <w:t xml:space="preserve"> </w:t>
      </w:r>
      <w:proofErr w:type="spellStart"/>
      <w:r w:rsidRPr="003C5DE2">
        <w:rPr>
          <w:sz w:val="28"/>
          <w:szCs w:val="28"/>
        </w:rPr>
        <w:t>складних</w:t>
      </w:r>
      <w:proofErr w:type="spellEnd"/>
      <w:r w:rsidRPr="003C5DE2">
        <w:rPr>
          <w:sz w:val="28"/>
          <w:szCs w:val="28"/>
        </w:rPr>
        <w:t xml:space="preserve">, за </w:t>
      </w:r>
      <w:proofErr w:type="spellStart"/>
      <w:r w:rsidRPr="003C5DE2">
        <w:rPr>
          <w:sz w:val="28"/>
          <w:szCs w:val="28"/>
        </w:rPr>
        <w:t>координацією</w:t>
      </w:r>
      <w:proofErr w:type="spellEnd"/>
      <w:r w:rsidRPr="003C5DE2">
        <w:rPr>
          <w:sz w:val="28"/>
          <w:szCs w:val="28"/>
        </w:rPr>
        <w:t xml:space="preserve"> </w:t>
      </w:r>
      <w:proofErr w:type="spellStart"/>
      <w:r w:rsidRPr="003C5DE2">
        <w:rPr>
          <w:sz w:val="28"/>
          <w:szCs w:val="28"/>
        </w:rPr>
        <w:t>роботи</w:t>
      </w:r>
      <w:proofErr w:type="spellEnd"/>
      <w:r w:rsidRPr="003C5DE2">
        <w:rPr>
          <w:sz w:val="28"/>
          <w:szCs w:val="28"/>
        </w:rPr>
        <w:t xml:space="preserve"> </w:t>
      </w:r>
      <w:proofErr w:type="spellStart"/>
      <w:r w:rsidRPr="003C5DE2">
        <w:rPr>
          <w:sz w:val="28"/>
          <w:szCs w:val="28"/>
        </w:rPr>
        <w:t>нервово-м’язового</w:t>
      </w:r>
      <w:proofErr w:type="spellEnd"/>
      <w:r w:rsidRPr="003C5DE2">
        <w:rPr>
          <w:sz w:val="28"/>
          <w:szCs w:val="28"/>
        </w:rPr>
        <w:t xml:space="preserve"> </w:t>
      </w:r>
      <w:proofErr w:type="spellStart"/>
      <w:r w:rsidRPr="003C5DE2">
        <w:rPr>
          <w:sz w:val="28"/>
          <w:szCs w:val="28"/>
        </w:rPr>
        <w:t>апарату</w:t>
      </w:r>
      <w:proofErr w:type="spellEnd"/>
      <w:r w:rsidRPr="003C5DE2">
        <w:rPr>
          <w:sz w:val="28"/>
          <w:szCs w:val="28"/>
        </w:rPr>
        <w:t xml:space="preserve">, </w:t>
      </w:r>
      <w:proofErr w:type="spellStart"/>
      <w:r w:rsidRPr="003C5DE2">
        <w:rPr>
          <w:sz w:val="28"/>
          <w:szCs w:val="28"/>
        </w:rPr>
        <w:t>вправах</w:t>
      </w:r>
      <w:proofErr w:type="spellEnd"/>
      <w:r w:rsidRPr="003C5DE2">
        <w:rPr>
          <w:sz w:val="28"/>
          <w:szCs w:val="28"/>
        </w:rPr>
        <w:t xml:space="preserve"> часто </w:t>
      </w:r>
      <w:proofErr w:type="spellStart"/>
      <w:r w:rsidRPr="003C5DE2">
        <w:rPr>
          <w:sz w:val="28"/>
          <w:szCs w:val="28"/>
        </w:rPr>
        <w:t>з</w:t>
      </w:r>
      <w:r>
        <w:rPr>
          <w:sz w:val="28"/>
          <w:szCs w:val="28"/>
        </w:rPr>
        <w:t>устрічаються</w:t>
      </w:r>
      <w:proofErr w:type="spellEnd"/>
      <w:r>
        <w:rPr>
          <w:sz w:val="28"/>
          <w:szCs w:val="28"/>
        </w:rPr>
        <w:t xml:space="preserve"> </w:t>
      </w:r>
      <w:proofErr w:type="spellStart"/>
      <w:r>
        <w:rPr>
          <w:sz w:val="28"/>
          <w:szCs w:val="28"/>
        </w:rPr>
        <w:t>усі</w:t>
      </w:r>
      <w:proofErr w:type="spellEnd"/>
      <w:r>
        <w:rPr>
          <w:sz w:val="28"/>
          <w:szCs w:val="28"/>
        </w:rPr>
        <w:t xml:space="preserve"> </w:t>
      </w:r>
      <w:proofErr w:type="spellStart"/>
      <w:r>
        <w:rPr>
          <w:sz w:val="28"/>
          <w:szCs w:val="28"/>
        </w:rPr>
        <w:t>режими</w:t>
      </w:r>
      <w:proofErr w:type="spellEnd"/>
      <w:r>
        <w:rPr>
          <w:sz w:val="28"/>
          <w:szCs w:val="28"/>
        </w:rPr>
        <w:t xml:space="preserve"> </w:t>
      </w:r>
      <w:proofErr w:type="spellStart"/>
      <w:r>
        <w:rPr>
          <w:sz w:val="28"/>
          <w:szCs w:val="28"/>
        </w:rPr>
        <w:t>роботи</w:t>
      </w:r>
      <w:proofErr w:type="spellEnd"/>
      <w:r>
        <w:rPr>
          <w:sz w:val="28"/>
          <w:szCs w:val="28"/>
        </w:rPr>
        <w:t xml:space="preserve">: </w:t>
      </w:r>
      <w:r w:rsidRPr="003C5DE2">
        <w:rPr>
          <w:sz w:val="28"/>
          <w:szCs w:val="28"/>
        </w:rPr>
        <w:t xml:space="preserve">на </w:t>
      </w:r>
      <w:proofErr w:type="spellStart"/>
      <w:r w:rsidRPr="003C5DE2">
        <w:rPr>
          <w:sz w:val="28"/>
          <w:szCs w:val="28"/>
        </w:rPr>
        <w:t>у</w:t>
      </w:r>
      <w:r w:rsidR="00CA41D4">
        <w:rPr>
          <w:sz w:val="28"/>
          <w:szCs w:val="28"/>
        </w:rPr>
        <w:t>ступання</w:t>
      </w:r>
      <w:proofErr w:type="spellEnd"/>
      <w:r w:rsidR="00CA41D4">
        <w:rPr>
          <w:sz w:val="28"/>
          <w:szCs w:val="28"/>
        </w:rPr>
        <w:t xml:space="preserve">, </w:t>
      </w:r>
      <w:proofErr w:type="spellStart"/>
      <w:r w:rsidR="00CA41D4">
        <w:rPr>
          <w:sz w:val="28"/>
          <w:szCs w:val="28"/>
        </w:rPr>
        <w:t>долання</w:t>
      </w:r>
      <w:proofErr w:type="spellEnd"/>
      <w:r w:rsidR="00CA41D4">
        <w:rPr>
          <w:sz w:val="28"/>
          <w:szCs w:val="28"/>
        </w:rPr>
        <w:t xml:space="preserve">, </w:t>
      </w:r>
      <w:proofErr w:type="spellStart"/>
      <w:r w:rsidR="00CA41D4">
        <w:rPr>
          <w:sz w:val="28"/>
          <w:szCs w:val="28"/>
        </w:rPr>
        <w:t>утримання</w:t>
      </w:r>
      <w:proofErr w:type="spellEnd"/>
      <w:r w:rsidR="00CA41D4">
        <w:rPr>
          <w:sz w:val="28"/>
          <w:szCs w:val="28"/>
        </w:rPr>
        <w:t xml:space="preserve"> [28</w:t>
      </w:r>
      <w:r w:rsidRPr="003C5DE2">
        <w:rPr>
          <w:sz w:val="28"/>
          <w:szCs w:val="28"/>
        </w:rPr>
        <w:t>, с.</w:t>
      </w:r>
      <w:r w:rsidR="005B08E5">
        <w:rPr>
          <w:sz w:val="28"/>
          <w:szCs w:val="28"/>
          <w:lang w:val="uk-UA"/>
        </w:rPr>
        <w:t xml:space="preserve"> </w:t>
      </w:r>
      <w:r w:rsidRPr="003C5DE2">
        <w:rPr>
          <w:sz w:val="28"/>
          <w:szCs w:val="28"/>
        </w:rPr>
        <w:t>245].</w:t>
      </w:r>
    </w:p>
    <w:p w:rsidR="007B2B92" w:rsidRDefault="00ED2A9F" w:rsidP="007B2B92">
      <w:pPr>
        <w:pStyle w:val="ab"/>
        <w:shd w:val="clear" w:color="auto" w:fill="FFFFFF"/>
        <w:spacing w:before="0" w:beforeAutospacing="0" w:after="285" w:afterAutospacing="0" w:line="360" w:lineRule="auto"/>
        <w:ind w:firstLine="708"/>
        <w:contextualSpacing/>
        <w:jc w:val="both"/>
        <w:rPr>
          <w:sz w:val="28"/>
          <w:szCs w:val="28"/>
        </w:rPr>
      </w:pPr>
      <w:r w:rsidRPr="003C5DE2">
        <w:rPr>
          <w:color w:val="000000" w:themeColor="text1"/>
          <w:sz w:val="28"/>
          <w:szCs w:val="28"/>
        </w:rPr>
        <w:t xml:space="preserve">Робота на </w:t>
      </w:r>
      <w:proofErr w:type="spellStart"/>
      <w:r w:rsidRPr="003C5DE2">
        <w:rPr>
          <w:color w:val="000000" w:themeColor="text1"/>
          <w:sz w:val="28"/>
          <w:szCs w:val="28"/>
        </w:rPr>
        <w:t>уступання</w:t>
      </w:r>
      <w:proofErr w:type="spellEnd"/>
      <w:r w:rsidRPr="003C5DE2">
        <w:rPr>
          <w:sz w:val="28"/>
          <w:szCs w:val="28"/>
        </w:rPr>
        <w:t xml:space="preserve"> </w:t>
      </w:r>
      <w:proofErr w:type="spellStart"/>
      <w:r w:rsidRPr="003C5DE2">
        <w:rPr>
          <w:sz w:val="28"/>
          <w:szCs w:val="28"/>
        </w:rPr>
        <w:t>виконується</w:t>
      </w:r>
      <w:proofErr w:type="spellEnd"/>
      <w:r w:rsidRPr="003C5DE2">
        <w:rPr>
          <w:sz w:val="28"/>
          <w:szCs w:val="28"/>
        </w:rPr>
        <w:t xml:space="preserve"> </w:t>
      </w:r>
      <w:proofErr w:type="spellStart"/>
      <w:r w:rsidRPr="003C5DE2">
        <w:rPr>
          <w:sz w:val="28"/>
          <w:szCs w:val="28"/>
        </w:rPr>
        <w:t>внаслідок</w:t>
      </w:r>
      <w:proofErr w:type="spellEnd"/>
      <w:r w:rsidRPr="003C5DE2">
        <w:rPr>
          <w:sz w:val="28"/>
          <w:szCs w:val="28"/>
        </w:rPr>
        <w:t xml:space="preserve"> </w:t>
      </w:r>
      <w:proofErr w:type="spellStart"/>
      <w:r w:rsidRPr="003C5DE2">
        <w:rPr>
          <w:sz w:val="28"/>
          <w:szCs w:val="28"/>
        </w:rPr>
        <w:t>збільшення</w:t>
      </w:r>
      <w:proofErr w:type="spellEnd"/>
      <w:r w:rsidRPr="003C5DE2">
        <w:rPr>
          <w:sz w:val="28"/>
          <w:szCs w:val="28"/>
        </w:rPr>
        <w:t xml:space="preserve"> </w:t>
      </w:r>
      <w:proofErr w:type="spellStart"/>
      <w:r w:rsidRPr="003C5DE2">
        <w:rPr>
          <w:sz w:val="28"/>
          <w:szCs w:val="28"/>
        </w:rPr>
        <w:t>довжини</w:t>
      </w:r>
      <w:proofErr w:type="spellEnd"/>
      <w:r w:rsidRPr="003C5DE2">
        <w:rPr>
          <w:sz w:val="28"/>
          <w:szCs w:val="28"/>
        </w:rPr>
        <w:t xml:space="preserve"> </w:t>
      </w:r>
      <w:proofErr w:type="spellStart"/>
      <w:r w:rsidRPr="003C5DE2">
        <w:rPr>
          <w:sz w:val="28"/>
          <w:szCs w:val="28"/>
        </w:rPr>
        <w:t>напруженого</w:t>
      </w:r>
      <w:proofErr w:type="spellEnd"/>
      <w:r w:rsidRPr="003C5DE2">
        <w:rPr>
          <w:sz w:val="28"/>
          <w:szCs w:val="28"/>
        </w:rPr>
        <w:t xml:space="preserve"> </w:t>
      </w:r>
      <w:proofErr w:type="spellStart"/>
      <w:r w:rsidRPr="003C5DE2">
        <w:rPr>
          <w:sz w:val="28"/>
          <w:szCs w:val="28"/>
        </w:rPr>
        <w:t>м’язу</w:t>
      </w:r>
      <w:proofErr w:type="spellEnd"/>
      <w:r w:rsidRPr="003C5DE2">
        <w:rPr>
          <w:sz w:val="28"/>
          <w:szCs w:val="28"/>
        </w:rPr>
        <w:t xml:space="preserve"> (</w:t>
      </w:r>
      <w:proofErr w:type="spellStart"/>
      <w:r w:rsidRPr="003C5DE2">
        <w:rPr>
          <w:sz w:val="28"/>
          <w:szCs w:val="28"/>
        </w:rPr>
        <w:t>пліометричний</w:t>
      </w:r>
      <w:proofErr w:type="spellEnd"/>
      <w:r w:rsidRPr="003C5DE2">
        <w:rPr>
          <w:sz w:val="28"/>
          <w:szCs w:val="28"/>
        </w:rPr>
        <w:t xml:space="preserve"> режим </w:t>
      </w:r>
      <w:proofErr w:type="spellStart"/>
      <w:r w:rsidRPr="003C5DE2">
        <w:rPr>
          <w:sz w:val="28"/>
          <w:szCs w:val="28"/>
        </w:rPr>
        <w:t>напруження</w:t>
      </w:r>
      <w:proofErr w:type="spellEnd"/>
      <w:r w:rsidRPr="003C5DE2">
        <w:rPr>
          <w:sz w:val="28"/>
          <w:szCs w:val="28"/>
        </w:rPr>
        <w:t>). Завдяки цій роботі м’язів відбувається амортизація в момент приземлення в стрибках, бігу, тощо. Слід зауважити, що в даному режимі роботи (примусове розтягування) м’язи можуть проявити на 50–100% більшу силу, ніж у режимах роботи на подолання та утримання. Так</w:t>
      </w:r>
      <w:r w:rsidR="003C5DE2">
        <w:rPr>
          <w:sz w:val="28"/>
          <w:szCs w:val="28"/>
        </w:rPr>
        <w:t xml:space="preserve">, </w:t>
      </w:r>
      <w:proofErr w:type="spellStart"/>
      <w:r w:rsidR="003C5DE2">
        <w:rPr>
          <w:sz w:val="28"/>
          <w:szCs w:val="28"/>
        </w:rPr>
        <w:t>наприклад</w:t>
      </w:r>
      <w:proofErr w:type="spellEnd"/>
      <w:r w:rsidR="003C5DE2">
        <w:rPr>
          <w:sz w:val="28"/>
          <w:szCs w:val="28"/>
        </w:rPr>
        <w:t xml:space="preserve">, сила яку проявить </w:t>
      </w:r>
      <w:proofErr w:type="spellStart"/>
      <w:r w:rsidR="003C5DE2">
        <w:rPr>
          <w:sz w:val="28"/>
          <w:szCs w:val="28"/>
        </w:rPr>
        <w:lastRenderedPageBreak/>
        <w:t>військовослужбовець</w:t>
      </w:r>
      <w:proofErr w:type="spellEnd"/>
      <w:r w:rsidR="003C5DE2">
        <w:rPr>
          <w:sz w:val="28"/>
          <w:szCs w:val="28"/>
        </w:rPr>
        <w:t xml:space="preserve"> </w:t>
      </w:r>
      <w:r w:rsidRPr="003C5DE2">
        <w:rPr>
          <w:sz w:val="28"/>
          <w:szCs w:val="28"/>
        </w:rPr>
        <w:t xml:space="preserve">в момент </w:t>
      </w:r>
      <w:proofErr w:type="spellStart"/>
      <w:r w:rsidRPr="003C5DE2">
        <w:rPr>
          <w:sz w:val="28"/>
          <w:szCs w:val="28"/>
        </w:rPr>
        <w:t>приземлення</w:t>
      </w:r>
      <w:proofErr w:type="spellEnd"/>
      <w:r w:rsidRPr="003C5DE2">
        <w:rPr>
          <w:sz w:val="28"/>
          <w:szCs w:val="28"/>
        </w:rPr>
        <w:t xml:space="preserve"> </w:t>
      </w:r>
      <w:proofErr w:type="spellStart"/>
      <w:r w:rsidRPr="003C5DE2">
        <w:rPr>
          <w:sz w:val="28"/>
          <w:szCs w:val="28"/>
        </w:rPr>
        <w:t>після</w:t>
      </w:r>
      <w:proofErr w:type="spellEnd"/>
      <w:r w:rsidRPr="003C5DE2">
        <w:rPr>
          <w:sz w:val="28"/>
          <w:szCs w:val="28"/>
        </w:rPr>
        <w:t xml:space="preserve"> </w:t>
      </w:r>
      <w:proofErr w:type="spellStart"/>
      <w:r w:rsidRPr="003C5DE2">
        <w:rPr>
          <w:sz w:val="28"/>
          <w:szCs w:val="28"/>
        </w:rPr>
        <w:t>зістрибування</w:t>
      </w:r>
      <w:proofErr w:type="spellEnd"/>
      <w:r w:rsidRPr="003C5DE2">
        <w:rPr>
          <w:sz w:val="28"/>
          <w:szCs w:val="28"/>
        </w:rPr>
        <w:t xml:space="preserve"> з </w:t>
      </w:r>
      <w:proofErr w:type="spellStart"/>
      <w:r w:rsidRPr="003C5DE2">
        <w:rPr>
          <w:sz w:val="28"/>
          <w:szCs w:val="28"/>
        </w:rPr>
        <w:t>великої</w:t>
      </w:r>
      <w:proofErr w:type="spellEnd"/>
      <w:r w:rsidRPr="003C5DE2">
        <w:rPr>
          <w:sz w:val="28"/>
          <w:szCs w:val="28"/>
        </w:rPr>
        <w:t xml:space="preserve"> </w:t>
      </w:r>
      <w:proofErr w:type="spellStart"/>
      <w:r w:rsidRPr="003C5DE2">
        <w:rPr>
          <w:sz w:val="28"/>
          <w:szCs w:val="28"/>
        </w:rPr>
        <w:t>висоти</w:t>
      </w:r>
      <w:proofErr w:type="spellEnd"/>
      <w:r w:rsidRPr="003C5DE2">
        <w:rPr>
          <w:sz w:val="28"/>
          <w:szCs w:val="28"/>
        </w:rPr>
        <w:t>, буд</w:t>
      </w:r>
      <w:r w:rsidR="003C5DE2">
        <w:rPr>
          <w:sz w:val="28"/>
          <w:szCs w:val="28"/>
        </w:rPr>
        <w:t xml:space="preserve">е </w:t>
      </w:r>
      <w:proofErr w:type="spellStart"/>
      <w:r w:rsidR="003C5DE2">
        <w:rPr>
          <w:sz w:val="28"/>
          <w:szCs w:val="28"/>
        </w:rPr>
        <w:t>значно</w:t>
      </w:r>
      <w:proofErr w:type="spellEnd"/>
      <w:r w:rsidR="003C5DE2">
        <w:rPr>
          <w:sz w:val="28"/>
          <w:szCs w:val="28"/>
        </w:rPr>
        <w:t xml:space="preserve"> </w:t>
      </w:r>
      <w:proofErr w:type="spellStart"/>
      <w:r w:rsidR="003C5DE2">
        <w:rPr>
          <w:sz w:val="28"/>
          <w:szCs w:val="28"/>
        </w:rPr>
        <w:t>більшою</w:t>
      </w:r>
      <w:proofErr w:type="spellEnd"/>
      <w:r w:rsidR="003C5DE2">
        <w:rPr>
          <w:sz w:val="28"/>
          <w:szCs w:val="28"/>
        </w:rPr>
        <w:t xml:space="preserve"> за ту, яку </w:t>
      </w:r>
      <w:proofErr w:type="spellStart"/>
      <w:r w:rsidR="003C5DE2">
        <w:rPr>
          <w:sz w:val="28"/>
          <w:szCs w:val="28"/>
        </w:rPr>
        <w:t>він</w:t>
      </w:r>
      <w:proofErr w:type="spellEnd"/>
      <w:r w:rsidRPr="003C5DE2">
        <w:rPr>
          <w:sz w:val="28"/>
          <w:szCs w:val="28"/>
        </w:rPr>
        <w:t xml:space="preserve"> </w:t>
      </w:r>
      <w:proofErr w:type="spellStart"/>
      <w:r w:rsidRPr="003C5DE2">
        <w:rPr>
          <w:sz w:val="28"/>
          <w:szCs w:val="28"/>
        </w:rPr>
        <w:t>зможе</w:t>
      </w:r>
      <w:proofErr w:type="spellEnd"/>
      <w:r w:rsidR="007B2B92">
        <w:rPr>
          <w:sz w:val="28"/>
          <w:szCs w:val="28"/>
        </w:rPr>
        <w:t xml:space="preserve"> </w:t>
      </w:r>
      <w:proofErr w:type="spellStart"/>
      <w:r w:rsidR="007B2B92">
        <w:rPr>
          <w:sz w:val="28"/>
          <w:szCs w:val="28"/>
        </w:rPr>
        <w:t>проявити</w:t>
      </w:r>
      <w:proofErr w:type="spellEnd"/>
      <w:r w:rsidR="007B2B92">
        <w:rPr>
          <w:sz w:val="28"/>
          <w:szCs w:val="28"/>
        </w:rPr>
        <w:t xml:space="preserve"> </w:t>
      </w:r>
      <w:proofErr w:type="spellStart"/>
      <w:r w:rsidR="007B2B92">
        <w:rPr>
          <w:sz w:val="28"/>
          <w:szCs w:val="28"/>
        </w:rPr>
        <w:t>під</w:t>
      </w:r>
      <w:proofErr w:type="spellEnd"/>
      <w:r w:rsidR="007B2B92">
        <w:rPr>
          <w:sz w:val="28"/>
          <w:szCs w:val="28"/>
        </w:rPr>
        <w:t xml:space="preserve"> час </w:t>
      </w:r>
      <w:proofErr w:type="spellStart"/>
      <w:r w:rsidR="007B2B92">
        <w:rPr>
          <w:sz w:val="28"/>
          <w:szCs w:val="28"/>
        </w:rPr>
        <w:t>відштовхування</w:t>
      </w:r>
      <w:proofErr w:type="spellEnd"/>
      <w:r w:rsidRPr="003C5DE2">
        <w:rPr>
          <w:sz w:val="28"/>
          <w:szCs w:val="28"/>
        </w:rPr>
        <w:t xml:space="preserve"> </w:t>
      </w:r>
      <w:r w:rsidR="00732A30" w:rsidRPr="003C5DE2">
        <w:rPr>
          <w:sz w:val="28"/>
          <w:szCs w:val="28"/>
        </w:rPr>
        <w:t>[</w:t>
      </w:r>
      <w:r w:rsidR="00CA41D4">
        <w:rPr>
          <w:sz w:val="28"/>
          <w:szCs w:val="28"/>
          <w:lang w:val="uk-UA"/>
        </w:rPr>
        <w:t>28</w:t>
      </w:r>
      <w:r w:rsidR="007B2B92">
        <w:rPr>
          <w:sz w:val="28"/>
          <w:szCs w:val="28"/>
        </w:rPr>
        <w:t>, с.</w:t>
      </w:r>
      <w:r w:rsidR="008A2EDB">
        <w:rPr>
          <w:sz w:val="28"/>
          <w:szCs w:val="28"/>
          <w:lang w:val="uk-UA"/>
        </w:rPr>
        <w:t xml:space="preserve"> </w:t>
      </w:r>
      <w:r w:rsidR="007B2B92">
        <w:rPr>
          <w:sz w:val="28"/>
          <w:szCs w:val="28"/>
        </w:rPr>
        <w:t>245].</w:t>
      </w:r>
    </w:p>
    <w:p w:rsidR="007B2B92" w:rsidRDefault="003C5DE2" w:rsidP="007B2B92">
      <w:pPr>
        <w:pStyle w:val="ab"/>
        <w:shd w:val="clear" w:color="auto" w:fill="FFFFFF"/>
        <w:spacing w:before="0" w:beforeAutospacing="0" w:after="285" w:afterAutospacing="0" w:line="360" w:lineRule="auto"/>
        <w:ind w:firstLine="708"/>
        <w:contextualSpacing/>
        <w:jc w:val="both"/>
        <w:rPr>
          <w:sz w:val="28"/>
          <w:szCs w:val="28"/>
        </w:rPr>
      </w:pPr>
      <w:r>
        <w:rPr>
          <w:sz w:val="28"/>
          <w:szCs w:val="28"/>
        </w:rPr>
        <w:t xml:space="preserve">Робота на </w:t>
      </w:r>
      <w:r w:rsidR="003C26E3">
        <w:rPr>
          <w:sz w:val="28"/>
          <w:szCs w:val="28"/>
          <w:lang w:val="uk-UA"/>
        </w:rPr>
        <w:t>по</w:t>
      </w:r>
      <w:proofErr w:type="spellStart"/>
      <w:r w:rsidR="002831BE" w:rsidRPr="003C5DE2">
        <w:rPr>
          <w:sz w:val="28"/>
          <w:szCs w:val="28"/>
        </w:rPr>
        <w:t>долання</w:t>
      </w:r>
      <w:proofErr w:type="spellEnd"/>
      <w:r w:rsidR="002831BE" w:rsidRPr="003C5DE2">
        <w:rPr>
          <w:sz w:val="28"/>
          <w:szCs w:val="28"/>
        </w:rPr>
        <w:t xml:space="preserve"> </w:t>
      </w:r>
      <w:proofErr w:type="spellStart"/>
      <w:r w:rsidR="002831BE" w:rsidRPr="003C5DE2">
        <w:rPr>
          <w:sz w:val="28"/>
          <w:szCs w:val="28"/>
        </w:rPr>
        <w:t>виконується</w:t>
      </w:r>
      <w:proofErr w:type="spellEnd"/>
      <w:r w:rsidR="002831BE" w:rsidRPr="003C5DE2">
        <w:rPr>
          <w:sz w:val="28"/>
          <w:szCs w:val="28"/>
        </w:rPr>
        <w:t xml:space="preserve"> </w:t>
      </w:r>
      <w:proofErr w:type="spellStart"/>
      <w:r w:rsidR="002831BE" w:rsidRPr="003C5DE2">
        <w:rPr>
          <w:sz w:val="28"/>
          <w:szCs w:val="28"/>
        </w:rPr>
        <w:t>внаслідок</w:t>
      </w:r>
      <w:proofErr w:type="spellEnd"/>
      <w:r w:rsidR="002831BE" w:rsidRPr="003C5DE2">
        <w:rPr>
          <w:sz w:val="28"/>
          <w:szCs w:val="28"/>
        </w:rPr>
        <w:t xml:space="preserve"> </w:t>
      </w:r>
      <w:proofErr w:type="spellStart"/>
      <w:r w:rsidR="002831BE" w:rsidRPr="003C5DE2">
        <w:rPr>
          <w:sz w:val="28"/>
          <w:szCs w:val="28"/>
        </w:rPr>
        <w:t>зменшення</w:t>
      </w:r>
      <w:proofErr w:type="spellEnd"/>
      <w:r w:rsidR="002831BE" w:rsidRPr="003C5DE2">
        <w:rPr>
          <w:sz w:val="28"/>
          <w:szCs w:val="28"/>
        </w:rPr>
        <w:t xml:space="preserve"> </w:t>
      </w:r>
      <w:proofErr w:type="spellStart"/>
      <w:r w:rsidR="002831BE" w:rsidRPr="003C5DE2">
        <w:rPr>
          <w:sz w:val="28"/>
          <w:szCs w:val="28"/>
        </w:rPr>
        <w:t>довжини</w:t>
      </w:r>
      <w:proofErr w:type="spellEnd"/>
      <w:r w:rsidR="002831BE" w:rsidRPr="003C5DE2">
        <w:rPr>
          <w:sz w:val="28"/>
          <w:szCs w:val="28"/>
        </w:rPr>
        <w:t xml:space="preserve"> м’язів під час їх напруження. Під час виконання рухових дій дана робота м’язів зустрічається найчастіше. Вона надає можливість переміщувати власне тіло чи якийсь вантаж у відповідних рухах, а також долати сили тертя чи еластичного опору, при цьому м’яз скорочується і, зменшуючи свою довжину, зближує місця прикріплення на кістках. </w:t>
      </w:r>
      <w:proofErr w:type="spellStart"/>
      <w:r w:rsidR="002831BE" w:rsidRPr="003C5DE2">
        <w:rPr>
          <w:sz w:val="28"/>
          <w:szCs w:val="28"/>
        </w:rPr>
        <w:t>Внаслідок</w:t>
      </w:r>
      <w:proofErr w:type="spellEnd"/>
      <w:r w:rsidR="002831BE" w:rsidRPr="003C5DE2">
        <w:rPr>
          <w:sz w:val="28"/>
          <w:szCs w:val="28"/>
        </w:rPr>
        <w:t xml:space="preserve"> </w:t>
      </w:r>
      <w:proofErr w:type="spellStart"/>
      <w:r w:rsidR="002831BE" w:rsidRPr="003C5DE2">
        <w:rPr>
          <w:sz w:val="28"/>
          <w:szCs w:val="28"/>
        </w:rPr>
        <w:t>цього</w:t>
      </w:r>
      <w:proofErr w:type="spellEnd"/>
      <w:r w:rsidR="002831BE" w:rsidRPr="003C5DE2">
        <w:rPr>
          <w:sz w:val="28"/>
          <w:szCs w:val="28"/>
        </w:rPr>
        <w:t xml:space="preserve"> </w:t>
      </w:r>
      <w:proofErr w:type="spellStart"/>
      <w:r w:rsidR="002831BE" w:rsidRPr="003C5DE2">
        <w:rPr>
          <w:sz w:val="28"/>
          <w:szCs w:val="28"/>
        </w:rPr>
        <w:t>змінюється</w:t>
      </w:r>
      <w:proofErr w:type="spellEnd"/>
      <w:r w:rsidR="002831BE" w:rsidRPr="003C5DE2">
        <w:rPr>
          <w:sz w:val="28"/>
          <w:szCs w:val="28"/>
        </w:rPr>
        <w:t xml:space="preserve"> величина </w:t>
      </w:r>
      <w:proofErr w:type="spellStart"/>
      <w:r w:rsidR="002831BE" w:rsidRPr="003C5DE2">
        <w:rPr>
          <w:sz w:val="28"/>
          <w:szCs w:val="28"/>
        </w:rPr>
        <w:t>напруження</w:t>
      </w:r>
      <w:proofErr w:type="spellEnd"/>
      <w:r w:rsidR="002831BE" w:rsidRPr="003C5DE2">
        <w:rPr>
          <w:sz w:val="28"/>
          <w:szCs w:val="28"/>
        </w:rPr>
        <w:t xml:space="preserve"> </w:t>
      </w:r>
      <w:proofErr w:type="spellStart"/>
      <w:r w:rsidR="002831BE" w:rsidRPr="003C5DE2">
        <w:rPr>
          <w:sz w:val="28"/>
          <w:szCs w:val="28"/>
        </w:rPr>
        <w:t>нервово-м’язового</w:t>
      </w:r>
      <w:proofErr w:type="spellEnd"/>
      <w:r w:rsidR="002831BE" w:rsidRPr="003C5DE2">
        <w:rPr>
          <w:sz w:val="28"/>
          <w:szCs w:val="28"/>
        </w:rPr>
        <w:t xml:space="preserve"> </w:t>
      </w:r>
      <w:proofErr w:type="spellStart"/>
      <w:r w:rsidR="002831BE" w:rsidRPr="003C5DE2">
        <w:rPr>
          <w:sz w:val="28"/>
          <w:szCs w:val="28"/>
        </w:rPr>
        <w:t>апарату</w:t>
      </w:r>
      <w:proofErr w:type="spellEnd"/>
      <w:r w:rsidR="002831BE" w:rsidRPr="003C5DE2">
        <w:rPr>
          <w:sz w:val="28"/>
          <w:szCs w:val="28"/>
        </w:rPr>
        <w:t xml:space="preserve"> (</w:t>
      </w:r>
      <w:proofErr w:type="spellStart"/>
      <w:r w:rsidR="002831BE" w:rsidRPr="003C5DE2">
        <w:rPr>
          <w:sz w:val="28"/>
          <w:szCs w:val="28"/>
        </w:rPr>
        <w:t>ауксотонічний</w:t>
      </w:r>
      <w:proofErr w:type="spellEnd"/>
      <w:r w:rsidR="002831BE" w:rsidRPr="003C5DE2">
        <w:rPr>
          <w:sz w:val="28"/>
          <w:szCs w:val="28"/>
        </w:rPr>
        <w:t xml:space="preserve"> режим </w:t>
      </w:r>
      <w:proofErr w:type="spellStart"/>
      <w:r w:rsidR="002831BE" w:rsidRPr="003C5DE2">
        <w:rPr>
          <w:sz w:val="28"/>
          <w:szCs w:val="28"/>
        </w:rPr>
        <w:t>напруження</w:t>
      </w:r>
      <w:proofErr w:type="spellEnd"/>
      <w:r w:rsidR="002831BE" w:rsidRPr="003C5DE2">
        <w:rPr>
          <w:sz w:val="28"/>
          <w:szCs w:val="28"/>
        </w:rPr>
        <w:t xml:space="preserve">) </w:t>
      </w:r>
      <w:r w:rsidR="00732A30" w:rsidRPr="003C5DE2">
        <w:rPr>
          <w:sz w:val="28"/>
          <w:szCs w:val="28"/>
        </w:rPr>
        <w:t>[</w:t>
      </w:r>
      <w:r w:rsidR="00CA41D4">
        <w:rPr>
          <w:sz w:val="28"/>
          <w:szCs w:val="28"/>
          <w:lang w:val="uk-UA"/>
        </w:rPr>
        <w:t>28</w:t>
      </w:r>
      <w:r w:rsidR="002831BE" w:rsidRPr="003C5DE2">
        <w:rPr>
          <w:sz w:val="28"/>
          <w:szCs w:val="28"/>
        </w:rPr>
        <w:t>, с.</w:t>
      </w:r>
      <w:r w:rsidR="004F0C74">
        <w:rPr>
          <w:sz w:val="28"/>
          <w:szCs w:val="28"/>
          <w:lang w:val="uk-UA"/>
        </w:rPr>
        <w:t xml:space="preserve"> </w:t>
      </w:r>
      <w:r w:rsidR="002831BE" w:rsidRPr="003C5DE2">
        <w:rPr>
          <w:sz w:val="28"/>
          <w:szCs w:val="28"/>
        </w:rPr>
        <w:t>245].</w:t>
      </w:r>
    </w:p>
    <w:p w:rsidR="000B10FE" w:rsidRDefault="007F779E" w:rsidP="000B10FE">
      <w:pPr>
        <w:pStyle w:val="ab"/>
        <w:shd w:val="clear" w:color="auto" w:fill="FFFFFF"/>
        <w:spacing w:before="0" w:beforeAutospacing="0" w:after="285" w:afterAutospacing="0" w:line="360" w:lineRule="auto"/>
        <w:ind w:firstLine="708"/>
        <w:contextualSpacing/>
        <w:jc w:val="both"/>
        <w:rPr>
          <w:sz w:val="28"/>
          <w:szCs w:val="28"/>
        </w:rPr>
      </w:pPr>
      <w:r w:rsidRPr="003C5DE2">
        <w:rPr>
          <w:rFonts w:eastAsia="TimesNewRomanPSMT"/>
          <w:sz w:val="28"/>
          <w:szCs w:val="28"/>
        </w:rPr>
        <w:t xml:space="preserve">В </w:t>
      </w:r>
      <w:proofErr w:type="spellStart"/>
      <w:r w:rsidRPr="003C5DE2">
        <w:rPr>
          <w:rFonts w:eastAsia="TimesNewRomanPSMT"/>
          <w:sz w:val="28"/>
          <w:szCs w:val="28"/>
        </w:rPr>
        <w:t>якості</w:t>
      </w:r>
      <w:proofErr w:type="spellEnd"/>
      <w:r w:rsidRPr="003C5DE2">
        <w:rPr>
          <w:rFonts w:eastAsia="TimesNewRomanPSMT"/>
          <w:sz w:val="28"/>
          <w:szCs w:val="28"/>
        </w:rPr>
        <w:t xml:space="preserve"> </w:t>
      </w:r>
      <w:proofErr w:type="spellStart"/>
      <w:r w:rsidRPr="003C5DE2">
        <w:rPr>
          <w:rFonts w:eastAsia="TimesNewRomanPSMT"/>
          <w:sz w:val="28"/>
          <w:szCs w:val="28"/>
        </w:rPr>
        <w:t>основних</w:t>
      </w:r>
      <w:proofErr w:type="spellEnd"/>
      <w:r w:rsidRPr="003C5DE2">
        <w:rPr>
          <w:rFonts w:eastAsia="TimesNewRomanPSMT"/>
          <w:sz w:val="28"/>
          <w:szCs w:val="28"/>
        </w:rPr>
        <w:t xml:space="preserve"> </w:t>
      </w:r>
      <w:proofErr w:type="spellStart"/>
      <w:r w:rsidRPr="003C5DE2">
        <w:rPr>
          <w:rFonts w:eastAsia="TimesNewRomanPSMT"/>
          <w:sz w:val="28"/>
          <w:szCs w:val="28"/>
        </w:rPr>
        <w:t>засобів</w:t>
      </w:r>
      <w:proofErr w:type="spellEnd"/>
      <w:r w:rsidRPr="003C5DE2">
        <w:rPr>
          <w:rFonts w:eastAsia="TimesNewRomanPSMT"/>
          <w:sz w:val="28"/>
          <w:szCs w:val="28"/>
        </w:rPr>
        <w:t xml:space="preserve"> </w:t>
      </w:r>
      <w:proofErr w:type="spellStart"/>
      <w:r w:rsidRPr="003C5DE2">
        <w:rPr>
          <w:rFonts w:eastAsia="TimesNewRomanPSMT"/>
          <w:sz w:val="28"/>
          <w:szCs w:val="28"/>
        </w:rPr>
        <w:t>розвитку</w:t>
      </w:r>
      <w:proofErr w:type="spellEnd"/>
      <w:r w:rsidRPr="003C5DE2">
        <w:rPr>
          <w:rFonts w:eastAsia="TimesNewRomanPSMT"/>
          <w:sz w:val="28"/>
          <w:szCs w:val="28"/>
        </w:rPr>
        <w:t xml:space="preserve"> с</w:t>
      </w:r>
      <w:r w:rsidR="00A530CF">
        <w:rPr>
          <w:rFonts w:eastAsia="TimesNewRomanPSMT"/>
          <w:sz w:val="28"/>
          <w:szCs w:val="28"/>
        </w:rPr>
        <w:t xml:space="preserve">илової витривалості </w:t>
      </w:r>
      <w:r w:rsidRPr="003C5DE2">
        <w:rPr>
          <w:rFonts w:eastAsia="TimesNewRomanPSMT"/>
          <w:sz w:val="28"/>
          <w:szCs w:val="28"/>
        </w:rPr>
        <w:t>застосовуються фізичні вправи, виконання яких вимагає більшої величини напруження м’язів, ніж у звич</w:t>
      </w:r>
      <w:r w:rsidR="00A530CF">
        <w:rPr>
          <w:rFonts w:eastAsia="TimesNewRomanPSMT"/>
          <w:sz w:val="28"/>
          <w:szCs w:val="28"/>
        </w:rPr>
        <w:t xml:space="preserve">айних умовах їх функціонування. </w:t>
      </w:r>
      <w:r w:rsidRPr="003C5DE2">
        <w:rPr>
          <w:rFonts w:eastAsia="TimesNewRomanPSMT"/>
          <w:sz w:val="28"/>
          <w:szCs w:val="28"/>
        </w:rPr>
        <w:t xml:space="preserve">При </w:t>
      </w:r>
      <w:proofErr w:type="spellStart"/>
      <w:r w:rsidRPr="003C5DE2">
        <w:rPr>
          <w:rFonts w:eastAsia="TimesNewRomanPSMT"/>
          <w:sz w:val="28"/>
          <w:szCs w:val="28"/>
        </w:rPr>
        <w:t>виборі</w:t>
      </w:r>
      <w:proofErr w:type="spellEnd"/>
      <w:r w:rsidRPr="003C5DE2">
        <w:rPr>
          <w:rFonts w:eastAsia="TimesNewRomanPSMT"/>
          <w:sz w:val="28"/>
          <w:szCs w:val="28"/>
        </w:rPr>
        <w:t xml:space="preserve"> </w:t>
      </w:r>
      <w:proofErr w:type="spellStart"/>
      <w:r w:rsidRPr="003C5DE2">
        <w:rPr>
          <w:rFonts w:eastAsia="TimesNewRomanPSMT"/>
          <w:sz w:val="28"/>
          <w:szCs w:val="28"/>
        </w:rPr>
        <w:t>вправ</w:t>
      </w:r>
      <w:proofErr w:type="spellEnd"/>
      <w:r w:rsidRPr="003C5DE2">
        <w:rPr>
          <w:rFonts w:eastAsia="TimesNewRomanPSMT"/>
          <w:sz w:val="28"/>
          <w:szCs w:val="28"/>
        </w:rPr>
        <w:t xml:space="preserve"> </w:t>
      </w:r>
      <w:proofErr w:type="spellStart"/>
      <w:r w:rsidRPr="003C5DE2">
        <w:rPr>
          <w:rFonts w:eastAsia="TimesNewRomanPSMT"/>
          <w:sz w:val="28"/>
          <w:szCs w:val="28"/>
        </w:rPr>
        <w:t>необхідно</w:t>
      </w:r>
      <w:proofErr w:type="spellEnd"/>
      <w:r w:rsidRPr="003C5DE2">
        <w:rPr>
          <w:rFonts w:eastAsia="TimesNewRomanPSMT"/>
          <w:sz w:val="28"/>
          <w:szCs w:val="28"/>
        </w:rPr>
        <w:t xml:space="preserve"> </w:t>
      </w:r>
      <w:proofErr w:type="spellStart"/>
      <w:r w:rsidRPr="003C5DE2">
        <w:rPr>
          <w:rFonts w:eastAsia="TimesNewRomanPSMT"/>
          <w:sz w:val="28"/>
          <w:szCs w:val="28"/>
        </w:rPr>
        <w:t>враховувати</w:t>
      </w:r>
      <w:proofErr w:type="spellEnd"/>
      <w:r w:rsidRPr="003C5DE2">
        <w:rPr>
          <w:rFonts w:eastAsia="TimesNewRomanPSMT"/>
          <w:sz w:val="28"/>
          <w:szCs w:val="28"/>
        </w:rPr>
        <w:t xml:space="preserve"> </w:t>
      </w:r>
      <w:proofErr w:type="spellStart"/>
      <w:r w:rsidRPr="003C5DE2">
        <w:rPr>
          <w:rFonts w:eastAsia="TimesNewRomanPSMT"/>
          <w:sz w:val="28"/>
          <w:szCs w:val="28"/>
        </w:rPr>
        <w:t>їх</w:t>
      </w:r>
      <w:proofErr w:type="spellEnd"/>
      <w:r w:rsidRPr="003C5DE2">
        <w:rPr>
          <w:rFonts w:eastAsia="TimesNewRomanPSMT"/>
          <w:sz w:val="28"/>
          <w:szCs w:val="28"/>
        </w:rPr>
        <w:t xml:space="preserve"> </w:t>
      </w:r>
      <w:proofErr w:type="spellStart"/>
      <w:r w:rsidRPr="003C5DE2">
        <w:rPr>
          <w:rFonts w:eastAsia="TimesNewRomanPSMT"/>
          <w:sz w:val="28"/>
          <w:szCs w:val="28"/>
        </w:rPr>
        <w:t>вплив</w:t>
      </w:r>
      <w:proofErr w:type="spellEnd"/>
      <w:r w:rsidRPr="003C5DE2">
        <w:rPr>
          <w:rFonts w:eastAsia="TimesNewRomanPSMT"/>
          <w:sz w:val="28"/>
          <w:szCs w:val="28"/>
        </w:rPr>
        <w:t xml:space="preserve"> на </w:t>
      </w:r>
      <w:proofErr w:type="spellStart"/>
      <w:r w:rsidRPr="003C5DE2">
        <w:rPr>
          <w:rFonts w:eastAsia="TimesNewRomanPSMT"/>
          <w:sz w:val="28"/>
          <w:szCs w:val="28"/>
        </w:rPr>
        <w:t>розвиток</w:t>
      </w:r>
      <w:proofErr w:type="spellEnd"/>
      <w:r w:rsidR="00A530CF">
        <w:rPr>
          <w:rFonts w:eastAsia="TimesNewRomanPSMT"/>
          <w:sz w:val="28"/>
          <w:szCs w:val="28"/>
        </w:rPr>
        <w:t xml:space="preserve"> </w:t>
      </w:r>
      <w:proofErr w:type="spellStart"/>
      <w:r w:rsidR="00A530CF">
        <w:rPr>
          <w:rFonts w:eastAsia="TimesNewRomanPSMT"/>
          <w:sz w:val="28"/>
          <w:szCs w:val="28"/>
        </w:rPr>
        <w:t>цієї</w:t>
      </w:r>
      <w:proofErr w:type="spellEnd"/>
      <w:r w:rsidR="00A530CF">
        <w:rPr>
          <w:rFonts w:eastAsia="TimesNewRomanPSMT"/>
          <w:sz w:val="28"/>
          <w:szCs w:val="28"/>
        </w:rPr>
        <w:t xml:space="preserve"> </w:t>
      </w:r>
      <w:proofErr w:type="spellStart"/>
      <w:r w:rsidR="00A530CF">
        <w:rPr>
          <w:rFonts w:eastAsia="TimesNewRomanPSMT"/>
          <w:sz w:val="28"/>
          <w:szCs w:val="28"/>
        </w:rPr>
        <w:t>якості</w:t>
      </w:r>
      <w:proofErr w:type="spellEnd"/>
      <w:r w:rsidRPr="003C5DE2">
        <w:rPr>
          <w:rFonts w:eastAsia="TimesNewRomanPSMT"/>
          <w:sz w:val="28"/>
          <w:szCs w:val="28"/>
        </w:rPr>
        <w:t xml:space="preserve">, </w:t>
      </w:r>
      <w:proofErr w:type="spellStart"/>
      <w:r w:rsidRPr="003C5DE2">
        <w:rPr>
          <w:rFonts w:eastAsia="TimesNewRomanPSMT"/>
          <w:sz w:val="28"/>
          <w:szCs w:val="28"/>
        </w:rPr>
        <w:t>можливість</w:t>
      </w:r>
      <w:proofErr w:type="spellEnd"/>
      <w:r w:rsidRPr="003C5DE2">
        <w:rPr>
          <w:rFonts w:eastAsia="TimesNewRomanPSMT"/>
          <w:sz w:val="28"/>
          <w:szCs w:val="28"/>
        </w:rPr>
        <w:t xml:space="preserve"> </w:t>
      </w:r>
      <w:proofErr w:type="spellStart"/>
      <w:r w:rsidRPr="003C5DE2">
        <w:rPr>
          <w:rFonts w:eastAsia="TimesNewRomanPSMT"/>
          <w:sz w:val="28"/>
          <w:szCs w:val="28"/>
        </w:rPr>
        <w:t>забезпечення</w:t>
      </w:r>
      <w:proofErr w:type="spellEnd"/>
      <w:r w:rsidRPr="003C5DE2">
        <w:rPr>
          <w:rFonts w:eastAsia="TimesNewRomanPSMT"/>
          <w:sz w:val="28"/>
          <w:szCs w:val="28"/>
        </w:rPr>
        <w:t xml:space="preserve"> локального, </w:t>
      </w:r>
      <w:proofErr w:type="spellStart"/>
      <w:r w:rsidRPr="003C5DE2">
        <w:rPr>
          <w:rFonts w:eastAsia="TimesNewRomanPSMT"/>
          <w:sz w:val="28"/>
          <w:szCs w:val="28"/>
        </w:rPr>
        <w:t>регіонального</w:t>
      </w:r>
      <w:proofErr w:type="spellEnd"/>
      <w:r w:rsidRPr="003C5DE2">
        <w:rPr>
          <w:rFonts w:eastAsia="TimesNewRomanPSMT"/>
          <w:sz w:val="28"/>
          <w:szCs w:val="28"/>
        </w:rPr>
        <w:t xml:space="preserve"> </w:t>
      </w:r>
      <w:proofErr w:type="spellStart"/>
      <w:r w:rsidRPr="003C5DE2">
        <w:rPr>
          <w:rFonts w:eastAsia="TimesNewRomanPSMT"/>
          <w:sz w:val="28"/>
          <w:szCs w:val="28"/>
        </w:rPr>
        <w:t>чи</w:t>
      </w:r>
      <w:proofErr w:type="spellEnd"/>
      <w:r w:rsidRPr="003C5DE2">
        <w:rPr>
          <w:rFonts w:eastAsia="TimesNewRomanPSMT"/>
          <w:sz w:val="28"/>
          <w:szCs w:val="28"/>
        </w:rPr>
        <w:t xml:space="preserve"> </w:t>
      </w:r>
      <w:proofErr w:type="spellStart"/>
      <w:r w:rsidRPr="003C5DE2">
        <w:rPr>
          <w:rFonts w:eastAsia="TimesNewRomanPSMT"/>
          <w:sz w:val="28"/>
          <w:szCs w:val="28"/>
        </w:rPr>
        <w:t>загального</w:t>
      </w:r>
      <w:proofErr w:type="spellEnd"/>
      <w:r w:rsidRPr="003C5DE2">
        <w:rPr>
          <w:rFonts w:eastAsia="TimesNewRomanPSMT"/>
          <w:sz w:val="28"/>
          <w:szCs w:val="28"/>
        </w:rPr>
        <w:t xml:space="preserve"> </w:t>
      </w:r>
      <w:proofErr w:type="spellStart"/>
      <w:r w:rsidRPr="003C5DE2">
        <w:rPr>
          <w:rFonts w:eastAsia="TimesNewRomanPSMT"/>
          <w:sz w:val="28"/>
          <w:szCs w:val="28"/>
        </w:rPr>
        <w:t>впливу</w:t>
      </w:r>
      <w:proofErr w:type="spellEnd"/>
      <w:r w:rsidRPr="003C5DE2">
        <w:rPr>
          <w:rFonts w:eastAsia="TimesNewRomanPSMT"/>
          <w:sz w:val="28"/>
          <w:szCs w:val="28"/>
        </w:rPr>
        <w:t xml:space="preserve"> на опорно-</w:t>
      </w:r>
      <w:proofErr w:type="spellStart"/>
      <w:r w:rsidRPr="003C5DE2">
        <w:rPr>
          <w:rFonts w:eastAsia="TimesNewRomanPSMT"/>
          <w:sz w:val="28"/>
          <w:szCs w:val="28"/>
        </w:rPr>
        <w:t>м’язовий</w:t>
      </w:r>
      <w:proofErr w:type="spellEnd"/>
      <w:r w:rsidRPr="003C5DE2">
        <w:rPr>
          <w:rFonts w:eastAsia="TimesNewRomanPSMT"/>
          <w:sz w:val="28"/>
          <w:szCs w:val="28"/>
        </w:rPr>
        <w:t xml:space="preserve"> </w:t>
      </w:r>
      <w:proofErr w:type="spellStart"/>
      <w:r w:rsidRPr="003C5DE2">
        <w:rPr>
          <w:rFonts w:eastAsia="TimesNewRomanPSMT"/>
          <w:sz w:val="28"/>
          <w:szCs w:val="28"/>
        </w:rPr>
        <w:t>апарат</w:t>
      </w:r>
      <w:proofErr w:type="spellEnd"/>
      <w:r w:rsidRPr="003C5DE2">
        <w:rPr>
          <w:rFonts w:eastAsia="TimesNewRomanPSMT"/>
          <w:sz w:val="28"/>
          <w:szCs w:val="28"/>
        </w:rPr>
        <w:t xml:space="preserve"> </w:t>
      </w:r>
      <w:r w:rsidR="00250161" w:rsidRPr="003C5DE2">
        <w:rPr>
          <w:rFonts w:eastAsia="TimesNewRomanPSMT"/>
          <w:sz w:val="28"/>
          <w:szCs w:val="28"/>
        </w:rPr>
        <w:t>[31</w:t>
      </w:r>
      <w:r w:rsidRPr="003C5DE2">
        <w:rPr>
          <w:rFonts w:eastAsia="TimesNewRomanPSMT"/>
          <w:sz w:val="28"/>
          <w:szCs w:val="28"/>
        </w:rPr>
        <w:t>, с.</w:t>
      </w:r>
      <w:r w:rsidR="00340826">
        <w:rPr>
          <w:rFonts w:eastAsia="TimesNewRomanPSMT"/>
          <w:sz w:val="28"/>
          <w:szCs w:val="28"/>
          <w:lang w:val="uk-UA"/>
        </w:rPr>
        <w:t xml:space="preserve"> </w:t>
      </w:r>
      <w:r w:rsidRPr="003C5DE2">
        <w:rPr>
          <w:rFonts w:eastAsia="TimesNewRomanPSMT"/>
          <w:sz w:val="28"/>
          <w:szCs w:val="28"/>
        </w:rPr>
        <w:t>14–15].</w:t>
      </w:r>
    </w:p>
    <w:p w:rsidR="000B10FE" w:rsidRDefault="00F84BD1" w:rsidP="000B10FE">
      <w:pPr>
        <w:pStyle w:val="ab"/>
        <w:shd w:val="clear" w:color="auto" w:fill="FFFFFF"/>
        <w:spacing w:before="0" w:beforeAutospacing="0" w:after="285" w:afterAutospacing="0" w:line="360" w:lineRule="auto"/>
        <w:ind w:firstLine="708"/>
        <w:contextualSpacing/>
        <w:jc w:val="both"/>
        <w:rPr>
          <w:rFonts w:eastAsia="TimesNewRomanPSMT"/>
          <w:sz w:val="28"/>
          <w:szCs w:val="28"/>
        </w:rPr>
      </w:pPr>
      <w:proofErr w:type="spellStart"/>
      <w:r w:rsidRPr="003C5DE2">
        <w:rPr>
          <w:rFonts w:eastAsia="TimesNewRomanPSMT"/>
          <w:sz w:val="28"/>
          <w:szCs w:val="28"/>
        </w:rPr>
        <w:t>Сучасними</w:t>
      </w:r>
      <w:proofErr w:type="spellEnd"/>
      <w:r w:rsidRPr="003C5DE2">
        <w:rPr>
          <w:rFonts w:eastAsia="TimesNewRomanPSMT"/>
          <w:sz w:val="28"/>
          <w:szCs w:val="28"/>
        </w:rPr>
        <w:t xml:space="preserve"> </w:t>
      </w:r>
      <w:proofErr w:type="spellStart"/>
      <w:r w:rsidRPr="003C5DE2">
        <w:rPr>
          <w:rFonts w:eastAsia="TimesNewRomanPSMT"/>
          <w:sz w:val="28"/>
          <w:szCs w:val="28"/>
        </w:rPr>
        <w:t>засобами</w:t>
      </w:r>
      <w:proofErr w:type="spellEnd"/>
      <w:r w:rsidRPr="003C5DE2">
        <w:rPr>
          <w:rFonts w:eastAsia="TimesNewRomanPSMT"/>
          <w:sz w:val="28"/>
          <w:szCs w:val="28"/>
        </w:rPr>
        <w:t xml:space="preserve"> </w:t>
      </w:r>
      <w:proofErr w:type="spellStart"/>
      <w:r w:rsidRPr="003C5DE2">
        <w:rPr>
          <w:rFonts w:eastAsia="TimesNewRomanPSMT"/>
          <w:sz w:val="28"/>
          <w:szCs w:val="28"/>
        </w:rPr>
        <w:t>розвитку</w:t>
      </w:r>
      <w:proofErr w:type="spellEnd"/>
      <w:r w:rsidRPr="003C5DE2">
        <w:rPr>
          <w:rFonts w:eastAsia="TimesNewRomanPSMT"/>
          <w:sz w:val="28"/>
          <w:szCs w:val="28"/>
        </w:rPr>
        <w:t xml:space="preserve"> </w:t>
      </w:r>
      <w:proofErr w:type="spellStart"/>
      <w:r w:rsidR="00A433F4">
        <w:rPr>
          <w:rFonts w:eastAsia="TimesNewRomanPSMT"/>
          <w:sz w:val="28"/>
          <w:szCs w:val="28"/>
        </w:rPr>
        <w:t>силової</w:t>
      </w:r>
      <w:proofErr w:type="spellEnd"/>
      <w:r w:rsidR="00A433F4">
        <w:rPr>
          <w:rFonts w:eastAsia="TimesNewRomanPSMT"/>
          <w:sz w:val="28"/>
          <w:szCs w:val="28"/>
        </w:rPr>
        <w:t xml:space="preserve"> витривалості </w:t>
      </w:r>
      <w:r w:rsidRPr="003C5DE2">
        <w:rPr>
          <w:rFonts w:eastAsia="TimesNewRomanPSMT"/>
          <w:sz w:val="28"/>
          <w:szCs w:val="28"/>
        </w:rPr>
        <w:t>війсь</w:t>
      </w:r>
      <w:r w:rsidR="00A433F4">
        <w:rPr>
          <w:rFonts w:eastAsia="TimesNewRomanPSMT"/>
          <w:sz w:val="28"/>
          <w:szCs w:val="28"/>
        </w:rPr>
        <w:t>ковослужбовців є широкий спектр</w:t>
      </w:r>
      <w:r w:rsidRPr="003C5DE2">
        <w:rPr>
          <w:rFonts w:eastAsia="TimesNewRomanPSMT"/>
          <w:sz w:val="28"/>
          <w:szCs w:val="28"/>
        </w:rPr>
        <w:t xml:space="preserve"> </w:t>
      </w:r>
      <w:proofErr w:type="spellStart"/>
      <w:r w:rsidRPr="003C5DE2">
        <w:rPr>
          <w:rFonts w:eastAsia="TimesNewRomanPSMT"/>
          <w:sz w:val="28"/>
          <w:szCs w:val="28"/>
        </w:rPr>
        <w:t>вправ</w:t>
      </w:r>
      <w:proofErr w:type="spellEnd"/>
      <w:r w:rsidRPr="003C5DE2">
        <w:rPr>
          <w:rFonts w:eastAsia="TimesNewRomanPSMT"/>
          <w:sz w:val="28"/>
          <w:szCs w:val="28"/>
        </w:rPr>
        <w:t>:</w:t>
      </w:r>
    </w:p>
    <w:p w:rsidR="00A10A3A" w:rsidRDefault="00F84BD1" w:rsidP="00A10A3A">
      <w:pPr>
        <w:pStyle w:val="ab"/>
        <w:shd w:val="clear" w:color="auto" w:fill="FFFFFF"/>
        <w:spacing w:before="0" w:beforeAutospacing="0" w:after="285" w:afterAutospacing="0" w:line="360" w:lineRule="auto"/>
        <w:ind w:firstLine="708"/>
        <w:contextualSpacing/>
        <w:jc w:val="both"/>
        <w:rPr>
          <w:rFonts w:eastAsia="TimesNewRomanPSMT"/>
          <w:sz w:val="28"/>
          <w:szCs w:val="28"/>
        </w:rPr>
      </w:pPr>
      <w:proofErr w:type="spellStart"/>
      <w:r w:rsidRPr="003C5DE2">
        <w:rPr>
          <w:rFonts w:eastAsia="TimesNewRomanPSMT"/>
          <w:sz w:val="28"/>
          <w:szCs w:val="28"/>
        </w:rPr>
        <w:t>Вправи</w:t>
      </w:r>
      <w:proofErr w:type="spellEnd"/>
      <w:r w:rsidRPr="003C5DE2">
        <w:rPr>
          <w:rFonts w:eastAsia="TimesNewRomanPSMT"/>
          <w:sz w:val="28"/>
          <w:szCs w:val="28"/>
        </w:rPr>
        <w:t xml:space="preserve"> з </w:t>
      </w:r>
      <w:proofErr w:type="spellStart"/>
      <w:r w:rsidRPr="003C5DE2">
        <w:rPr>
          <w:rFonts w:eastAsia="TimesNewRomanPSMT"/>
          <w:sz w:val="28"/>
          <w:szCs w:val="28"/>
        </w:rPr>
        <w:t>обтяженням</w:t>
      </w:r>
      <w:proofErr w:type="spellEnd"/>
      <w:r w:rsidRPr="003C5DE2">
        <w:rPr>
          <w:rFonts w:eastAsia="TimesNewRomanPSMT"/>
          <w:sz w:val="28"/>
          <w:szCs w:val="28"/>
        </w:rPr>
        <w:t xml:space="preserve"> ваги власного тіла широко застосовуються в практиці фізичного виховання і спортивного тренування. Вони найбільш ефективні під час розвитку сили на початкових етапах силової підготовки. До недоліків цієї групи вправ можна віднести: обмеження можливості точного дозу</w:t>
      </w:r>
      <w:r w:rsidR="00970616">
        <w:rPr>
          <w:rFonts w:eastAsia="TimesNewRomanPSMT"/>
          <w:sz w:val="28"/>
          <w:szCs w:val="28"/>
        </w:rPr>
        <w:t xml:space="preserve">вання, швидка адаптація до них, </w:t>
      </w:r>
      <w:r w:rsidRPr="003C5DE2">
        <w:rPr>
          <w:rFonts w:eastAsia="TimesNewRomanPSMT"/>
          <w:sz w:val="28"/>
          <w:szCs w:val="28"/>
        </w:rPr>
        <w:t xml:space="preserve">а </w:t>
      </w:r>
      <w:proofErr w:type="spellStart"/>
      <w:r w:rsidRPr="003C5DE2">
        <w:rPr>
          <w:rFonts w:eastAsia="TimesNewRomanPSMT"/>
          <w:sz w:val="28"/>
          <w:szCs w:val="28"/>
        </w:rPr>
        <w:t>отже</w:t>
      </w:r>
      <w:proofErr w:type="spellEnd"/>
      <w:r w:rsidRPr="003C5DE2">
        <w:rPr>
          <w:rFonts w:eastAsia="TimesNewRomanPSMT"/>
          <w:sz w:val="28"/>
          <w:szCs w:val="28"/>
        </w:rPr>
        <w:t xml:space="preserve">, і величина </w:t>
      </w:r>
      <w:proofErr w:type="spellStart"/>
      <w:r w:rsidRPr="003C5DE2">
        <w:rPr>
          <w:rFonts w:eastAsia="TimesNewRomanPSMT"/>
          <w:sz w:val="28"/>
          <w:szCs w:val="28"/>
        </w:rPr>
        <w:t>обтяження</w:t>
      </w:r>
      <w:proofErr w:type="spellEnd"/>
      <w:r w:rsidRPr="003C5DE2">
        <w:rPr>
          <w:rFonts w:eastAsia="TimesNewRomanPSMT"/>
          <w:sz w:val="28"/>
          <w:szCs w:val="28"/>
        </w:rPr>
        <w:t xml:space="preserve"> </w:t>
      </w:r>
      <w:proofErr w:type="spellStart"/>
      <w:r w:rsidRPr="003C5DE2">
        <w:rPr>
          <w:rFonts w:eastAsia="TimesNewRomanPSMT"/>
          <w:sz w:val="28"/>
          <w:szCs w:val="28"/>
        </w:rPr>
        <w:t>залишається</w:t>
      </w:r>
      <w:proofErr w:type="spellEnd"/>
      <w:r w:rsidRPr="003C5DE2">
        <w:rPr>
          <w:rFonts w:eastAsia="TimesNewRomanPSMT"/>
          <w:sz w:val="28"/>
          <w:szCs w:val="28"/>
        </w:rPr>
        <w:t xml:space="preserve"> </w:t>
      </w:r>
      <w:proofErr w:type="spellStart"/>
      <w:r w:rsidRPr="003C5DE2">
        <w:rPr>
          <w:rFonts w:eastAsia="TimesNewRomanPSMT"/>
          <w:sz w:val="28"/>
          <w:szCs w:val="28"/>
        </w:rPr>
        <w:t>відносно</w:t>
      </w:r>
      <w:proofErr w:type="spellEnd"/>
      <w:r w:rsidRPr="003C5DE2">
        <w:rPr>
          <w:rFonts w:eastAsia="TimesNewRomanPSMT"/>
          <w:sz w:val="28"/>
          <w:szCs w:val="28"/>
        </w:rPr>
        <w:t xml:space="preserve"> </w:t>
      </w:r>
      <w:proofErr w:type="spellStart"/>
      <w:r w:rsidRPr="003C5DE2">
        <w:rPr>
          <w:rFonts w:eastAsia="TimesNewRomanPSMT"/>
          <w:sz w:val="28"/>
          <w:szCs w:val="28"/>
        </w:rPr>
        <w:t>стаб</w:t>
      </w:r>
      <w:r w:rsidR="00A10A3A">
        <w:rPr>
          <w:rFonts w:eastAsia="TimesNewRomanPSMT"/>
          <w:sz w:val="28"/>
          <w:szCs w:val="28"/>
        </w:rPr>
        <w:t>ільною</w:t>
      </w:r>
      <w:proofErr w:type="spellEnd"/>
      <w:r w:rsidR="00A10A3A">
        <w:rPr>
          <w:rFonts w:eastAsia="TimesNewRomanPSMT"/>
          <w:sz w:val="28"/>
          <w:szCs w:val="28"/>
        </w:rPr>
        <w:t xml:space="preserve"> </w:t>
      </w:r>
      <w:proofErr w:type="spellStart"/>
      <w:r w:rsidR="00A10A3A">
        <w:rPr>
          <w:rFonts w:eastAsia="TimesNewRomanPSMT"/>
          <w:sz w:val="28"/>
          <w:szCs w:val="28"/>
        </w:rPr>
        <w:t>протягом</w:t>
      </w:r>
      <w:proofErr w:type="spellEnd"/>
      <w:r w:rsidR="00A10A3A">
        <w:rPr>
          <w:rFonts w:eastAsia="TimesNewRomanPSMT"/>
          <w:sz w:val="28"/>
          <w:szCs w:val="28"/>
        </w:rPr>
        <w:t xml:space="preserve"> </w:t>
      </w:r>
      <w:proofErr w:type="spellStart"/>
      <w:r w:rsidR="00A10A3A">
        <w:rPr>
          <w:rFonts w:eastAsia="TimesNewRomanPSMT"/>
          <w:sz w:val="28"/>
          <w:szCs w:val="28"/>
        </w:rPr>
        <w:t>тривалого</w:t>
      </w:r>
      <w:proofErr w:type="spellEnd"/>
      <w:r w:rsidR="00A10A3A">
        <w:rPr>
          <w:rFonts w:eastAsia="TimesNewRomanPSMT"/>
          <w:sz w:val="28"/>
          <w:szCs w:val="28"/>
        </w:rPr>
        <w:t xml:space="preserve"> часу.</w:t>
      </w:r>
    </w:p>
    <w:p w:rsidR="009C3483" w:rsidRDefault="00F84BD1" w:rsidP="009C3483">
      <w:pPr>
        <w:pStyle w:val="ab"/>
        <w:shd w:val="clear" w:color="auto" w:fill="FFFFFF"/>
        <w:spacing w:before="0" w:beforeAutospacing="0" w:after="285" w:afterAutospacing="0" w:line="360" w:lineRule="auto"/>
        <w:ind w:firstLine="708"/>
        <w:contextualSpacing/>
        <w:jc w:val="both"/>
        <w:rPr>
          <w:rFonts w:eastAsia="TimesNewRomanPSMT"/>
          <w:sz w:val="28"/>
          <w:szCs w:val="28"/>
        </w:rPr>
      </w:pPr>
      <w:proofErr w:type="spellStart"/>
      <w:r w:rsidRPr="003C5DE2">
        <w:rPr>
          <w:rFonts w:eastAsia="TimesNewRomanPSMT"/>
          <w:sz w:val="28"/>
          <w:szCs w:val="28"/>
        </w:rPr>
        <w:t>Вправи</w:t>
      </w:r>
      <w:proofErr w:type="spellEnd"/>
      <w:r w:rsidRPr="003C5DE2">
        <w:rPr>
          <w:rFonts w:eastAsia="TimesNewRomanPSMT"/>
          <w:sz w:val="28"/>
          <w:szCs w:val="28"/>
        </w:rPr>
        <w:t xml:space="preserve"> з предметами. Їх цінність полягає в тому, що можна точно дозувати величину обтяження відповідно до індивідуальних можливостей військовослужбовців. Силові вправи з предметами ефективні для розвитку спеціальних силових якостей в балістичних рухах (стрибки, метання тощо). </w:t>
      </w:r>
      <w:proofErr w:type="spellStart"/>
      <w:r w:rsidRPr="003C5DE2">
        <w:rPr>
          <w:rFonts w:eastAsia="TimesNewRomanPSMT"/>
          <w:sz w:val="28"/>
          <w:szCs w:val="28"/>
        </w:rPr>
        <w:lastRenderedPageBreak/>
        <w:t>Недоліком</w:t>
      </w:r>
      <w:proofErr w:type="spellEnd"/>
      <w:r w:rsidRPr="003C5DE2">
        <w:rPr>
          <w:rFonts w:eastAsia="TimesNewRomanPSMT"/>
          <w:sz w:val="28"/>
          <w:szCs w:val="28"/>
        </w:rPr>
        <w:t xml:space="preserve"> </w:t>
      </w:r>
      <w:proofErr w:type="spellStart"/>
      <w:r w:rsidRPr="003C5DE2">
        <w:rPr>
          <w:rFonts w:eastAsia="TimesNewRomanPSMT"/>
          <w:sz w:val="28"/>
          <w:szCs w:val="28"/>
        </w:rPr>
        <w:t>цієї</w:t>
      </w:r>
      <w:proofErr w:type="spellEnd"/>
      <w:r w:rsidRPr="003C5DE2">
        <w:rPr>
          <w:rFonts w:eastAsia="TimesNewRomanPSMT"/>
          <w:sz w:val="28"/>
          <w:szCs w:val="28"/>
        </w:rPr>
        <w:t xml:space="preserve"> </w:t>
      </w:r>
      <w:proofErr w:type="spellStart"/>
      <w:r w:rsidRPr="003C5DE2">
        <w:rPr>
          <w:rFonts w:eastAsia="TimesNewRomanPSMT"/>
          <w:sz w:val="28"/>
          <w:szCs w:val="28"/>
        </w:rPr>
        <w:t>групи</w:t>
      </w:r>
      <w:proofErr w:type="spellEnd"/>
      <w:r w:rsidRPr="003C5DE2">
        <w:rPr>
          <w:rFonts w:eastAsia="TimesNewRomanPSMT"/>
          <w:sz w:val="28"/>
          <w:szCs w:val="28"/>
        </w:rPr>
        <w:t xml:space="preserve"> </w:t>
      </w:r>
      <w:proofErr w:type="spellStart"/>
      <w:r w:rsidRPr="003C5DE2">
        <w:rPr>
          <w:rFonts w:eastAsia="TimesNewRomanPSMT"/>
          <w:sz w:val="28"/>
          <w:szCs w:val="28"/>
        </w:rPr>
        <w:t>вправ</w:t>
      </w:r>
      <w:proofErr w:type="spellEnd"/>
      <w:r w:rsidRPr="003C5DE2">
        <w:rPr>
          <w:rFonts w:eastAsia="TimesNewRomanPSMT"/>
          <w:sz w:val="28"/>
          <w:szCs w:val="28"/>
        </w:rPr>
        <w:t xml:space="preserve"> є </w:t>
      </w:r>
      <w:proofErr w:type="spellStart"/>
      <w:r w:rsidRPr="003C5DE2">
        <w:rPr>
          <w:rFonts w:eastAsia="TimesNewRomanPSMT"/>
          <w:sz w:val="28"/>
          <w:szCs w:val="28"/>
        </w:rPr>
        <w:t>нерівномірність</w:t>
      </w:r>
      <w:proofErr w:type="spellEnd"/>
      <w:r w:rsidRPr="003C5DE2">
        <w:rPr>
          <w:rFonts w:eastAsia="TimesNewRomanPSMT"/>
          <w:sz w:val="28"/>
          <w:szCs w:val="28"/>
        </w:rPr>
        <w:t xml:space="preserve"> </w:t>
      </w:r>
      <w:proofErr w:type="spellStart"/>
      <w:r w:rsidRPr="003C5DE2">
        <w:rPr>
          <w:rFonts w:eastAsia="TimesNewRomanPSMT"/>
          <w:sz w:val="28"/>
          <w:szCs w:val="28"/>
        </w:rPr>
        <w:t>величини</w:t>
      </w:r>
      <w:proofErr w:type="spellEnd"/>
      <w:r w:rsidRPr="003C5DE2">
        <w:rPr>
          <w:rFonts w:eastAsia="TimesNewRomanPSMT"/>
          <w:sz w:val="28"/>
          <w:szCs w:val="28"/>
        </w:rPr>
        <w:t xml:space="preserve"> о</w:t>
      </w:r>
      <w:r w:rsidR="004D3C00">
        <w:rPr>
          <w:rFonts w:eastAsia="TimesNewRomanPSMT"/>
          <w:sz w:val="28"/>
          <w:szCs w:val="28"/>
        </w:rPr>
        <w:t xml:space="preserve">пору для </w:t>
      </w:r>
      <w:proofErr w:type="spellStart"/>
      <w:r w:rsidR="004D3C00">
        <w:rPr>
          <w:rFonts w:eastAsia="TimesNewRomanPSMT"/>
          <w:sz w:val="28"/>
          <w:szCs w:val="28"/>
        </w:rPr>
        <w:t>конкретної</w:t>
      </w:r>
      <w:proofErr w:type="spellEnd"/>
      <w:r w:rsidR="004D3C00">
        <w:rPr>
          <w:rFonts w:eastAsia="TimesNewRomanPSMT"/>
          <w:sz w:val="28"/>
          <w:szCs w:val="28"/>
        </w:rPr>
        <w:t xml:space="preserve"> </w:t>
      </w:r>
      <w:proofErr w:type="spellStart"/>
      <w:r w:rsidR="004D3C00">
        <w:rPr>
          <w:rFonts w:eastAsia="TimesNewRomanPSMT"/>
          <w:sz w:val="28"/>
          <w:szCs w:val="28"/>
        </w:rPr>
        <w:t>рухової</w:t>
      </w:r>
      <w:proofErr w:type="spellEnd"/>
      <w:r w:rsidR="004D3C00">
        <w:rPr>
          <w:rFonts w:eastAsia="TimesNewRomanPSMT"/>
          <w:sz w:val="28"/>
          <w:szCs w:val="28"/>
        </w:rPr>
        <w:t xml:space="preserve"> </w:t>
      </w:r>
      <w:proofErr w:type="spellStart"/>
      <w:r w:rsidR="004D3C00">
        <w:rPr>
          <w:rFonts w:eastAsia="TimesNewRomanPSMT"/>
          <w:sz w:val="28"/>
          <w:szCs w:val="28"/>
        </w:rPr>
        <w:t>дії</w:t>
      </w:r>
      <w:proofErr w:type="spellEnd"/>
      <w:r w:rsidR="004D3C00">
        <w:rPr>
          <w:rFonts w:eastAsia="TimesNewRomanPSMT"/>
          <w:sz w:val="28"/>
          <w:szCs w:val="28"/>
        </w:rPr>
        <w:t>.</w:t>
      </w:r>
    </w:p>
    <w:p w:rsidR="00DF137A" w:rsidRDefault="00F84BD1" w:rsidP="00DF137A">
      <w:pPr>
        <w:pStyle w:val="ab"/>
        <w:shd w:val="clear" w:color="auto" w:fill="FFFFFF"/>
        <w:spacing w:before="0" w:beforeAutospacing="0" w:after="285" w:afterAutospacing="0" w:line="360" w:lineRule="auto"/>
        <w:ind w:firstLine="708"/>
        <w:contextualSpacing/>
        <w:jc w:val="both"/>
        <w:rPr>
          <w:rFonts w:eastAsia="TimesNewRomanPSMT"/>
          <w:sz w:val="28"/>
          <w:szCs w:val="28"/>
        </w:rPr>
      </w:pPr>
      <w:proofErr w:type="spellStart"/>
      <w:r w:rsidRPr="003C5DE2">
        <w:rPr>
          <w:rFonts w:eastAsia="TimesNewRomanPSMT"/>
          <w:sz w:val="28"/>
          <w:szCs w:val="28"/>
        </w:rPr>
        <w:t>Вправи</w:t>
      </w:r>
      <w:proofErr w:type="spellEnd"/>
      <w:r w:rsidRPr="003C5DE2">
        <w:rPr>
          <w:rFonts w:eastAsia="TimesNewRomanPSMT"/>
          <w:sz w:val="28"/>
          <w:szCs w:val="28"/>
        </w:rPr>
        <w:t xml:space="preserve"> у </w:t>
      </w:r>
      <w:proofErr w:type="spellStart"/>
      <w:r w:rsidRPr="003C5DE2">
        <w:rPr>
          <w:rFonts w:eastAsia="TimesNewRomanPSMT"/>
          <w:sz w:val="28"/>
          <w:szCs w:val="28"/>
        </w:rPr>
        <w:t>подоланні</w:t>
      </w:r>
      <w:proofErr w:type="spellEnd"/>
      <w:r w:rsidRPr="003C5DE2">
        <w:rPr>
          <w:rFonts w:eastAsia="TimesNewRomanPSMT"/>
          <w:sz w:val="28"/>
          <w:szCs w:val="28"/>
        </w:rPr>
        <w:t xml:space="preserve"> опору еластичних предметів. Їх позитивною рисою є можливість завантажити м’язи практично за всією амплітудою руху, що виконується. Ці вправи ефективні для розвитку маси м’язів, а отже, і максимальної </w:t>
      </w:r>
      <w:proofErr w:type="spellStart"/>
      <w:r w:rsidRPr="003C5DE2">
        <w:rPr>
          <w:rFonts w:eastAsia="TimesNewRomanPSMT"/>
          <w:sz w:val="28"/>
          <w:szCs w:val="28"/>
        </w:rPr>
        <w:t>сили</w:t>
      </w:r>
      <w:proofErr w:type="spellEnd"/>
      <w:r w:rsidRPr="003C5DE2">
        <w:rPr>
          <w:rFonts w:eastAsia="TimesNewRomanPSMT"/>
          <w:sz w:val="28"/>
          <w:szCs w:val="28"/>
        </w:rPr>
        <w:t xml:space="preserve">, але вони </w:t>
      </w:r>
      <w:proofErr w:type="spellStart"/>
      <w:r w:rsidRPr="003C5DE2">
        <w:rPr>
          <w:rFonts w:eastAsia="TimesNewRomanPSMT"/>
          <w:sz w:val="28"/>
          <w:szCs w:val="28"/>
        </w:rPr>
        <w:t>менш</w:t>
      </w:r>
      <w:proofErr w:type="spellEnd"/>
      <w:r w:rsidRPr="003C5DE2">
        <w:rPr>
          <w:rFonts w:eastAsia="TimesNewRomanPSMT"/>
          <w:sz w:val="28"/>
          <w:szCs w:val="28"/>
        </w:rPr>
        <w:t xml:space="preserve"> </w:t>
      </w:r>
      <w:proofErr w:type="spellStart"/>
      <w:r w:rsidRPr="003C5DE2">
        <w:rPr>
          <w:rFonts w:eastAsia="TimesNewRomanPSMT"/>
          <w:sz w:val="28"/>
          <w:szCs w:val="28"/>
        </w:rPr>
        <w:t>ефективні</w:t>
      </w:r>
      <w:proofErr w:type="spellEnd"/>
      <w:r w:rsidRPr="003C5DE2">
        <w:rPr>
          <w:rFonts w:eastAsia="TimesNewRomanPSMT"/>
          <w:sz w:val="28"/>
          <w:szCs w:val="28"/>
        </w:rPr>
        <w:t xml:space="preserve"> для </w:t>
      </w:r>
      <w:proofErr w:type="spellStart"/>
      <w:r w:rsidRPr="003C5DE2">
        <w:rPr>
          <w:rFonts w:eastAsia="TimesNewRomanPSMT"/>
          <w:sz w:val="28"/>
          <w:szCs w:val="28"/>
        </w:rPr>
        <w:t>розвитку</w:t>
      </w:r>
      <w:proofErr w:type="spellEnd"/>
      <w:r w:rsidRPr="003C5DE2">
        <w:rPr>
          <w:rFonts w:eastAsia="TimesNewRomanPSMT"/>
          <w:sz w:val="28"/>
          <w:szCs w:val="28"/>
        </w:rPr>
        <w:t xml:space="preserve"> </w:t>
      </w:r>
      <w:proofErr w:type="spellStart"/>
      <w:r w:rsidRPr="003C5DE2">
        <w:rPr>
          <w:rFonts w:eastAsia="TimesNewRomanPSMT"/>
          <w:sz w:val="28"/>
          <w:szCs w:val="28"/>
        </w:rPr>
        <w:t>швидкісної</w:t>
      </w:r>
      <w:proofErr w:type="spellEnd"/>
      <w:r w:rsidRPr="003C5DE2">
        <w:rPr>
          <w:rFonts w:eastAsia="TimesNewRomanPSMT"/>
          <w:sz w:val="28"/>
          <w:szCs w:val="28"/>
        </w:rPr>
        <w:t xml:space="preserve"> </w:t>
      </w:r>
      <w:proofErr w:type="spellStart"/>
      <w:r w:rsidRPr="003C5DE2">
        <w:rPr>
          <w:rFonts w:eastAsia="TimesNewRomanPSMT"/>
          <w:sz w:val="28"/>
          <w:szCs w:val="28"/>
        </w:rPr>
        <w:t>сили</w:t>
      </w:r>
      <w:proofErr w:type="spellEnd"/>
      <w:r w:rsidRPr="003C5DE2">
        <w:rPr>
          <w:rFonts w:eastAsia="TimesNewRomanPSMT"/>
          <w:sz w:val="28"/>
          <w:szCs w:val="28"/>
        </w:rPr>
        <w:t xml:space="preserve"> і практично </w:t>
      </w:r>
      <w:proofErr w:type="spellStart"/>
      <w:r w:rsidRPr="003C5DE2">
        <w:rPr>
          <w:rFonts w:eastAsia="TimesNewRomanPSMT"/>
          <w:sz w:val="28"/>
          <w:szCs w:val="28"/>
        </w:rPr>
        <w:t>непридатні</w:t>
      </w:r>
      <w:proofErr w:type="spellEnd"/>
      <w:r w:rsidRPr="003C5DE2">
        <w:rPr>
          <w:rFonts w:eastAsia="TimesNewRomanPSMT"/>
          <w:sz w:val="28"/>
          <w:szCs w:val="28"/>
        </w:rPr>
        <w:t xml:space="preserve"> для </w:t>
      </w:r>
      <w:proofErr w:type="spellStart"/>
      <w:r w:rsidRPr="003C5DE2">
        <w:rPr>
          <w:rFonts w:eastAsia="TimesNewRomanPSMT"/>
          <w:sz w:val="28"/>
          <w:szCs w:val="28"/>
        </w:rPr>
        <w:t>розвитку</w:t>
      </w:r>
      <w:proofErr w:type="spellEnd"/>
      <w:r w:rsidRPr="003C5DE2">
        <w:rPr>
          <w:rFonts w:eastAsia="TimesNewRomanPSMT"/>
          <w:sz w:val="28"/>
          <w:szCs w:val="28"/>
        </w:rPr>
        <w:t xml:space="preserve"> </w:t>
      </w:r>
      <w:proofErr w:type="spellStart"/>
      <w:r w:rsidRPr="003C5DE2">
        <w:rPr>
          <w:rFonts w:eastAsia="TimesNewRomanPSMT"/>
          <w:sz w:val="28"/>
          <w:szCs w:val="28"/>
        </w:rPr>
        <w:t>вибухової</w:t>
      </w:r>
      <w:proofErr w:type="spellEnd"/>
      <w:r w:rsidRPr="003C5DE2">
        <w:rPr>
          <w:rFonts w:eastAsia="TimesNewRomanPSMT"/>
          <w:sz w:val="28"/>
          <w:szCs w:val="28"/>
        </w:rPr>
        <w:t xml:space="preserve"> </w:t>
      </w:r>
      <w:proofErr w:type="spellStart"/>
      <w:r w:rsidRPr="003C5DE2">
        <w:rPr>
          <w:rFonts w:eastAsia="TimesNewRomanPSMT"/>
          <w:sz w:val="28"/>
          <w:szCs w:val="28"/>
        </w:rPr>
        <w:t>сили</w:t>
      </w:r>
      <w:proofErr w:type="spellEnd"/>
      <w:r w:rsidR="004D3C00">
        <w:rPr>
          <w:rFonts w:eastAsia="TimesNewRomanPSMT"/>
          <w:sz w:val="28"/>
          <w:szCs w:val="28"/>
        </w:rPr>
        <w:t>.</w:t>
      </w:r>
    </w:p>
    <w:p w:rsidR="00DF137A" w:rsidRDefault="00F84BD1" w:rsidP="00DF137A">
      <w:pPr>
        <w:pStyle w:val="ab"/>
        <w:shd w:val="clear" w:color="auto" w:fill="FFFFFF"/>
        <w:spacing w:before="0" w:beforeAutospacing="0" w:after="285" w:afterAutospacing="0" w:line="360" w:lineRule="auto"/>
        <w:ind w:firstLine="708"/>
        <w:contextualSpacing/>
        <w:jc w:val="both"/>
        <w:rPr>
          <w:rFonts w:eastAsia="TimesNewRomanPSMT"/>
          <w:sz w:val="28"/>
          <w:szCs w:val="28"/>
        </w:rPr>
      </w:pPr>
      <w:proofErr w:type="spellStart"/>
      <w:r w:rsidRPr="003C5DE2">
        <w:rPr>
          <w:rFonts w:eastAsia="TimesNewRomanPSMT"/>
          <w:sz w:val="28"/>
          <w:szCs w:val="28"/>
        </w:rPr>
        <w:t>Вправи</w:t>
      </w:r>
      <w:proofErr w:type="spellEnd"/>
      <w:r w:rsidRPr="003C5DE2">
        <w:rPr>
          <w:rFonts w:eastAsia="TimesNewRomanPSMT"/>
          <w:sz w:val="28"/>
          <w:szCs w:val="28"/>
        </w:rPr>
        <w:t xml:space="preserve"> у </w:t>
      </w:r>
      <w:proofErr w:type="spellStart"/>
      <w:r w:rsidRPr="003C5DE2">
        <w:rPr>
          <w:rFonts w:eastAsia="TimesNewRomanPSMT"/>
          <w:sz w:val="28"/>
          <w:szCs w:val="28"/>
        </w:rPr>
        <w:t>подоланні</w:t>
      </w:r>
      <w:proofErr w:type="spellEnd"/>
      <w:r w:rsidRPr="003C5DE2">
        <w:rPr>
          <w:rFonts w:eastAsia="TimesNewRomanPSMT"/>
          <w:sz w:val="28"/>
          <w:szCs w:val="28"/>
        </w:rPr>
        <w:t xml:space="preserve"> опору партнера чи додаткового опору (біг вгору, боротьба з партнером, який має більшу масу тіла; виштовхування один одного з кола </w:t>
      </w:r>
      <w:proofErr w:type="spellStart"/>
      <w:r w:rsidRPr="003C5DE2">
        <w:rPr>
          <w:rFonts w:eastAsia="TimesNewRomanPSMT"/>
          <w:sz w:val="28"/>
          <w:szCs w:val="28"/>
        </w:rPr>
        <w:t>тощо</w:t>
      </w:r>
      <w:proofErr w:type="spellEnd"/>
      <w:r w:rsidRPr="003C5DE2">
        <w:rPr>
          <w:rFonts w:eastAsia="TimesNewRomanPSMT"/>
          <w:sz w:val="28"/>
          <w:szCs w:val="28"/>
        </w:rPr>
        <w:t>)</w:t>
      </w:r>
      <w:r w:rsidR="004D3C00">
        <w:rPr>
          <w:rFonts w:eastAsia="TimesNewRomanPSMT"/>
          <w:sz w:val="28"/>
          <w:szCs w:val="28"/>
        </w:rPr>
        <w:t>.</w:t>
      </w:r>
    </w:p>
    <w:p w:rsidR="000D3D3A" w:rsidRDefault="00F84BD1" w:rsidP="00DF137A">
      <w:pPr>
        <w:pStyle w:val="ab"/>
        <w:shd w:val="clear" w:color="auto" w:fill="FFFFFF"/>
        <w:spacing w:before="0" w:beforeAutospacing="0" w:after="285" w:afterAutospacing="0" w:line="360" w:lineRule="auto"/>
        <w:ind w:firstLine="708"/>
        <w:contextualSpacing/>
        <w:jc w:val="both"/>
        <w:rPr>
          <w:rFonts w:eastAsia="TimesNewRomanPSMT"/>
          <w:sz w:val="28"/>
          <w:szCs w:val="28"/>
        </w:rPr>
      </w:pPr>
      <w:proofErr w:type="spellStart"/>
      <w:r w:rsidRPr="003C5DE2">
        <w:rPr>
          <w:rFonts w:eastAsia="TimesNewRomanPSMT"/>
          <w:sz w:val="28"/>
          <w:szCs w:val="28"/>
        </w:rPr>
        <w:t>Гімнастичні</w:t>
      </w:r>
      <w:proofErr w:type="spellEnd"/>
      <w:r w:rsidRPr="003C5DE2">
        <w:rPr>
          <w:rFonts w:eastAsia="TimesNewRomanPSMT"/>
          <w:sz w:val="28"/>
          <w:szCs w:val="28"/>
        </w:rPr>
        <w:t xml:space="preserve"> </w:t>
      </w:r>
      <w:proofErr w:type="spellStart"/>
      <w:r w:rsidRPr="003C5DE2">
        <w:rPr>
          <w:rFonts w:eastAsia="TimesNewRomanPSMT"/>
          <w:sz w:val="28"/>
          <w:szCs w:val="28"/>
        </w:rPr>
        <w:t>силові</w:t>
      </w:r>
      <w:proofErr w:type="spellEnd"/>
      <w:r w:rsidRPr="003C5DE2">
        <w:rPr>
          <w:rFonts w:eastAsia="TimesNewRomanPSMT"/>
          <w:sz w:val="28"/>
          <w:szCs w:val="28"/>
        </w:rPr>
        <w:t xml:space="preserve"> </w:t>
      </w:r>
      <w:proofErr w:type="spellStart"/>
      <w:r w:rsidRPr="003C5DE2">
        <w:rPr>
          <w:rFonts w:eastAsia="TimesNewRomanPSMT"/>
          <w:sz w:val="28"/>
          <w:szCs w:val="28"/>
        </w:rPr>
        <w:t>вправи</w:t>
      </w:r>
      <w:proofErr w:type="spellEnd"/>
      <w:r w:rsidRPr="003C5DE2">
        <w:rPr>
          <w:rFonts w:eastAsia="TimesNewRomanPSMT"/>
          <w:sz w:val="28"/>
          <w:szCs w:val="28"/>
        </w:rPr>
        <w:t xml:space="preserve"> (</w:t>
      </w:r>
      <w:proofErr w:type="spellStart"/>
      <w:r w:rsidRPr="003C5DE2">
        <w:rPr>
          <w:rFonts w:eastAsia="TimesNewRomanPSMT"/>
          <w:sz w:val="28"/>
          <w:szCs w:val="28"/>
        </w:rPr>
        <w:t>підтягування</w:t>
      </w:r>
      <w:proofErr w:type="spellEnd"/>
      <w:r w:rsidRPr="003C5DE2">
        <w:rPr>
          <w:rFonts w:eastAsia="TimesNewRomanPSMT"/>
          <w:sz w:val="28"/>
          <w:szCs w:val="28"/>
        </w:rPr>
        <w:t xml:space="preserve"> на перекладині, підйом силою та переворотом на перекладині, згинання і розгинання рук в упорі на брусах, лазіння по канату) є відмінним засобом для зміцнення і розвитку м’язів плечового поясу, черевного преса. Вправи з подоланням перешкод можна використовувати як додатковий засіб для розвитку силових здібностей військовослужбовців </w:t>
      </w:r>
      <w:r w:rsidR="00C02B04" w:rsidRPr="003C5DE2">
        <w:rPr>
          <w:rFonts w:eastAsia="TimesNewRomanPSMT"/>
          <w:sz w:val="28"/>
          <w:szCs w:val="28"/>
        </w:rPr>
        <w:t>[15</w:t>
      </w:r>
      <w:r w:rsidRPr="003C5DE2">
        <w:rPr>
          <w:rFonts w:eastAsia="TimesNewRomanPSMT"/>
          <w:sz w:val="28"/>
          <w:szCs w:val="28"/>
        </w:rPr>
        <w:t>, с.</w:t>
      </w:r>
      <w:r w:rsidR="00A10A3A">
        <w:rPr>
          <w:rFonts w:eastAsia="TimesNewRomanPSMT"/>
          <w:sz w:val="28"/>
          <w:szCs w:val="28"/>
        </w:rPr>
        <w:t xml:space="preserve"> </w:t>
      </w:r>
      <w:r w:rsidRPr="003C5DE2">
        <w:rPr>
          <w:rFonts w:eastAsia="TimesNewRomanPSMT"/>
          <w:sz w:val="28"/>
          <w:szCs w:val="28"/>
        </w:rPr>
        <w:t>40].</w:t>
      </w:r>
    </w:p>
    <w:p w:rsidR="00ED2A9F" w:rsidRPr="00DF137A" w:rsidRDefault="00F84BD1" w:rsidP="00DF137A">
      <w:pPr>
        <w:pStyle w:val="ab"/>
        <w:shd w:val="clear" w:color="auto" w:fill="FFFFFF"/>
        <w:spacing w:before="0" w:beforeAutospacing="0" w:after="285" w:afterAutospacing="0" w:line="360" w:lineRule="auto"/>
        <w:ind w:firstLine="708"/>
        <w:contextualSpacing/>
        <w:jc w:val="both"/>
        <w:rPr>
          <w:sz w:val="28"/>
          <w:szCs w:val="28"/>
        </w:rPr>
      </w:pPr>
      <w:proofErr w:type="spellStart"/>
      <w:r w:rsidRPr="003C5DE2">
        <w:rPr>
          <w:rFonts w:eastAsia="TimesNewRomanPSMT"/>
          <w:sz w:val="28"/>
          <w:szCs w:val="28"/>
        </w:rPr>
        <w:t>Вправи</w:t>
      </w:r>
      <w:proofErr w:type="spellEnd"/>
      <w:r w:rsidRPr="003C5DE2">
        <w:rPr>
          <w:rFonts w:eastAsia="TimesNewRomanPSMT"/>
          <w:sz w:val="28"/>
          <w:szCs w:val="28"/>
        </w:rPr>
        <w:t xml:space="preserve"> на </w:t>
      </w:r>
      <w:proofErr w:type="spellStart"/>
      <w:r w:rsidRPr="003C5DE2">
        <w:rPr>
          <w:rFonts w:eastAsia="TimesNewRomanPSMT"/>
          <w:sz w:val="28"/>
          <w:szCs w:val="28"/>
        </w:rPr>
        <w:t>силових</w:t>
      </w:r>
      <w:proofErr w:type="spellEnd"/>
      <w:r w:rsidRPr="003C5DE2">
        <w:rPr>
          <w:rFonts w:eastAsia="TimesNewRomanPSMT"/>
          <w:sz w:val="28"/>
          <w:szCs w:val="28"/>
        </w:rPr>
        <w:t xml:space="preserve"> тренажерах. Сучасні тренажери дозволяють виконувати вправи з точно дозованим опором як для окремих груп м’язів, так і загального впливу (на більшість м’язових груп одночасно). З їх допомогою можна вибірково впливати на розвиток певної силового якості. Можливість вибірково зосередитись на розвитку сили певних м’язових груп і певного виду силових якостей дозволяє значно підвищити ефективність силової підготовки.</w:t>
      </w:r>
      <w:r w:rsidR="003955F6">
        <w:rPr>
          <w:rFonts w:eastAsia="TimesNewRomanPSMT"/>
          <w:sz w:val="28"/>
          <w:szCs w:val="28"/>
        </w:rPr>
        <w:tab/>
      </w:r>
      <w:r w:rsidRPr="003C5DE2">
        <w:rPr>
          <w:sz w:val="28"/>
          <w:szCs w:val="28"/>
        </w:rPr>
        <w:t xml:space="preserve">Для досягнення ефективного розвитку силових можливостей військовослужбовців необхідно враховувати, що тривале застосування одних і тих самих вправ може призвести до зниження їх ефективності. Тому, періодичне використання нових засобів, навіть якщо вони менш ефективні, є важливим для </w:t>
      </w:r>
      <w:proofErr w:type="spellStart"/>
      <w:r w:rsidRPr="003C5DE2">
        <w:rPr>
          <w:sz w:val="28"/>
          <w:szCs w:val="28"/>
        </w:rPr>
        <w:t>досягнення</w:t>
      </w:r>
      <w:proofErr w:type="spellEnd"/>
      <w:r w:rsidRPr="003C5DE2">
        <w:rPr>
          <w:sz w:val="28"/>
          <w:szCs w:val="28"/>
        </w:rPr>
        <w:t xml:space="preserve"> максимально</w:t>
      </w:r>
      <w:r w:rsidR="005D3C68">
        <w:rPr>
          <w:sz w:val="28"/>
          <w:szCs w:val="28"/>
        </w:rPr>
        <w:t xml:space="preserve">го </w:t>
      </w:r>
      <w:proofErr w:type="spellStart"/>
      <w:r w:rsidR="005D3C68">
        <w:rPr>
          <w:sz w:val="28"/>
          <w:szCs w:val="28"/>
        </w:rPr>
        <w:t>розвитку</w:t>
      </w:r>
      <w:proofErr w:type="spellEnd"/>
      <w:r w:rsidR="005D3C68">
        <w:rPr>
          <w:sz w:val="28"/>
          <w:szCs w:val="28"/>
        </w:rPr>
        <w:t xml:space="preserve"> </w:t>
      </w:r>
      <w:proofErr w:type="spellStart"/>
      <w:r w:rsidR="005D3C68">
        <w:rPr>
          <w:sz w:val="28"/>
          <w:szCs w:val="28"/>
        </w:rPr>
        <w:t>силових</w:t>
      </w:r>
      <w:proofErr w:type="spellEnd"/>
      <w:r w:rsidR="005D3C68">
        <w:rPr>
          <w:sz w:val="28"/>
          <w:szCs w:val="28"/>
        </w:rPr>
        <w:t xml:space="preserve"> </w:t>
      </w:r>
      <w:proofErr w:type="spellStart"/>
      <w:r w:rsidR="005D3C68">
        <w:rPr>
          <w:sz w:val="28"/>
          <w:szCs w:val="28"/>
        </w:rPr>
        <w:t>можливостей</w:t>
      </w:r>
      <w:proofErr w:type="spellEnd"/>
      <w:r w:rsidR="005D3C68">
        <w:rPr>
          <w:sz w:val="28"/>
          <w:szCs w:val="28"/>
          <w:lang w:val="uk-UA"/>
        </w:rPr>
        <w:t> </w:t>
      </w:r>
      <w:r w:rsidR="005C52CE" w:rsidRPr="003C5DE2">
        <w:rPr>
          <w:rFonts w:eastAsia="TimesNewRomanPSMT"/>
          <w:sz w:val="28"/>
          <w:szCs w:val="28"/>
        </w:rPr>
        <w:t>[31</w:t>
      </w:r>
      <w:r w:rsidRPr="003C5DE2">
        <w:rPr>
          <w:rFonts w:eastAsia="TimesNewRomanPSMT"/>
          <w:sz w:val="28"/>
          <w:szCs w:val="28"/>
        </w:rPr>
        <w:t>, с.</w:t>
      </w:r>
      <w:r w:rsidR="00E75C29">
        <w:rPr>
          <w:rFonts w:eastAsia="TimesNewRomanPSMT"/>
          <w:sz w:val="28"/>
          <w:szCs w:val="28"/>
        </w:rPr>
        <w:t xml:space="preserve"> </w:t>
      </w:r>
      <w:r w:rsidRPr="003C5DE2">
        <w:rPr>
          <w:rFonts w:eastAsia="TimesNewRomanPSMT"/>
          <w:sz w:val="28"/>
          <w:szCs w:val="28"/>
        </w:rPr>
        <w:t>16].</w:t>
      </w:r>
    </w:p>
    <w:p w:rsidR="008A3A97" w:rsidRDefault="009B6FB1" w:rsidP="008A3A97">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lastRenderedPageBreak/>
        <w:t>Отже, використання засобів гирьового спорту успішно пояснює проблему ефективності фізичної підготовки військовослужбовців. Саме тому, в подальших дослідженнях нами буде розглянуто питання засобів та методів розвитку силової витривал</w:t>
      </w:r>
      <w:r w:rsidR="008A3A97">
        <w:rPr>
          <w:rFonts w:ascii="Times New Roman" w:hAnsi="Times New Roman" w:cs="Times New Roman"/>
          <w:sz w:val="28"/>
          <w:szCs w:val="28"/>
        </w:rPr>
        <w:t>ості</w:t>
      </w:r>
      <w:r w:rsidR="00E75C29">
        <w:rPr>
          <w:rFonts w:ascii="Times New Roman" w:hAnsi="Times New Roman" w:cs="Times New Roman"/>
          <w:sz w:val="28"/>
          <w:szCs w:val="28"/>
        </w:rPr>
        <w:t xml:space="preserve"> військовослужбовців</w:t>
      </w:r>
      <w:r w:rsidR="008A3A97">
        <w:rPr>
          <w:rFonts w:ascii="Times New Roman" w:hAnsi="Times New Roman" w:cs="Times New Roman"/>
          <w:sz w:val="28"/>
          <w:szCs w:val="28"/>
        </w:rPr>
        <w:t xml:space="preserve"> засобами гирьового спорту.</w:t>
      </w:r>
    </w:p>
    <w:p w:rsidR="008A3A97" w:rsidRDefault="008A3A97" w:rsidP="00164341">
      <w:pPr>
        <w:spacing w:after="0" w:line="360" w:lineRule="auto"/>
        <w:ind w:firstLine="709"/>
        <w:jc w:val="center"/>
        <w:rPr>
          <w:rFonts w:ascii="Times New Roman" w:hAnsi="Times New Roman" w:cs="Times New Roman"/>
          <w:sz w:val="28"/>
          <w:szCs w:val="28"/>
        </w:rPr>
      </w:pPr>
    </w:p>
    <w:p w:rsidR="00C91ADA" w:rsidRDefault="00010F0B" w:rsidP="007902F1">
      <w:pPr>
        <w:spacing w:after="0" w:line="360" w:lineRule="auto"/>
        <w:ind w:firstLine="709"/>
        <w:jc w:val="both"/>
        <w:rPr>
          <w:rFonts w:ascii="Times New Roman" w:hAnsi="Times New Roman" w:cs="Times New Roman"/>
          <w:b/>
          <w:bCs/>
          <w:sz w:val="28"/>
          <w:szCs w:val="28"/>
        </w:rPr>
      </w:pPr>
      <w:r w:rsidRPr="003C5DE2">
        <w:rPr>
          <w:rFonts w:ascii="Times New Roman" w:hAnsi="Times New Roman" w:cs="Times New Roman"/>
          <w:b/>
          <w:bCs/>
          <w:sz w:val="28"/>
          <w:szCs w:val="28"/>
        </w:rPr>
        <w:t>1.3. Сучасний стан розвитку силової витривалості військовослужбовців засобами гирьового спорту</w:t>
      </w:r>
      <w:r w:rsidR="00712B31">
        <w:rPr>
          <w:rFonts w:ascii="Times New Roman" w:hAnsi="Times New Roman" w:cs="Times New Roman"/>
          <w:b/>
          <w:bCs/>
          <w:sz w:val="28"/>
          <w:szCs w:val="28"/>
        </w:rPr>
        <w:t>.</w:t>
      </w:r>
    </w:p>
    <w:p w:rsidR="008A3A97" w:rsidRDefault="009D409F" w:rsidP="008A3A97">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bCs/>
          <w:sz w:val="28"/>
          <w:szCs w:val="28"/>
        </w:rPr>
        <w:t xml:space="preserve">На сьогоднішній день </w:t>
      </w:r>
      <w:r w:rsidR="00855C07" w:rsidRPr="003C5DE2">
        <w:rPr>
          <w:rFonts w:ascii="Times New Roman" w:hAnsi="Times New Roman" w:cs="Times New Roman"/>
          <w:bCs/>
          <w:sz w:val="28"/>
          <w:szCs w:val="28"/>
        </w:rPr>
        <w:t xml:space="preserve">сили оборони </w:t>
      </w:r>
      <w:r w:rsidRPr="003C5DE2">
        <w:rPr>
          <w:rFonts w:ascii="Times New Roman" w:hAnsi="Times New Roman" w:cs="Times New Roman"/>
          <w:bCs/>
          <w:sz w:val="28"/>
          <w:szCs w:val="28"/>
        </w:rPr>
        <w:t>все більше визнають значення силової витривалості для ефективного виконання завдань. Тренування з</w:t>
      </w:r>
      <w:r w:rsidR="000C3AD6" w:rsidRPr="003C5DE2">
        <w:rPr>
          <w:rFonts w:ascii="Times New Roman" w:hAnsi="Times New Roman" w:cs="Times New Roman"/>
          <w:bCs/>
          <w:sz w:val="28"/>
          <w:szCs w:val="28"/>
        </w:rPr>
        <w:t>асобами гирьового спорту</w:t>
      </w:r>
      <w:r w:rsidRPr="003C5DE2">
        <w:rPr>
          <w:rFonts w:ascii="Times New Roman" w:hAnsi="Times New Roman" w:cs="Times New Roman"/>
          <w:bCs/>
          <w:sz w:val="28"/>
          <w:szCs w:val="28"/>
        </w:rPr>
        <w:t xml:space="preserve"> дозволяє підготувати військовослужбовців до викликів у реальних умовах і підвищити їх загальну фізичну готовність.</w:t>
      </w:r>
    </w:p>
    <w:p w:rsidR="00D12B92" w:rsidRDefault="00B447A0" w:rsidP="00D12B92">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bCs/>
          <w:sz w:val="28"/>
          <w:szCs w:val="28"/>
        </w:rPr>
        <w:t>Силова витривалість є важливою складовою фізичної підготовки військовослужбовців, а гирьовий спорт стає все популярнішим засобом її розвитку. Військові використовують гирі як ефективний інструмент для підвищення силової витривалості, зосередження та стійкості. Тренування з гирями може покращити м'язову витривалість, координацію рухів та загальний фізичний стан військовослужбовців.</w:t>
      </w:r>
      <w:r w:rsidRPr="003C5DE2">
        <w:t xml:space="preserve"> </w:t>
      </w:r>
    </w:p>
    <w:p w:rsidR="00D12B92" w:rsidRDefault="009D409F" w:rsidP="00D12B92">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bCs/>
          <w:sz w:val="28"/>
          <w:szCs w:val="28"/>
        </w:rPr>
        <w:t>Гирьовий спорт базується на використанні гирь як інструменту для розвитку силових якостей та витривалості. Він включає в себе різноманітні вправи і техніки, спрямовані на збільшення м'язової сили, витривалості та координації рухів. Тренування з використанням гирь може бути різноманітним, від базових рухів, таких як махи та ривки, до складних комплексів вправ.</w:t>
      </w:r>
    </w:p>
    <w:p w:rsidR="00D12B92" w:rsidRDefault="00B447A0" w:rsidP="00D12B92">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bCs/>
          <w:sz w:val="28"/>
          <w:szCs w:val="28"/>
        </w:rPr>
        <w:t xml:space="preserve">Засоби гирьового </w:t>
      </w:r>
      <w:r w:rsidR="009D409F" w:rsidRPr="003C5DE2">
        <w:rPr>
          <w:rFonts w:ascii="Times New Roman" w:hAnsi="Times New Roman" w:cs="Times New Roman"/>
          <w:bCs/>
          <w:sz w:val="28"/>
          <w:szCs w:val="28"/>
        </w:rPr>
        <w:t>спорт</w:t>
      </w:r>
      <w:r w:rsidRPr="003C5DE2">
        <w:rPr>
          <w:rFonts w:ascii="Times New Roman" w:hAnsi="Times New Roman" w:cs="Times New Roman"/>
          <w:bCs/>
          <w:sz w:val="28"/>
          <w:szCs w:val="28"/>
        </w:rPr>
        <w:t>у дозволяють</w:t>
      </w:r>
      <w:r w:rsidR="009D409F" w:rsidRPr="003C5DE2">
        <w:rPr>
          <w:rFonts w:ascii="Times New Roman" w:hAnsi="Times New Roman" w:cs="Times New Roman"/>
          <w:bCs/>
          <w:sz w:val="28"/>
          <w:szCs w:val="28"/>
        </w:rPr>
        <w:t xml:space="preserve"> військовослужбовцям розвивати не лише м'язову силу, а й зосередженість та стійкість. Важливою перевагою є можливість тренуватися в умовах, що максимально наближені до реальних бойових ситуацій, де вимагається комбінація фізичних та психологічних навичок.</w:t>
      </w:r>
    </w:p>
    <w:p w:rsidR="00D12B92" w:rsidRDefault="009D409F" w:rsidP="00D12B92">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bCs/>
          <w:sz w:val="28"/>
          <w:szCs w:val="28"/>
        </w:rPr>
        <w:lastRenderedPageBreak/>
        <w:t>Розв</w:t>
      </w:r>
      <w:r w:rsidR="000C3AD6" w:rsidRPr="003C5DE2">
        <w:rPr>
          <w:rFonts w:ascii="Times New Roman" w:hAnsi="Times New Roman" w:cs="Times New Roman"/>
          <w:bCs/>
          <w:sz w:val="28"/>
          <w:szCs w:val="28"/>
        </w:rPr>
        <w:t xml:space="preserve">иток силової витривалості через засоби гирьового спорту </w:t>
      </w:r>
      <w:r w:rsidRPr="003C5DE2">
        <w:rPr>
          <w:rFonts w:ascii="Times New Roman" w:hAnsi="Times New Roman" w:cs="Times New Roman"/>
          <w:bCs/>
          <w:sz w:val="28"/>
          <w:szCs w:val="28"/>
        </w:rPr>
        <w:t>є досить ефективним, оскільки він активно використовується у спеціаль</w:t>
      </w:r>
      <w:r w:rsidR="00071B50" w:rsidRPr="003C5DE2">
        <w:rPr>
          <w:rFonts w:ascii="Times New Roman" w:hAnsi="Times New Roman" w:cs="Times New Roman"/>
          <w:bCs/>
          <w:sz w:val="28"/>
          <w:szCs w:val="28"/>
        </w:rPr>
        <w:t xml:space="preserve">них підрозділах військ. </w:t>
      </w:r>
      <w:r w:rsidRPr="003C5DE2">
        <w:rPr>
          <w:rFonts w:ascii="Times New Roman" w:hAnsi="Times New Roman" w:cs="Times New Roman"/>
          <w:bCs/>
          <w:sz w:val="28"/>
          <w:szCs w:val="28"/>
        </w:rPr>
        <w:t>Відомо, що військовослужбовці, які займаються гирьовим спортом, мають кращу загальну фізичну підготовку та швидше адаптуються до стресових ситуацій.</w:t>
      </w:r>
    </w:p>
    <w:p w:rsidR="00E76B49" w:rsidRPr="003C5DE2" w:rsidRDefault="00E76B49" w:rsidP="00D12B92">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t>З прийняттям незалежності України у Збройних Силах України була впроваджена нова Настанова з фізичної підготовки і спорту 1997 року. У цій настанові засоби гирьового спорту використовуються для розвитку силових якостей військовослужбовців. Дві вправи, які були представлені, включають присідання з гирею вагою 24 кг за головою та ривок гирі ваг</w:t>
      </w:r>
      <w:r w:rsidR="00552748">
        <w:rPr>
          <w:rFonts w:ascii="Times New Roman" w:hAnsi="Times New Roman" w:cs="Times New Roman"/>
          <w:sz w:val="28"/>
          <w:szCs w:val="28"/>
        </w:rPr>
        <w:t xml:space="preserve">ою 24 кг почергово кожною рукою. </w:t>
      </w:r>
      <w:r w:rsidR="00552748" w:rsidRPr="003C5DE2">
        <w:rPr>
          <w:rFonts w:ascii="Times New Roman" w:hAnsi="Times New Roman" w:cs="Times New Roman"/>
          <w:sz w:val="28"/>
          <w:szCs w:val="28"/>
        </w:rPr>
        <w:t>Ці вправи спрямовані на розвиток сили, витривалості та коорди</w:t>
      </w:r>
      <w:r w:rsidR="00CE5FC0">
        <w:rPr>
          <w:rFonts w:ascii="Times New Roman" w:hAnsi="Times New Roman" w:cs="Times New Roman"/>
          <w:sz w:val="28"/>
          <w:szCs w:val="28"/>
        </w:rPr>
        <w:t>нації рухів військовослужбовців</w:t>
      </w:r>
      <w:r w:rsidR="00552748" w:rsidRPr="003C5DE2">
        <w:rPr>
          <w:rFonts w:ascii="Times New Roman" w:hAnsi="Times New Roman" w:cs="Times New Roman"/>
          <w:sz w:val="28"/>
          <w:szCs w:val="28"/>
        </w:rPr>
        <w:t xml:space="preserve"> </w:t>
      </w:r>
      <w:r w:rsidR="007C0C1B" w:rsidRPr="003C5DE2">
        <w:rPr>
          <w:rFonts w:ascii="Times New Roman" w:hAnsi="Times New Roman" w:cs="Times New Roman"/>
          <w:sz w:val="28"/>
          <w:szCs w:val="28"/>
        </w:rPr>
        <w:t>[17</w:t>
      </w:r>
      <w:r w:rsidR="00CE5FC0">
        <w:rPr>
          <w:rFonts w:ascii="Times New Roman" w:hAnsi="Times New Roman" w:cs="Times New Roman"/>
          <w:sz w:val="28"/>
          <w:szCs w:val="28"/>
        </w:rPr>
        <w:t>].</w:t>
      </w:r>
    </w:p>
    <w:p w:rsidR="00E76B49" w:rsidRPr="003C5DE2" w:rsidRDefault="00E76B49" w:rsidP="00E76B49">
      <w:pPr>
        <w:tabs>
          <w:tab w:val="left" w:pos="0"/>
        </w:tabs>
        <w:spacing w:after="0" w:line="360" w:lineRule="auto"/>
        <w:jc w:val="both"/>
        <w:rPr>
          <w:rFonts w:ascii="Times New Roman" w:hAnsi="Times New Roman" w:cs="Times New Roman"/>
          <w:sz w:val="28"/>
          <w:szCs w:val="28"/>
        </w:rPr>
      </w:pPr>
      <w:r w:rsidRPr="003C5DE2">
        <w:rPr>
          <w:rFonts w:ascii="Times New Roman" w:hAnsi="Times New Roman" w:cs="Times New Roman"/>
          <w:sz w:val="28"/>
          <w:szCs w:val="28"/>
        </w:rPr>
        <w:tab/>
        <w:t xml:space="preserve">У 2009 році до НФП було включено вправи з гирьового спорту, такі як ривок гирі та поштовх гирь за довгим циклом. Крім того, були розроблені нормативи, які враховували різні вагові категорії, як для чоловіків, так і для жінок </w:t>
      </w:r>
      <w:r w:rsidR="00C401A9" w:rsidRPr="003C5DE2">
        <w:rPr>
          <w:rFonts w:ascii="Times New Roman" w:hAnsi="Times New Roman" w:cs="Times New Roman"/>
          <w:sz w:val="28"/>
          <w:szCs w:val="28"/>
        </w:rPr>
        <w:t>[24</w:t>
      </w:r>
      <w:r w:rsidRPr="003C5DE2">
        <w:rPr>
          <w:rFonts w:ascii="Times New Roman" w:hAnsi="Times New Roman" w:cs="Times New Roman"/>
          <w:sz w:val="28"/>
          <w:szCs w:val="28"/>
        </w:rPr>
        <w:t>].</w:t>
      </w:r>
    </w:p>
    <w:p w:rsidR="00E76B49" w:rsidRPr="003C5DE2" w:rsidRDefault="00E76B49" w:rsidP="00DE5A86">
      <w:pPr>
        <w:tabs>
          <w:tab w:val="left" w:pos="0"/>
        </w:tabs>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t xml:space="preserve">У Тимчасовій НФП 2014 року вправи з гирьового спорту залишилися без змін, але змінилися самі нормативи. Зокрема, у вправі поштовх гирь за довгим циклом нормативи були підвищені у всіх вагових категоріях, а у вправі ривок нормативи збільшились лише у вагових категоріях до 80 кг та понад 80 кг </w:t>
      </w:r>
      <w:r w:rsidR="002B2D12" w:rsidRPr="003C5DE2">
        <w:rPr>
          <w:rFonts w:ascii="Times New Roman" w:hAnsi="Times New Roman" w:cs="Times New Roman"/>
          <w:sz w:val="28"/>
          <w:szCs w:val="28"/>
        </w:rPr>
        <w:t>[23</w:t>
      </w:r>
      <w:r w:rsidRPr="003C5DE2">
        <w:rPr>
          <w:rFonts w:ascii="Times New Roman" w:hAnsi="Times New Roman" w:cs="Times New Roman"/>
          <w:sz w:val="28"/>
          <w:szCs w:val="28"/>
        </w:rPr>
        <w:t>].</w:t>
      </w:r>
    </w:p>
    <w:p w:rsidR="00E76B49" w:rsidRPr="003C5DE2" w:rsidRDefault="00E76B49" w:rsidP="00E76B49">
      <w:pPr>
        <w:tabs>
          <w:tab w:val="left" w:pos="0"/>
        </w:tabs>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t>Ці зміни були впроваджені з метою покращення стандартів фізичної підготовки військовослужбовців і врахування особливостей різних вагових категорій.</w:t>
      </w:r>
    </w:p>
    <w:p w:rsidR="00D12B92" w:rsidRDefault="00A67271" w:rsidP="00016AE6">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інструкції фізичної підготовки в системі Міністерства оборони України</w:t>
      </w:r>
      <w:r w:rsidR="002E5290" w:rsidRPr="003C5DE2">
        <w:rPr>
          <w:rFonts w:ascii="Times New Roman" w:hAnsi="Times New Roman" w:cs="Times New Roman"/>
          <w:sz w:val="28"/>
          <w:szCs w:val="28"/>
        </w:rPr>
        <w:t xml:space="preserve"> 2021 року вводяться вправи ривок, поштовх двох гирь та поштовх двох гирь за довгим циклом, змінюються норм</w:t>
      </w:r>
      <w:r w:rsidR="005D460D">
        <w:rPr>
          <w:rFonts w:ascii="Times New Roman" w:hAnsi="Times New Roman" w:cs="Times New Roman"/>
          <w:sz w:val="28"/>
          <w:szCs w:val="28"/>
        </w:rPr>
        <w:t>ативи та умови виконання вправ</w:t>
      </w:r>
      <w:r w:rsidR="009C38A6">
        <w:rPr>
          <w:rFonts w:ascii="Times New Roman" w:hAnsi="Times New Roman" w:cs="Times New Roman"/>
          <w:sz w:val="28"/>
          <w:szCs w:val="28"/>
        </w:rPr>
        <w:t> </w:t>
      </w:r>
      <w:r w:rsidR="005D460D">
        <w:rPr>
          <w:rFonts w:ascii="Times New Roman" w:hAnsi="Times New Roman" w:cs="Times New Roman"/>
          <w:sz w:val="28"/>
          <w:szCs w:val="28"/>
        </w:rPr>
        <w:t xml:space="preserve"> [25].</w:t>
      </w:r>
    </w:p>
    <w:p w:rsidR="00A67271" w:rsidRPr="003C5DE2" w:rsidRDefault="00A67271" w:rsidP="00A67271">
      <w:pPr>
        <w:spacing w:after="0" w:line="360" w:lineRule="auto"/>
        <w:ind w:firstLine="708"/>
        <w:jc w:val="both"/>
        <w:rPr>
          <w:rFonts w:ascii="Times New Roman" w:hAnsi="Times New Roman"/>
          <w:sz w:val="28"/>
          <w:szCs w:val="28"/>
        </w:rPr>
      </w:pPr>
      <w:r w:rsidRPr="003C5DE2">
        <w:rPr>
          <w:rFonts w:ascii="Times New Roman" w:hAnsi="Times New Roman"/>
          <w:sz w:val="28"/>
          <w:szCs w:val="28"/>
        </w:rPr>
        <w:t xml:space="preserve">Військово-спортивна класифікація, що включає вправи з гирями, є важливим елементом спортивно-масової роботи в Збройних Силах України. </w:t>
      </w:r>
      <w:r w:rsidRPr="003C5DE2">
        <w:rPr>
          <w:rFonts w:ascii="Times New Roman" w:hAnsi="Times New Roman"/>
          <w:sz w:val="28"/>
          <w:szCs w:val="28"/>
        </w:rPr>
        <w:lastRenderedPageBreak/>
        <w:t>Ця класифікація передбачає проведення змагань із гирьового спорту серед військовослужбовців.</w:t>
      </w:r>
    </w:p>
    <w:p w:rsidR="00A67271" w:rsidRPr="003C5DE2" w:rsidRDefault="00A67271" w:rsidP="00A67271">
      <w:pPr>
        <w:spacing w:after="0" w:line="360" w:lineRule="auto"/>
        <w:ind w:firstLine="708"/>
        <w:jc w:val="both"/>
        <w:rPr>
          <w:rFonts w:ascii="Times New Roman" w:hAnsi="Times New Roman"/>
          <w:sz w:val="28"/>
          <w:szCs w:val="28"/>
        </w:rPr>
      </w:pPr>
      <w:r w:rsidRPr="003C5DE2">
        <w:rPr>
          <w:rFonts w:ascii="Times New Roman" w:hAnsi="Times New Roman"/>
          <w:sz w:val="28"/>
          <w:szCs w:val="28"/>
        </w:rPr>
        <w:t>Українська військово-спортивна класифікація включає такі вправи з гирями:</w:t>
      </w:r>
    </w:p>
    <w:p w:rsidR="00A67271" w:rsidRPr="003C5DE2" w:rsidRDefault="00AA7024" w:rsidP="00A67271">
      <w:pPr>
        <w:spacing w:after="0" w:line="360" w:lineRule="auto"/>
        <w:ind w:firstLine="708"/>
        <w:jc w:val="both"/>
        <w:rPr>
          <w:rFonts w:ascii="Times New Roman" w:hAnsi="Times New Roman"/>
          <w:sz w:val="28"/>
          <w:szCs w:val="28"/>
        </w:rPr>
      </w:pPr>
      <w:r>
        <w:rPr>
          <w:rFonts w:ascii="Times New Roman" w:hAnsi="Times New Roman"/>
          <w:sz w:val="28"/>
          <w:szCs w:val="28"/>
        </w:rPr>
        <w:t>1. Д</w:t>
      </w:r>
      <w:r w:rsidR="00A67271" w:rsidRPr="003C5DE2">
        <w:rPr>
          <w:rFonts w:ascii="Times New Roman" w:hAnsi="Times New Roman"/>
          <w:sz w:val="28"/>
          <w:szCs w:val="28"/>
        </w:rPr>
        <w:t>воборство (поштовх і ривок): ця вправа полягає в тому, щоб підняти гирю на грудну клітку і витягнути її нагору (ривок), а потім відштовхнутись від грудної клітки і підняти гирю над головою (поштовх).</w:t>
      </w:r>
    </w:p>
    <w:p w:rsidR="00A67271" w:rsidRPr="003C5DE2" w:rsidRDefault="00AA7024" w:rsidP="00A67271">
      <w:pPr>
        <w:spacing w:after="0" w:line="360" w:lineRule="auto"/>
        <w:ind w:firstLine="708"/>
        <w:jc w:val="both"/>
        <w:rPr>
          <w:rFonts w:ascii="Times New Roman" w:hAnsi="Times New Roman"/>
          <w:sz w:val="28"/>
          <w:szCs w:val="28"/>
        </w:rPr>
      </w:pPr>
      <w:r>
        <w:rPr>
          <w:rFonts w:ascii="Times New Roman" w:hAnsi="Times New Roman"/>
          <w:sz w:val="28"/>
          <w:szCs w:val="28"/>
        </w:rPr>
        <w:t>2. П</w:t>
      </w:r>
      <w:r w:rsidR="00A67271" w:rsidRPr="003C5DE2">
        <w:rPr>
          <w:rFonts w:ascii="Times New Roman" w:hAnsi="Times New Roman"/>
          <w:sz w:val="28"/>
          <w:szCs w:val="28"/>
        </w:rPr>
        <w:t>оштовх гирь за довгим циклом: у цій вправі військовослужбовець піднімає гирю на грудну клітку, відштовхується від неї і підносить гирю над головою, повторюючи цей цикл кілька разів.</w:t>
      </w:r>
    </w:p>
    <w:p w:rsidR="00A67271" w:rsidRPr="003C5DE2" w:rsidRDefault="00AA7024" w:rsidP="00A67271">
      <w:pPr>
        <w:spacing w:after="0" w:line="360" w:lineRule="auto"/>
        <w:ind w:firstLine="708"/>
        <w:jc w:val="both"/>
        <w:rPr>
          <w:rFonts w:ascii="Times New Roman" w:hAnsi="Times New Roman"/>
          <w:sz w:val="28"/>
          <w:szCs w:val="28"/>
        </w:rPr>
      </w:pPr>
      <w:r>
        <w:rPr>
          <w:rFonts w:ascii="Times New Roman" w:hAnsi="Times New Roman"/>
          <w:sz w:val="28"/>
          <w:szCs w:val="28"/>
        </w:rPr>
        <w:t>3. Р</w:t>
      </w:r>
      <w:r w:rsidR="00A67271" w:rsidRPr="003C5DE2">
        <w:rPr>
          <w:rFonts w:ascii="Times New Roman" w:hAnsi="Times New Roman"/>
          <w:sz w:val="28"/>
          <w:szCs w:val="28"/>
        </w:rPr>
        <w:t>ивок з довільною зміною</w:t>
      </w:r>
      <w:r w:rsidR="00A549D1">
        <w:rPr>
          <w:rFonts w:ascii="Times New Roman" w:hAnsi="Times New Roman"/>
          <w:sz w:val="28"/>
          <w:szCs w:val="28"/>
        </w:rPr>
        <w:t xml:space="preserve"> рук без постановки на поміст –</w:t>
      </w:r>
      <w:r w:rsidR="00D05D8E" w:rsidRPr="00D05D8E">
        <w:rPr>
          <w:rFonts w:ascii="Times New Roman" w:hAnsi="Times New Roman"/>
          <w:sz w:val="28"/>
          <w:szCs w:val="28"/>
        </w:rPr>
        <w:t>”</w:t>
      </w:r>
      <w:r w:rsidR="00D05D8E">
        <w:rPr>
          <w:rFonts w:ascii="Times New Roman" w:hAnsi="Times New Roman"/>
          <w:sz w:val="28"/>
          <w:szCs w:val="28"/>
        </w:rPr>
        <w:t>Гвардійський ривок</w:t>
      </w:r>
      <w:r w:rsidR="00D05D8E" w:rsidRPr="00D05D8E">
        <w:rPr>
          <w:rFonts w:ascii="Times New Roman" w:hAnsi="Times New Roman"/>
          <w:sz w:val="28"/>
          <w:szCs w:val="28"/>
        </w:rPr>
        <w:t>”</w:t>
      </w:r>
      <w:r w:rsidR="00A67271" w:rsidRPr="003C5DE2">
        <w:rPr>
          <w:rFonts w:ascii="Times New Roman" w:hAnsi="Times New Roman"/>
          <w:sz w:val="28"/>
          <w:szCs w:val="28"/>
        </w:rPr>
        <w:t>: ця вправа передбачає підняття гирі з підлоги і ривок над головою без постановки гирі на поміст, при цьому руки можуть змінювати своє положення під час виконання вправи.</w:t>
      </w:r>
    </w:p>
    <w:p w:rsidR="00EC1155" w:rsidRPr="003C5DE2" w:rsidRDefault="00462BBD" w:rsidP="00EC1155">
      <w:pPr>
        <w:spacing w:after="0" w:line="360" w:lineRule="auto"/>
        <w:jc w:val="both"/>
        <w:rPr>
          <w:rFonts w:ascii="Times New Roman" w:hAnsi="Times New Roman"/>
          <w:sz w:val="28"/>
          <w:szCs w:val="28"/>
        </w:rPr>
      </w:pPr>
      <w:r>
        <w:rPr>
          <w:rFonts w:ascii="Times New Roman" w:hAnsi="Times New Roman"/>
          <w:sz w:val="28"/>
          <w:szCs w:val="28"/>
        </w:rPr>
        <w:tab/>
      </w:r>
      <w:r w:rsidR="00185C78" w:rsidRPr="003C5DE2">
        <w:rPr>
          <w:rFonts w:ascii="Times New Roman" w:hAnsi="Times New Roman"/>
          <w:sz w:val="28"/>
          <w:szCs w:val="28"/>
        </w:rPr>
        <w:t>Організація змагань із гирьового спорту серед військовослужбовців у Збройних Силах України була розпочата ще у 80-90-х роках минулого століття. Ці змагання сприяють підвищенню фізичної підготовки військовослужбовців, формуванню командного духу та підтримці здорового спортивного змагального середовища у військовій спільноті.</w:t>
      </w:r>
      <w:r w:rsidR="00EC1155" w:rsidRPr="00EC1155">
        <w:rPr>
          <w:rFonts w:ascii="Times New Roman" w:hAnsi="Times New Roman"/>
          <w:sz w:val="28"/>
          <w:szCs w:val="28"/>
        </w:rPr>
        <w:t xml:space="preserve"> </w:t>
      </w:r>
    </w:p>
    <w:p w:rsidR="009C38A6" w:rsidRDefault="00EC1155" w:rsidP="002B3923">
      <w:pPr>
        <w:spacing w:after="0" w:line="360" w:lineRule="auto"/>
        <w:ind w:firstLine="708"/>
        <w:jc w:val="both"/>
        <w:rPr>
          <w:rFonts w:ascii="Times New Roman" w:hAnsi="Times New Roman"/>
          <w:sz w:val="28"/>
          <w:szCs w:val="28"/>
        </w:rPr>
      </w:pPr>
      <w:r>
        <w:rPr>
          <w:rFonts w:ascii="Times New Roman" w:hAnsi="Times New Roman" w:cs="Times New Roman"/>
          <w:sz w:val="28"/>
          <w:szCs w:val="28"/>
        </w:rPr>
        <w:t>Регулярні</w:t>
      </w:r>
      <w:r w:rsidRPr="003C5DE2">
        <w:rPr>
          <w:rFonts w:ascii="Times New Roman" w:hAnsi="Times New Roman" w:cs="Times New Roman"/>
          <w:sz w:val="28"/>
          <w:szCs w:val="28"/>
        </w:rPr>
        <w:t xml:space="preserve"> проведення змагань серед В</w:t>
      </w:r>
      <w:r>
        <w:rPr>
          <w:rFonts w:ascii="Times New Roman" w:hAnsi="Times New Roman" w:cs="Times New Roman"/>
          <w:sz w:val="28"/>
          <w:szCs w:val="28"/>
        </w:rPr>
        <w:t>ВН</w:t>
      </w:r>
      <w:r w:rsidRPr="003C5DE2">
        <w:rPr>
          <w:rFonts w:ascii="Times New Roman" w:hAnsi="Times New Roman" w:cs="Times New Roman"/>
          <w:sz w:val="28"/>
          <w:szCs w:val="28"/>
        </w:rPr>
        <w:t xml:space="preserve">З з гирьового спорту свідчать про високу популярність засобів гирьового спорту серед військовослужбовців. Це вимагає додаткової розробки методики розвитку силової витривалості засобами гирьового спорту у курсантів, яка поряд із підвищенням рівня результатів сприяла б зміцненню здоров’я майбутніх офіцерів, розвитку їх фізичних і вихованню морально-вольових якостей, покращанню їх методичної підготовленості, як майбутніх керівників занять, підвищенню їх готовності до професійної діяльності, покращанню освітнього процесу у </w:t>
      </w:r>
      <w:r>
        <w:rPr>
          <w:rFonts w:ascii="Times New Roman" w:hAnsi="Times New Roman" w:cs="Times New Roman"/>
          <w:sz w:val="28"/>
          <w:szCs w:val="28"/>
        </w:rPr>
        <w:t>вищих воєнних навчальних закладах</w:t>
      </w:r>
      <w:r w:rsidRPr="003C5DE2">
        <w:rPr>
          <w:rFonts w:ascii="Times New Roman" w:hAnsi="Times New Roman" w:cs="Times New Roman"/>
          <w:sz w:val="28"/>
          <w:szCs w:val="28"/>
        </w:rPr>
        <w:t>[19, с.</w:t>
      </w:r>
      <w:r w:rsidR="00443516">
        <w:rPr>
          <w:rFonts w:ascii="Times New Roman" w:hAnsi="Times New Roman" w:cs="Times New Roman"/>
          <w:sz w:val="28"/>
          <w:szCs w:val="28"/>
        </w:rPr>
        <w:t xml:space="preserve"> </w:t>
      </w:r>
      <w:r w:rsidRPr="003C5DE2">
        <w:rPr>
          <w:rFonts w:ascii="Times New Roman" w:hAnsi="Times New Roman" w:cs="Times New Roman"/>
          <w:sz w:val="28"/>
          <w:szCs w:val="28"/>
        </w:rPr>
        <w:t>40].</w:t>
      </w:r>
    </w:p>
    <w:p w:rsidR="002B3923" w:rsidRPr="003C5DE2" w:rsidRDefault="002B3923" w:rsidP="002B3923">
      <w:pPr>
        <w:spacing w:after="0" w:line="360" w:lineRule="auto"/>
        <w:ind w:firstLine="708"/>
        <w:jc w:val="both"/>
        <w:rPr>
          <w:rFonts w:ascii="Times New Roman" w:hAnsi="Times New Roman"/>
          <w:sz w:val="28"/>
          <w:szCs w:val="28"/>
        </w:rPr>
      </w:pPr>
      <w:r w:rsidRPr="003C5DE2">
        <w:rPr>
          <w:rFonts w:ascii="Times New Roman" w:hAnsi="Times New Roman"/>
          <w:sz w:val="28"/>
          <w:szCs w:val="28"/>
        </w:rPr>
        <w:t xml:space="preserve">Засоби гирьового спорту </w:t>
      </w:r>
      <w:r>
        <w:rPr>
          <w:rFonts w:ascii="Times New Roman" w:hAnsi="Times New Roman"/>
          <w:sz w:val="28"/>
          <w:szCs w:val="28"/>
        </w:rPr>
        <w:t xml:space="preserve">є </w:t>
      </w:r>
      <w:r w:rsidRPr="003C5DE2">
        <w:rPr>
          <w:rFonts w:ascii="Times New Roman" w:hAnsi="Times New Roman"/>
          <w:sz w:val="28"/>
          <w:szCs w:val="28"/>
        </w:rPr>
        <w:t xml:space="preserve">одним з елементів фізичної підготовки у навчальних центрах. Переваги гирьового спорту у підрозділах які задіяні під </w:t>
      </w:r>
      <w:r w:rsidRPr="003C5DE2">
        <w:rPr>
          <w:rFonts w:ascii="Times New Roman" w:hAnsi="Times New Roman"/>
          <w:sz w:val="28"/>
          <w:szCs w:val="28"/>
        </w:rPr>
        <w:lastRenderedPageBreak/>
        <w:t>час відбиття російської агресії очевидні. Тренування можна організувати у будь якому підрозділі, на базі взводів, рот, батальйонів. Це не буде вимагати значних фінансових витрат. Тренування дають хороший та відносно швидкий результат, піднімаючи боєздатність підрозділів, на базі яких будуть проводитись тренування, сприяють відновленню бойового духу, та підняттю морально-психологічного стану. Змагання з гирьового спорту також сприяють моральному піднесенню у підрозділі, військовослужбовці які приймають участь у змаганнях, і сприяють вихованню духу братерства та встановленню дружніх відносин серед особового складу.</w:t>
      </w:r>
    </w:p>
    <w:p w:rsidR="002B3923" w:rsidRPr="003C5DE2" w:rsidRDefault="00A474BD" w:rsidP="002B3923">
      <w:pPr>
        <w:spacing w:after="0" w:line="360" w:lineRule="auto"/>
        <w:ind w:firstLine="708"/>
        <w:jc w:val="both"/>
        <w:rPr>
          <w:rFonts w:ascii="Times New Roman" w:hAnsi="Times New Roman"/>
          <w:sz w:val="28"/>
          <w:szCs w:val="28"/>
        </w:rPr>
      </w:pPr>
      <w:r>
        <w:rPr>
          <w:rFonts w:ascii="Times New Roman" w:hAnsi="Times New Roman"/>
          <w:sz w:val="28"/>
          <w:szCs w:val="28"/>
        </w:rPr>
        <w:t xml:space="preserve">Важливість засобів гирьового спорту </w:t>
      </w:r>
      <w:r w:rsidR="002B3923" w:rsidRPr="003C5DE2">
        <w:rPr>
          <w:rFonts w:ascii="Times New Roman" w:hAnsi="Times New Roman"/>
          <w:sz w:val="28"/>
          <w:szCs w:val="28"/>
        </w:rPr>
        <w:t>під час російсько-української війни зростає через мінімальний набір вимог, необхід</w:t>
      </w:r>
      <w:r w:rsidR="00176871">
        <w:rPr>
          <w:rFonts w:ascii="Times New Roman" w:hAnsi="Times New Roman"/>
          <w:sz w:val="28"/>
          <w:szCs w:val="28"/>
        </w:rPr>
        <w:t xml:space="preserve">них для проведення тренування. </w:t>
      </w:r>
      <w:r w:rsidR="002B3923" w:rsidRPr="003C5DE2">
        <w:rPr>
          <w:rFonts w:ascii="Times New Roman" w:hAnsi="Times New Roman"/>
          <w:sz w:val="28"/>
          <w:szCs w:val="28"/>
        </w:rPr>
        <w:t>Гирі компактні для транспортуванн</w:t>
      </w:r>
      <w:r w:rsidR="00176871">
        <w:rPr>
          <w:rFonts w:ascii="Times New Roman" w:hAnsi="Times New Roman"/>
          <w:sz w:val="28"/>
          <w:szCs w:val="28"/>
        </w:rPr>
        <w:t>я, а</w:t>
      </w:r>
      <w:r w:rsidR="002B3923" w:rsidRPr="003C5DE2">
        <w:rPr>
          <w:rFonts w:ascii="Times New Roman" w:hAnsi="Times New Roman"/>
          <w:sz w:val="28"/>
          <w:szCs w:val="28"/>
        </w:rPr>
        <w:t xml:space="preserve"> тренування можна проводити практично у будь якому приміщенні і на відкритому повітрі за умов хорошої погоди. </w:t>
      </w:r>
    </w:p>
    <w:p w:rsidR="002B3923" w:rsidRPr="003C5DE2" w:rsidRDefault="002B3923" w:rsidP="002B3923">
      <w:pPr>
        <w:spacing w:after="0" w:line="360" w:lineRule="auto"/>
        <w:ind w:firstLine="708"/>
        <w:jc w:val="both"/>
        <w:rPr>
          <w:rFonts w:ascii="Times New Roman" w:hAnsi="Times New Roman"/>
          <w:sz w:val="28"/>
          <w:szCs w:val="28"/>
        </w:rPr>
      </w:pPr>
      <w:r w:rsidRPr="003C5DE2">
        <w:rPr>
          <w:rFonts w:ascii="Times New Roman" w:hAnsi="Times New Roman"/>
          <w:sz w:val="28"/>
          <w:szCs w:val="28"/>
        </w:rPr>
        <w:t xml:space="preserve">За допомогою засобів гирьового спорту можна швидко створити умови, та розпочати тренування  військовослужбовців які прийшли у військові частини по контракту, або мобілізації. Під час бойових дій військовослужбовцям часто доводиться використовувати фізичні можливості свого організму на межі можливостей, тому фізична підготовка військовослужбовців вкрай необхідна для виконання поставлених завдань та збереження особового складу підрозділу. Переноска боєкомплекту, транспортування поранених, тривалі переходи із навантаженням, штурмові дії, все вимагає </w:t>
      </w:r>
      <w:r w:rsidR="00462BBD">
        <w:rPr>
          <w:rFonts w:ascii="Times New Roman" w:hAnsi="Times New Roman"/>
          <w:sz w:val="28"/>
          <w:szCs w:val="28"/>
        </w:rPr>
        <w:t xml:space="preserve"> посиленої фізичної підготовки.</w:t>
      </w:r>
    </w:p>
    <w:p w:rsidR="00E41508" w:rsidRDefault="00BB2D88" w:rsidP="00E41508">
      <w:pPr>
        <w:spacing w:after="0" w:line="360" w:lineRule="auto"/>
        <w:ind w:firstLine="708"/>
        <w:jc w:val="both"/>
        <w:rPr>
          <w:rFonts w:ascii="Times New Roman" w:hAnsi="Times New Roman"/>
          <w:sz w:val="28"/>
          <w:szCs w:val="28"/>
        </w:rPr>
      </w:pPr>
      <w:r w:rsidRPr="003C5DE2">
        <w:rPr>
          <w:rFonts w:ascii="Times New Roman" w:hAnsi="Times New Roman"/>
          <w:sz w:val="28"/>
          <w:szCs w:val="28"/>
        </w:rPr>
        <w:t>У зв'язку з розосередженням особового складу через загрозу артилерійських обстрілів неподалік від фронту та ракетних ударів у віддалених областях, проведення тренувань у великих спеціалізованих спортивних залах не завжди є цілком виправданим</w:t>
      </w:r>
      <w:r w:rsidR="002B3923">
        <w:rPr>
          <w:rFonts w:ascii="Times New Roman" w:hAnsi="Times New Roman"/>
          <w:sz w:val="28"/>
          <w:szCs w:val="28"/>
        </w:rPr>
        <w:t>.</w:t>
      </w:r>
    </w:p>
    <w:p w:rsidR="00EA388A" w:rsidRPr="003C5DE2" w:rsidRDefault="00EA388A" w:rsidP="00EA388A">
      <w:pPr>
        <w:spacing w:after="0" w:line="360" w:lineRule="auto"/>
        <w:ind w:firstLine="708"/>
        <w:jc w:val="both"/>
        <w:rPr>
          <w:rFonts w:ascii="Times New Roman" w:hAnsi="Times New Roman" w:cs="Times New Roman"/>
          <w:sz w:val="28"/>
          <w:szCs w:val="28"/>
        </w:rPr>
      </w:pPr>
      <w:r w:rsidRPr="003C5DE2">
        <w:rPr>
          <w:rFonts w:ascii="Times New Roman" w:hAnsi="Times New Roman" w:cs="Times New Roman"/>
          <w:sz w:val="28"/>
          <w:szCs w:val="28"/>
        </w:rPr>
        <w:t>Від рівня розвитку силової витривалості безпосередньо залежить здатність військовослужбовців виконувати бойові завдання в складних умовах тр</w:t>
      </w:r>
      <w:r w:rsidR="00462BBD">
        <w:rPr>
          <w:rFonts w:ascii="Times New Roman" w:hAnsi="Times New Roman" w:cs="Times New Roman"/>
          <w:sz w:val="28"/>
          <w:szCs w:val="28"/>
        </w:rPr>
        <w:t xml:space="preserve">ивалий час без зниження їхньої </w:t>
      </w:r>
      <w:r w:rsidRPr="003C5DE2">
        <w:rPr>
          <w:rFonts w:ascii="Times New Roman" w:hAnsi="Times New Roman" w:cs="Times New Roman"/>
          <w:sz w:val="28"/>
          <w:szCs w:val="28"/>
        </w:rPr>
        <w:t>ефективності.</w:t>
      </w:r>
    </w:p>
    <w:p w:rsidR="00EA388A" w:rsidRPr="003C5DE2" w:rsidRDefault="00EA388A" w:rsidP="00EA388A">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lastRenderedPageBreak/>
        <w:t>Проблема полягає в тому, що традиційна система фізичної підготовки у військах приділяє недостатню увагу спеціальному розвитку саме силової витривалості, необхідної для дій в обмеженому просторі.</w:t>
      </w:r>
    </w:p>
    <w:p w:rsidR="005D6ECB" w:rsidRDefault="00EA388A" w:rsidP="005D6ECB">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t>До основних чинників, що обумовлюють значення силової витривалості для діяльності військовослужбовців в умовах обмеженого простору, можна віднести: тривале знаходження у вимушених положеннях тіла; необхідність тривалого утримання зброї, спорядження у статичному положенні або під час пересування; подолання опору під час виламування дверей, грат, витягування поранених тощо</w:t>
      </w:r>
      <w:r w:rsidRPr="003C5DE2">
        <w:rPr>
          <w:rFonts w:ascii="Times New Roman" w:eastAsia="Calibri" w:hAnsi="Times New Roman" w:cs="Times New Roman"/>
          <w:noProof/>
          <w:sz w:val="28"/>
          <w:szCs w:val="28"/>
          <w:lang w:eastAsia="ru-RU"/>
        </w:rPr>
        <w:t xml:space="preserve">; </w:t>
      </w:r>
      <w:r w:rsidRPr="003C5DE2">
        <w:rPr>
          <w:rFonts w:ascii="Times New Roman" w:hAnsi="Times New Roman" w:cs="Times New Roman"/>
          <w:sz w:val="28"/>
          <w:szCs w:val="28"/>
        </w:rPr>
        <w:t>необхідність швидкого подолання перешкод</w:t>
      </w:r>
      <w:r w:rsidR="00A120F4" w:rsidRPr="003C5DE2">
        <w:rPr>
          <w:rFonts w:ascii="Times New Roman" w:hAnsi="Times New Roman" w:cs="Times New Roman"/>
          <w:sz w:val="28"/>
          <w:szCs w:val="28"/>
        </w:rPr>
        <w:t xml:space="preserve"> </w:t>
      </w:r>
      <w:r w:rsidRPr="003C5DE2">
        <w:rPr>
          <w:rFonts w:ascii="Times New Roman" w:hAnsi="Times New Roman" w:cs="Times New Roman"/>
          <w:sz w:val="28"/>
          <w:szCs w:val="28"/>
        </w:rPr>
        <w:t>(підйому на гору, траншею тощо); перенесення ящиків із боєприпасами на невеликі відстані в обмеженому простору; долання вузьких ту</w:t>
      </w:r>
      <w:r w:rsidR="005D6ECB">
        <w:rPr>
          <w:rFonts w:ascii="Times New Roman" w:hAnsi="Times New Roman" w:cs="Times New Roman"/>
          <w:sz w:val="28"/>
          <w:szCs w:val="28"/>
        </w:rPr>
        <w:t>нелів, траншей із спорядженням.</w:t>
      </w:r>
    </w:p>
    <w:p w:rsidR="00921F75" w:rsidRPr="003C5DE2" w:rsidRDefault="00A120F4" w:rsidP="005D6ECB">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t xml:space="preserve">Натомість </w:t>
      </w:r>
      <w:r w:rsidR="00921F75" w:rsidRPr="003C5DE2">
        <w:rPr>
          <w:rFonts w:ascii="Times New Roman" w:hAnsi="Times New Roman" w:cs="Times New Roman"/>
          <w:sz w:val="28"/>
          <w:szCs w:val="28"/>
        </w:rPr>
        <w:t>особливості військової праці вимагають розвитку різних</w:t>
      </w:r>
      <w:r w:rsidR="00900839" w:rsidRPr="003C5DE2">
        <w:rPr>
          <w:rFonts w:ascii="Times New Roman" w:hAnsi="Times New Roman" w:cs="Times New Roman"/>
          <w:sz w:val="28"/>
          <w:szCs w:val="28"/>
        </w:rPr>
        <w:t xml:space="preserve"> видів спеціальної витривалості</w:t>
      </w:r>
      <w:r w:rsidR="00921F75" w:rsidRPr="003C5DE2">
        <w:rPr>
          <w:rFonts w:ascii="Times New Roman" w:hAnsi="Times New Roman" w:cs="Times New Roman"/>
          <w:sz w:val="28"/>
          <w:szCs w:val="28"/>
        </w:rPr>
        <w:t xml:space="preserve"> </w:t>
      </w:r>
      <w:r w:rsidR="00095310" w:rsidRPr="003C5DE2">
        <w:rPr>
          <w:rFonts w:ascii="Times New Roman" w:hAnsi="Times New Roman" w:cs="Times New Roman"/>
          <w:sz w:val="28"/>
          <w:szCs w:val="28"/>
        </w:rPr>
        <w:t>[9</w:t>
      </w:r>
      <w:r w:rsidR="00921F75" w:rsidRPr="003C5DE2">
        <w:rPr>
          <w:rFonts w:ascii="Times New Roman" w:hAnsi="Times New Roman" w:cs="Times New Roman"/>
          <w:sz w:val="28"/>
          <w:szCs w:val="28"/>
        </w:rPr>
        <w:t>, c.</w:t>
      </w:r>
      <w:r w:rsidR="00782CF7">
        <w:rPr>
          <w:rFonts w:ascii="Times New Roman" w:hAnsi="Times New Roman" w:cs="Times New Roman"/>
          <w:sz w:val="28"/>
          <w:szCs w:val="28"/>
        </w:rPr>
        <w:t xml:space="preserve"> </w:t>
      </w:r>
      <w:r w:rsidR="00921F75" w:rsidRPr="003C5DE2">
        <w:rPr>
          <w:rFonts w:ascii="Times New Roman" w:hAnsi="Times New Roman" w:cs="Times New Roman"/>
          <w:sz w:val="28"/>
          <w:szCs w:val="28"/>
        </w:rPr>
        <w:t>35].</w:t>
      </w:r>
    </w:p>
    <w:p w:rsidR="00921F75" w:rsidRPr="003C5DE2" w:rsidRDefault="00921F75" w:rsidP="00921F75">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t>Так, наприклад, для військовослужбовців мотострілецьких підрозділів важлива витривалість до тривалих пересувань, а при пересуваннях з повною викладкою, в бронежилетах, вага якої доходить до 20 кг, поряд із загальною витривалістю — силова витривалість.</w:t>
      </w:r>
    </w:p>
    <w:p w:rsidR="00921F75" w:rsidRPr="003C5DE2" w:rsidRDefault="00921F75" w:rsidP="00B82D18">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t>Дії артилеристів вимагають прояву силової динамічної витривалості, так як при веденні вогню, зміні вогневих позицій, навантаженні, розвантаженні і перенесенні боєприпасів, вага яких може досягати декількох десятків кілограмів, їм доводиться багаторазово докладати середні і значні зусилля.</w:t>
      </w:r>
      <w:r w:rsidR="00775774">
        <w:rPr>
          <w:rFonts w:ascii="Times New Roman" w:hAnsi="Times New Roman" w:cs="Times New Roman"/>
          <w:sz w:val="28"/>
          <w:szCs w:val="28"/>
        </w:rPr>
        <w:t xml:space="preserve"> </w:t>
      </w:r>
      <w:r w:rsidR="00775774">
        <w:rPr>
          <w:rFonts w:ascii="Times New Roman" w:hAnsi="Times New Roman" w:cs="Times New Roman"/>
          <w:sz w:val="28"/>
          <w:szCs w:val="28"/>
        </w:rPr>
        <w:tab/>
      </w:r>
      <w:r w:rsidRPr="003C5DE2">
        <w:rPr>
          <w:rFonts w:ascii="Times New Roman" w:hAnsi="Times New Roman" w:cs="Times New Roman"/>
          <w:sz w:val="28"/>
          <w:szCs w:val="28"/>
        </w:rPr>
        <w:t>Великої загальної і силової (статичної) витривалості вимагають дії водіїв танків, яким під час навчань і бойових дій часто доводиться вести бойові машини в умовах пересіченої місцевості десятки і сотні кілометрів.</w:t>
      </w:r>
      <w:r w:rsidR="00B82D18">
        <w:rPr>
          <w:rFonts w:ascii="Times New Roman" w:hAnsi="Times New Roman" w:cs="Times New Roman"/>
          <w:sz w:val="28"/>
          <w:szCs w:val="28"/>
        </w:rPr>
        <w:t xml:space="preserve"> </w:t>
      </w:r>
      <w:r w:rsidRPr="003C5DE2">
        <w:rPr>
          <w:rFonts w:ascii="Times New Roman" w:hAnsi="Times New Roman" w:cs="Times New Roman"/>
          <w:sz w:val="28"/>
          <w:szCs w:val="28"/>
        </w:rPr>
        <w:t>Витривалість до статичних зусиль має велике значення також для підводників, снайперів, операторів РЛС.</w:t>
      </w:r>
    </w:p>
    <w:p w:rsidR="00921F75" w:rsidRPr="003C5DE2" w:rsidRDefault="00921F75" w:rsidP="00921F75">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t xml:space="preserve">Добре фізично підготовлений особовий склад без попереднього тренування може працювати в сучасному захисному одязі при підвищеній температурі повітря майже в півтора рази довше, ніж слабо фізично </w:t>
      </w:r>
      <w:r w:rsidRPr="003C5DE2">
        <w:rPr>
          <w:rFonts w:ascii="Times New Roman" w:hAnsi="Times New Roman" w:cs="Times New Roman"/>
          <w:sz w:val="28"/>
          <w:szCs w:val="28"/>
        </w:rPr>
        <w:lastRenderedPageBreak/>
        <w:t>підготовлені. При цьому перші зберігають працездатність навіть при підвищенні температури тіла до 40-41 °С, а другі — лише до 38-39 °С.</w:t>
      </w:r>
    </w:p>
    <w:p w:rsidR="00EA388A" w:rsidRPr="003C5DE2" w:rsidRDefault="00EA388A" w:rsidP="00EA388A">
      <w:pPr>
        <w:spacing w:after="0" w:line="360" w:lineRule="auto"/>
        <w:ind w:firstLine="709"/>
        <w:jc w:val="both"/>
        <w:rPr>
          <w:rFonts w:ascii="Times New Roman" w:hAnsi="Times New Roman" w:cs="Times New Roman"/>
          <w:sz w:val="28"/>
          <w:szCs w:val="28"/>
        </w:rPr>
      </w:pPr>
      <w:r w:rsidRPr="003C5DE2">
        <w:rPr>
          <w:rFonts w:ascii="Times New Roman" w:hAnsi="Times New Roman" w:cs="Times New Roman"/>
          <w:sz w:val="28"/>
          <w:szCs w:val="28"/>
        </w:rPr>
        <w:t>Для військовослужбовців дуже важливо вміти тривалий час утримувати зброю та інше спорядження. Наприклад, снайпер повинен годинами зберігати нерухому позу з гвинтівкою, щоб зробити влучний постріл у потрібний момент. Солдат у наряді має кілька годин стояти на посту з автоматом напоготові. Розвинена силова витривалість дозволяє довше витримувати статичні навантаження без втоми м’язів та втрати уваги</w:t>
      </w:r>
      <w:r w:rsidR="003818CB" w:rsidRPr="003C5DE2">
        <w:rPr>
          <w:rFonts w:ascii="Times New Roman" w:hAnsi="Times New Roman" w:cs="Times New Roman"/>
          <w:sz w:val="28"/>
          <w:szCs w:val="28"/>
        </w:rPr>
        <w:t>.</w:t>
      </w:r>
    </w:p>
    <w:p w:rsidR="00EE037E" w:rsidRPr="00C73B03" w:rsidRDefault="00EA388A" w:rsidP="007E7143">
      <w:pPr>
        <w:spacing w:after="0" w:line="360" w:lineRule="auto"/>
        <w:ind w:firstLine="708"/>
        <w:jc w:val="both"/>
        <w:rPr>
          <w:rFonts w:ascii="Times New Roman" w:hAnsi="Times New Roman" w:cs="Times New Roman"/>
          <w:sz w:val="32"/>
          <w:szCs w:val="28"/>
        </w:rPr>
      </w:pPr>
      <w:r w:rsidRPr="003C5DE2">
        <w:rPr>
          <w:rFonts w:ascii="Times New Roman" w:hAnsi="Times New Roman" w:cs="Times New Roman"/>
          <w:sz w:val="28"/>
          <w:szCs w:val="28"/>
        </w:rPr>
        <w:t>У ході виконання бойових завдань часто виникає потреба подолати різні перешкоди за допомогою сили. Під час виконання бойових завдань доводиться долати різні перешкоди на місцевості – підійматися на гору, спускатися у яр, долати рів, траншею, підніматися по драбині тощо. Це потребує значного розвитку силової витривалості військов</w:t>
      </w:r>
      <w:r w:rsidR="00D408D5" w:rsidRPr="003C5DE2">
        <w:rPr>
          <w:rFonts w:ascii="Times New Roman" w:hAnsi="Times New Roman" w:cs="Times New Roman"/>
          <w:sz w:val="28"/>
          <w:szCs w:val="28"/>
        </w:rPr>
        <w:t>о</w:t>
      </w:r>
      <w:r w:rsidRPr="003C5DE2">
        <w:rPr>
          <w:rFonts w:ascii="Times New Roman" w:hAnsi="Times New Roman" w:cs="Times New Roman"/>
          <w:sz w:val="28"/>
          <w:szCs w:val="28"/>
        </w:rPr>
        <w:t>службовців. Силова витривалість дає змогу підтримувати високий темп рухів під час подоланні перешкод, не знижуючи швидкості та ефективності.</w:t>
      </w:r>
      <w:r w:rsidR="00B82D18" w:rsidRPr="00B82D18">
        <w:rPr>
          <w:rFonts w:ascii="Times New Roman" w:hAnsi="Times New Roman" w:cs="Times New Roman"/>
          <w:bCs/>
          <w:sz w:val="28"/>
          <w:szCs w:val="28"/>
        </w:rPr>
        <w:t xml:space="preserve"> </w:t>
      </w:r>
      <w:r w:rsidR="00B82D18" w:rsidRPr="003C5DE2">
        <w:rPr>
          <w:rFonts w:ascii="Times New Roman" w:hAnsi="Times New Roman" w:cs="Times New Roman"/>
          <w:bCs/>
          <w:sz w:val="28"/>
          <w:szCs w:val="28"/>
        </w:rPr>
        <w:t>У цьому контексті гирьовий спорт здобуває все більшу популярність як ефективний засіб для розвитку силової витривалості військовослужбовців.</w:t>
      </w:r>
      <w:r w:rsidR="00C73B03">
        <w:rPr>
          <w:rFonts w:ascii="Times New Roman" w:hAnsi="Times New Roman" w:cs="Times New Roman"/>
          <w:sz w:val="32"/>
          <w:szCs w:val="28"/>
        </w:rPr>
        <w:t xml:space="preserve"> </w:t>
      </w:r>
      <w:r w:rsidR="00EE037E" w:rsidRPr="003C5DE2">
        <w:rPr>
          <w:rFonts w:ascii="Times New Roman" w:hAnsi="Times New Roman"/>
          <w:sz w:val="28"/>
          <w:szCs w:val="28"/>
        </w:rPr>
        <w:t>За допомогою гирь можна розробити комплекс вправ, якими можна підняти силові показники, витривалість, та які</w:t>
      </w:r>
      <w:r w:rsidR="00F24F5B">
        <w:rPr>
          <w:rFonts w:ascii="Times New Roman" w:hAnsi="Times New Roman"/>
          <w:sz w:val="28"/>
          <w:szCs w:val="28"/>
        </w:rPr>
        <w:t>сть м’язів військовослужбовців.</w:t>
      </w:r>
    </w:p>
    <w:p w:rsidR="00EE037E" w:rsidRPr="003C5DE2" w:rsidRDefault="00EE037E" w:rsidP="007E7143">
      <w:pPr>
        <w:spacing w:after="0" w:line="360" w:lineRule="auto"/>
        <w:ind w:firstLine="708"/>
        <w:jc w:val="both"/>
        <w:rPr>
          <w:rFonts w:ascii="Times New Roman" w:hAnsi="Times New Roman"/>
          <w:sz w:val="28"/>
          <w:szCs w:val="28"/>
        </w:rPr>
      </w:pPr>
      <w:r w:rsidRPr="003C5DE2">
        <w:rPr>
          <w:rFonts w:ascii="Times New Roman" w:hAnsi="Times New Roman"/>
          <w:sz w:val="28"/>
          <w:szCs w:val="28"/>
        </w:rPr>
        <w:t>Після виведення бойових підрозділів з передової на відновлення, фізично виснаженим військовосл</w:t>
      </w:r>
      <w:r w:rsidR="00EA388A" w:rsidRPr="003C5DE2">
        <w:rPr>
          <w:rFonts w:ascii="Times New Roman" w:hAnsi="Times New Roman"/>
          <w:sz w:val="28"/>
          <w:szCs w:val="28"/>
        </w:rPr>
        <w:t>ужбовцям необхідно підняти м’язо</w:t>
      </w:r>
      <w:r w:rsidRPr="003C5DE2">
        <w:rPr>
          <w:rFonts w:ascii="Times New Roman" w:hAnsi="Times New Roman"/>
          <w:sz w:val="28"/>
          <w:szCs w:val="28"/>
        </w:rPr>
        <w:t>вий тонус, відновити силові показники</w:t>
      </w:r>
      <w:r w:rsidR="007E7143" w:rsidRPr="003C5DE2">
        <w:rPr>
          <w:rFonts w:ascii="Times New Roman" w:hAnsi="Times New Roman"/>
          <w:sz w:val="28"/>
          <w:szCs w:val="28"/>
        </w:rPr>
        <w:t>. Засоби гирьового спорту вимагають</w:t>
      </w:r>
      <w:r w:rsidR="00F477BD">
        <w:rPr>
          <w:rFonts w:ascii="Times New Roman" w:hAnsi="Times New Roman"/>
          <w:sz w:val="28"/>
          <w:szCs w:val="28"/>
        </w:rPr>
        <w:t xml:space="preserve"> морально-психологічної </w:t>
      </w:r>
      <w:r w:rsidRPr="003C5DE2">
        <w:rPr>
          <w:rFonts w:ascii="Times New Roman" w:hAnsi="Times New Roman"/>
          <w:sz w:val="28"/>
          <w:szCs w:val="28"/>
        </w:rPr>
        <w:t xml:space="preserve">стабільності, оскільки велика кількість повторювань вправ із важкими снарядами вимагають зосередженості , вміння розподілити свої сили, зберегти дихання, подолати бажання зупинитись, здатись, відступити. Саме тому фізичні вправи корисні для людей які знаходяться на межі психологічного зриву, чи мають ПТРС. </w:t>
      </w:r>
    </w:p>
    <w:p w:rsidR="00EE037E" w:rsidRPr="003C5DE2" w:rsidRDefault="00EE037E" w:rsidP="00EE037E">
      <w:pPr>
        <w:spacing w:after="0" w:line="360" w:lineRule="auto"/>
        <w:ind w:firstLine="708"/>
        <w:jc w:val="both"/>
        <w:rPr>
          <w:rFonts w:ascii="Times New Roman" w:hAnsi="Times New Roman"/>
          <w:sz w:val="28"/>
          <w:szCs w:val="28"/>
        </w:rPr>
      </w:pPr>
      <w:r w:rsidRPr="003C5DE2">
        <w:rPr>
          <w:rFonts w:ascii="Times New Roman" w:hAnsi="Times New Roman"/>
          <w:sz w:val="28"/>
          <w:szCs w:val="28"/>
        </w:rPr>
        <w:t xml:space="preserve">Фізичні навантаження </w:t>
      </w:r>
      <w:r w:rsidR="00F976B0" w:rsidRPr="003C5DE2">
        <w:rPr>
          <w:rFonts w:ascii="Times New Roman" w:hAnsi="Times New Roman"/>
          <w:sz w:val="28"/>
          <w:szCs w:val="28"/>
        </w:rPr>
        <w:t>сприяють виробленню із організму</w:t>
      </w:r>
      <w:r w:rsidRPr="003C5DE2">
        <w:rPr>
          <w:rFonts w:ascii="Times New Roman" w:hAnsi="Times New Roman"/>
          <w:sz w:val="28"/>
          <w:szCs w:val="28"/>
        </w:rPr>
        <w:t xml:space="preserve"> </w:t>
      </w:r>
      <w:proofErr w:type="spellStart"/>
      <w:r w:rsidRPr="003C5DE2">
        <w:rPr>
          <w:rFonts w:ascii="Times New Roman" w:hAnsi="Times New Roman"/>
          <w:sz w:val="28"/>
          <w:szCs w:val="28"/>
        </w:rPr>
        <w:t>ендорфіну</w:t>
      </w:r>
      <w:proofErr w:type="spellEnd"/>
      <w:r w:rsidRPr="003C5DE2">
        <w:rPr>
          <w:rFonts w:ascii="Times New Roman" w:hAnsi="Times New Roman"/>
          <w:sz w:val="28"/>
          <w:szCs w:val="28"/>
        </w:rPr>
        <w:t xml:space="preserve">, який відповідає за відчуття задоволення та щастя. Під час війни, коли психіка військовослужбовців частіше ніж зазвичай знаходиться у стресовому стані, </w:t>
      </w:r>
      <w:r w:rsidRPr="003C5DE2">
        <w:rPr>
          <w:rFonts w:ascii="Times New Roman" w:hAnsi="Times New Roman"/>
          <w:sz w:val="28"/>
          <w:szCs w:val="28"/>
        </w:rPr>
        <w:lastRenderedPageBreak/>
        <w:t>морально-психологічний стан військовослужбовців є не менш важливим ніж стан фізичний.</w:t>
      </w:r>
    </w:p>
    <w:p w:rsidR="00B53E96" w:rsidRDefault="00016AE6" w:rsidP="00B53E96">
      <w:pPr>
        <w:spacing w:after="0" w:line="360" w:lineRule="auto"/>
        <w:ind w:firstLine="708"/>
        <w:jc w:val="both"/>
        <w:rPr>
          <w:rFonts w:ascii="Times New Roman" w:eastAsia="Times New Roman" w:hAnsi="Times New Roman"/>
          <w:sz w:val="28"/>
          <w:szCs w:val="28"/>
        </w:rPr>
      </w:pPr>
      <w:r w:rsidRPr="003C5DE2">
        <w:rPr>
          <w:rFonts w:ascii="Times New Roman" w:eastAsia="Times New Roman" w:hAnsi="Times New Roman"/>
          <w:sz w:val="28"/>
          <w:szCs w:val="28"/>
        </w:rPr>
        <w:t>Гирьовий спорт пропонує широкий спектр технік та вправ, які можна використовувати</w:t>
      </w:r>
      <w:r w:rsidR="00037803">
        <w:rPr>
          <w:rFonts w:ascii="Times New Roman" w:eastAsia="Times New Roman" w:hAnsi="Times New Roman"/>
          <w:sz w:val="28"/>
          <w:szCs w:val="28"/>
        </w:rPr>
        <w:t xml:space="preserve"> як засоби </w:t>
      </w:r>
      <w:r w:rsidRPr="003C5DE2">
        <w:rPr>
          <w:rFonts w:ascii="Times New Roman" w:eastAsia="Times New Roman" w:hAnsi="Times New Roman"/>
          <w:sz w:val="28"/>
          <w:szCs w:val="28"/>
        </w:rPr>
        <w:t xml:space="preserve">для розвитку силової витривалості. Ось </w:t>
      </w:r>
      <w:r w:rsidR="00D408D5" w:rsidRPr="003C5DE2">
        <w:rPr>
          <w:rFonts w:ascii="Times New Roman" w:eastAsia="Times New Roman" w:hAnsi="Times New Roman"/>
          <w:sz w:val="28"/>
          <w:szCs w:val="28"/>
        </w:rPr>
        <w:t xml:space="preserve">декілька </w:t>
      </w:r>
      <w:r w:rsidRPr="003C5DE2">
        <w:rPr>
          <w:rFonts w:ascii="Times New Roman" w:eastAsia="Times New Roman" w:hAnsi="Times New Roman"/>
          <w:sz w:val="28"/>
          <w:szCs w:val="28"/>
        </w:rPr>
        <w:t>вправ, які можуть бути корисними:</w:t>
      </w:r>
    </w:p>
    <w:p w:rsidR="00921F75" w:rsidRPr="00B53E96" w:rsidRDefault="00E33741" w:rsidP="00B53E96">
      <w:pPr>
        <w:spacing w:after="0" w:line="360" w:lineRule="auto"/>
        <w:ind w:firstLine="708"/>
        <w:jc w:val="both"/>
        <w:rPr>
          <w:rFonts w:ascii="Times New Roman" w:hAnsi="Times New Roman"/>
          <w:sz w:val="28"/>
          <w:szCs w:val="28"/>
        </w:rPr>
      </w:pPr>
      <w:r>
        <w:rPr>
          <w:rFonts w:ascii="Times New Roman" w:eastAsia="Times New Roman" w:hAnsi="Times New Roman"/>
          <w:sz w:val="28"/>
          <w:szCs w:val="28"/>
        </w:rPr>
        <w:t>1. Т</w:t>
      </w:r>
      <w:r w:rsidR="00016AE6" w:rsidRPr="00B53E96">
        <w:rPr>
          <w:rFonts w:ascii="Times New Roman" w:eastAsia="Times New Roman" w:hAnsi="Times New Roman"/>
          <w:sz w:val="28"/>
          <w:szCs w:val="28"/>
        </w:rPr>
        <w:t>яга гир</w:t>
      </w:r>
      <w:r w:rsidR="001A4B2E">
        <w:rPr>
          <w:rFonts w:ascii="Times New Roman" w:eastAsia="Times New Roman" w:hAnsi="Times New Roman"/>
          <w:sz w:val="28"/>
          <w:szCs w:val="28"/>
        </w:rPr>
        <w:t xml:space="preserve">і, </w:t>
      </w:r>
      <w:r w:rsidR="005D6ECB" w:rsidRPr="00B53E96">
        <w:rPr>
          <w:rFonts w:ascii="Times New Roman" w:eastAsia="Times New Roman" w:hAnsi="Times New Roman"/>
          <w:sz w:val="28"/>
          <w:szCs w:val="28"/>
        </w:rPr>
        <w:t>ц</w:t>
      </w:r>
      <w:r w:rsidR="00016AE6" w:rsidRPr="00B53E96">
        <w:rPr>
          <w:rFonts w:ascii="Times New Roman" w:eastAsia="Times New Roman" w:hAnsi="Times New Roman"/>
          <w:sz w:val="28"/>
          <w:szCs w:val="28"/>
        </w:rPr>
        <w:t>е одна з основних вправ у гирьовому спорті. Вона включає в себе махання гирею між ногами, а потім різким рухом вгору з використанням сили стегна та силових м'язів спини. Ця вправа розвиває силу та витривалість м'язів спини, ніг та кора.</w:t>
      </w:r>
    </w:p>
    <w:p w:rsidR="005D6ECB" w:rsidRDefault="00E33741" w:rsidP="00921F75">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2. Х</w:t>
      </w:r>
      <w:r w:rsidR="00C81575" w:rsidRPr="003C5DE2">
        <w:rPr>
          <w:rFonts w:ascii="Times New Roman" w:eastAsia="Times New Roman" w:hAnsi="Times New Roman"/>
          <w:sz w:val="28"/>
          <w:szCs w:val="28"/>
        </w:rPr>
        <w:t>одьба з гиря</w:t>
      </w:r>
      <w:r w:rsidR="001A4B2E">
        <w:rPr>
          <w:rFonts w:ascii="Times New Roman" w:eastAsia="Times New Roman" w:hAnsi="Times New Roman"/>
          <w:sz w:val="28"/>
          <w:szCs w:val="28"/>
        </w:rPr>
        <w:t xml:space="preserve">ми, </w:t>
      </w:r>
      <w:r w:rsidR="005D6ECB">
        <w:rPr>
          <w:rFonts w:ascii="Times New Roman" w:eastAsia="Times New Roman" w:hAnsi="Times New Roman"/>
          <w:sz w:val="28"/>
          <w:szCs w:val="28"/>
        </w:rPr>
        <w:t>ц</w:t>
      </w:r>
      <w:r w:rsidR="00C81575" w:rsidRPr="003C5DE2">
        <w:rPr>
          <w:rFonts w:ascii="Times New Roman" w:eastAsia="Times New Roman" w:hAnsi="Times New Roman"/>
          <w:sz w:val="28"/>
          <w:szCs w:val="28"/>
        </w:rPr>
        <w:t xml:space="preserve">я вправа включає підйом гирі на плече з низької позиції, а потім піднімання гирі вгору над головою. Це тренує м'язи плеча, спини, та рук. Виконання цієї вправи з використанням великої кількості повторень допомагає </w:t>
      </w:r>
      <w:r w:rsidR="005D6ECB">
        <w:rPr>
          <w:rFonts w:ascii="Times New Roman" w:eastAsia="Times New Roman" w:hAnsi="Times New Roman"/>
          <w:sz w:val="28"/>
          <w:szCs w:val="28"/>
        </w:rPr>
        <w:t>розвивати силову витривалість.</w:t>
      </w:r>
    </w:p>
    <w:p w:rsidR="005C6A23" w:rsidRDefault="004B5908" w:rsidP="00921F75">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 С</w:t>
      </w:r>
      <w:r w:rsidR="00C81575" w:rsidRPr="003C5DE2">
        <w:rPr>
          <w:rFonts w:ascii="Times New Roman" w:eastAsia="Times New Roman" w:hAnsi="Times New Roman"/>
          <w:sz w:val="28"/>
          <w:szCs w:val="28"/>
        </w:rPr>
        <w:t>т</w:t>
      </w:r>
      <w:r w:rsidR="005D6ECB">
        <w:rPr>
          <w:rFonts w:ascii="Times New Roman" w:eastAsia="Times New Roman" w:hAnsi="Times New Roman"/>
          <w:sz w:val="28"/>
          <w:szCs w:val="28"/>
        </w:rPr>
        <w:t>анова</w:t>
      </w:r>
      <w:r w:rsidR="00EC362B">
        <w:rPr>
          <w:rFonts w:ascii="Times New Roman" w:eastAsia="Times New Roman" w:hAnsi="Times New Roman"/>
          <w:sz w:val="28"/>
          <w:szCs w:val="28"/>
        </w:rPr>
        <w:t xml:space="preserve"> тяга з гирею </w:t>
      </w:r>
      <w:r w:rsidR="005D6ECB">
        <w:rPr>
          <w:rFonts w:ascii="Times New Roman" w:eastAsia="Times New Roman" w:hAnsi="Times New Roman"/>
          <w:sz w:val="28"/>
          <w:szCs w:val="28"/>
        </w:rPr>
        <w:t>ц</w:t>
      </w:r>
      <w:r w:rsidR="00C81575" w:rsidRPr="003C5DE2">
        <w:rPr>
          <w:rFonts w:ascii="Times New Roman" w:eastAsia="Times New Roman" w:hAnsi="Times New Roman"/>
          <w:sz w:val="28"/>
          <w:szCs w:val="28"/>
        </w:rPr>
        <w:t>е вправа, яка наслідує техніку станової тяги з використанням гирі. Вона зміцнює м'язи ніг, спини та кора. Станова тяга з гирею може бути виконана з великою кількістю повторень, що сприяє</w:t>
      </w:r>
      <w:r w:rsidR="005C6A23">
        <w:rPr>
          <w:rFonts w:ascii="Times New Roman" w:eastAsia="Times New Roman" w:hAnsi="Times New Roman"/>
          <w:sz w:val="28"/>
          <w:szCs w:val="28"/>
        </w:rPr>
        <w:t xml:space="preserve"> розвитку силової витривалості.</w:t>
      </w:r>
    </w:p>
    <w:p w:rsidR="00C81575" w:rsidRPr="003C5DE2" w:rsidRDefault="00952E14" w:rsidP="00921F75">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 Г</w:t>
      </w:r>
      <w:r w:rsidR="005D6ECB">
        <w:rPr>
          <w:rFonts w:ascii="Times New Roman" w:eastAsia="Times New Roman" w:hAnsi="Times New Roman"/>
          <w:sz w:val="28"/>
          <w:szCs w:val="28"/>
        </w:rPr>
        <w:t>ирьовий мах</w:t>
      </w:r>
      <w:r w:rsidR="00C81575" w:rsidRPr="003C5DE2">
        <w:rPr>
          <w:rFonts w:ascii="Times New Roman" w:eastAsia="Times New Roman" w:hAnsi="Times New Roman"/>
          <w:sz w:val="28"/>
          <w:szCs w:val="28"/>
        </w:rPr>
        <w:t>:</w:t>
      </w:r>
      <w:r w:rsidR="005D6ECB">
        <w:rPr>
          <w:rFonts w:ascii="Times New Roman" w:eastAsia="Times New Roman" w:hAnsi="Times New Roman"/>
          <w:sz w:val="28"/>
          <w:szCs w:val="28"/>
        </w:rPr>
        <w:t xml:space="preserve"> дана</w:t>
      </w:r>
      <w:r w:rsidR="00C81575" w:rsidRPr="003C5DE2">
        <w:rPr>
          <w:rFonts w:ascii="Times New Roman" w:eastAsia="Times New Roman" w:hAnsi="Times New Roman"/>
          <w:sz w:val="28"/>
          <w:szCs w:val="28"/>
        </w:rPr>
        <w:t xml:space="preserve"> вправа включає швидкий рух гирі вгору над головою з силовим прискоренням. Вона розвиває силу, витривалість та швидкість м'язів. Повторення гирьового маху з використанням великої кількості повторень може бути відмінним засобом для розвитку силової витривалості.</w:t>
      </w:r>
    </w:p>
    <w:p w:rsidR="00921F75" w:rsidRPr="003C5DE2" w:rsidRDefault="00952E14" w:rsidP="00921F75">
      <w:pPr>
        <w:spacing w:after="0" w:line="360" w:lineRule="auto"/>
        <w:ind w:firstLine="709"/>
        <w:jc w:val="both"/>
        <w:rPr>
          <w:rFonts w:ascii="Times New Roman" w:hAnsi="Times New Roman" w:cs="Times New Roman"/>
          <w:sz w:val="28"/>
          <w:szCs w:val="28"/>
        </w:rPr>
      </w:pPr>
      <w:r>
        <w:rPr>
          <w:rFonts w:ascii="Times New Roman" w:eastAsia="Times New Roman" w:hAnsi="Times New Roman"/>
          <w:sz w:val="28"/>
          <w:szCs w:val="28"/>
        </w:rPr>
        <w:t>5. К</w:t>
      </w:r>
      <w:r w:rsidR="005C6A23">
        <w:rPr>
          <w:rFonts w:ascii="Times New Roman" w:eastAsia="Times New Roman" w:hAnsi="Times New Roman"/>
          <w:sz w:val="28"/>
          <w:szCs w:val="28"/>
        </w:rPr>
        <w:t>омплекси вправ</w:t>
      </w:r>
      <w:r w:rsidR="00AE4DC8">
        <w:rPr>
          <w:rFonts w:ascii="Times New Roman" w:eastAsia="Times New Roman" w:hAnsi="Times New Roman"/>
          <w:sz w:val="28"/>
          <w:szCs w:val="28"/>
        </w:rPr>
        <w:t xml:space="preserve"> </w:t>
      </w:r>
      <w:r w:rsidR="00C81575" w:rsidRPr="003C5DE2">
        <w:rPr>
          <w:rFonts w:ascii="Times New Roman" w:eastAsia="Times New Roman" w:hAnsi="Times New Roman"/>
          <w:sz w:val="28"/>
          <w:szCs w:val="28"/>
        </w:rPr>
        <w:t>включають в себе послідовне виконання декількох різних вправ без перерви. Наприклад, можна створити комплекс, який включає тягу гирі, розбивання гирі на плече, станову тягу з гирею та гирьовий мах. Ці комплекси дозволяють працювати над силовою витривалістю, збільшуючи навантаження на м'язи та покращуючи функціональну силу.</w:t>
      </w:r>
      <w:r w:rsidR="00921F75" w:rsidRPr="003C5DE2">
        <w:rPr>
          <w:rFonts w:ascii="Times New Roman" w:hAnsi="Times New Roman" w:cs="Times New Roman"/>
          <w:sz w:val="28"/>
          <w:szCs w:val="28"/>
        </w:rPr>
        <w:t xml:space="preserve"> </w:t>
      </w:r>
    </w:p>
    <w:p w:rsidR="00FA0C7A" w:rsidRDefault="005E0240" w:rsidP="006655AA">
      <w:pPr>
        <w:spacing w:after="0" w:line="360" w:lineRule="auto"/>
        <w:ind w:firstLine="709"/>
        <w:jc w:val="both"/>
        <w:rPr>
          <w:rFonts w:ascii="Times New Roman" w:hAnsi="Times New Roman" w:cs="Times New Roman"/>
          <w:sz w:val="28"/>
          <w:szCs w:val="28"/>
        </w:rPr>
      </w:pPr>
      <w:r w:rsidRPr="003C5DE2">
        <w:rPr>
          <w:rFonts w:ascii="Times New Roman" w:eastAsia="Times New Roman" w:hAnsi="Times New Roman"/>
          <w:sz w:val="28"/>
          <w:szCs w:val="28"/>
        </w:rPr>
        <w:t>В</w:t>
      </w:r>
      <w:r w:rsidR="00991922" w:rsidRPr="003C5DE2">
        <w:rPr>
          <w:rFonts w:ascii="Times New Roman" w:eastAsia="Times New Roman" w:hAnsi="Times New Roman"/>
          <w:sz w:val="28"/>
          <w:szCs w:val="28"/>
        </w:rPr>
        <w:t>и</w:t>
      </w:r>
      <w:r w:rsidRPr="003C5DE2">
        <w:rPr>
          <w:rFonts w:ascii="Times New Roman" w:eastAsia="Times New Roman" w:hAnsi="Times New Roman"/>
          <w:sz w:val="28"/>
          <w:szCs w:val="28"/>
        </w:rPr>
        <w:t>сновки, які можна зробити, що з</w:t>
      </w:r>
      <w:r w:rsidR="00C81575" w:rsidRPr="003C5DE2">
        <w:rPr>
          <w:rFonts w:ascii="Times New Roman" w:eastAsia="Times New Roman" w:hAnsi="Times New Roman"/>
          <w:sz w:val="28"/>
          <w:szCs w:val="28"/>
        </w:rPr>
        <w:t>астосування</w:t>
      </w:r>
      <w:r w:rsidR="00921F75" w:rsidRPr="003C5DE2">
        <w:rPr>
          <w:rFonts w:ascii="Times New Roman" w:eastAsia="Times New Roman" w:hAnsi="Times New Roman"/>
          <w:sz w:val="28"/>
          <w:szCs w:val="28"/>
        </w:rPr>
        <w:t xml:space="preserve"> засобів </w:t>
      </w:r>
      <w:r w:rsidR="00C81575" w:rsidRPr="003C5DE2">
        <w:rPr>
          <w:rFonts w:ascii="Times New Roman" w:eastAsia="Times New Roman" w:hAnsi="Times New Roman"/>
          <w:sz w:val="28"/>
          <w:szCs w:val="28"/>
        </w:rPr>
        <w:t>гирьового спорту для підвищення силової витривалості має певні переваги і показує добрі результати.</w:t>
      </w:r>
      <w:r w:rsidR="00921F75" w:rsidRPr="003C5DE2">
        <w:rPr>
          <w:rFonts w:ascii="Times New Roman" w:eastAsia="Times New Roman" w:hAnsi="Times New Roman" w:cs="Times New Roman"/>
          <w:sz w:val="28"/>
          <w:szCs w:val="28"/>
        </w:rPr>
        <w:t xml:space="preserve"> </w:t>
      </w:r>
      <w:r w:rsidR="001B031E" w:rsidRPr="003C5DE2">
        <w:rPr>
          <w:rFonts w:ascii="Times New Roman" w:hAnsi="Times New Roman" w:cs="Times New Roman"/>
          <w:sz w:val="28"/>
          <w:szCs w:val="28"/>
        </w:rPr>
        <w:t xml:space="preserve">Спеціальні дослідження і бойовий досвід показують, що більш </w:t>
      </w:r>
      <w:r w:rsidR="001B031E" w:rsidRPr="003C5DE2">
        <w:rPr>
          <w:rFonts w:ascii="Times New Roman" w:hAnsi="Times New Roman" w:cs="Times New Roman"/>
          <w:sz w:val="28"/>
          <w:szCs w:val="28"/>
        </w:rPr>
        <w:lastRenderedPageBreak/>
        <w:t xml:space="preserve">витривалі військовослужбовці діють значно успішніше в багатоденних тактичних навчаннях і бойовій обстановці. </w:t>
      </w:r>
      <w:r w:rsidRPr="003C5DE2">
        <w:rPr>
          <w:rFonts w:ascii="Times New Roman" w:hAnsi="Times New Roman" w:cs="Times New Roman"/>
          <w:sz w:val="28"/>
          <w:szCs w:val="28"/>
        </w:rPr>
        <w:t xml:space="preserve">Військовослужбовці </w:t>
      </w:r>
      <w:r w:rsidR="001B031E" w:rsidRPr="003C5DE2">
        <w:rPr>
          <w:rFonts w:ascii="Times New Roman" w:hAnsi="Times New Roman" w:cs="Times New Roman"/>
          <w:sz w:val="28"/>
          <w:szCs w:val="28"/>
        </w:rPr>
        <w:t>швидше і точніше виконують всілякі бойові</w:t>
      </w:r>
      <w:r w:rsidR="00B8487D">
        <w:rPr>
          <w:rFonts w:ascii="Times New Roman" w:hAnsi="Times New Roman" w:cs="Times New Roman"/>
          <w:sz w:val="28"/>
          <w:szCs w:val="28"/>
        </w:rPr>
        <w:t xml:space="preserve"> завдання</w:t>
      </w:r>
      <w:r w:rsidR="001B031E" w:rsidRPr="003C5DE2">
        <w:rPr>
          <w:rFonts w:ascii="Times New Roman" w:hAnsi="Times New Roman" w:cs="Times New Roman"/>
          <w:sz w:val="28"/>
          <w:szCs w:val="28"/>
        </w:rPr>
        <w:t>, здійснюють маневр на полі бою, керують бойовою технікою, ведуть вогонь з різних видів зброї і, що найголовніше, тривалий час зберігають і швидко відновлюють високий рівень працездатності.</w:t>
      </w:r>
      <w:r w:rsidRPr="003C5DE2">
        <w:rPr>
          <w:rFonts w:ascii="Times New Roman" w:hAnsi="Times New Roman" w:cs="Times New Roman"/>
          <w:sz w:val="28"/>
          <w:szCs w:val="28"/>
        </w:rPr>
        <w:t xml:space="preserve"> </w:t>
      </w:r>
      <w:r w:rsidR="00966DC2" w:rsidRPr="003C5DE2">
        <w:rPr>
          <w:rFonts w:ascii="Times New Roman" w:hAnsi="Times New Roman" w:cs="Times New Roman"/>
          <w:sz w:val="28"/>
          <w:szCs w:val="28"/>
        </w:rPr>
        <w:t xml:space="preserve">Загалом весь </w:t>
      </w:r>
      <w:r w:rsidRPr="003C5DE2">
        <w:rPr>
          <w:rFonts w:ascii="Times New Roman" w:hAnsi="Times New Roman" w:cs="Times New Roman"/>
          <w:sz w:val="28"/>
          <w:szCs w:val="28"/>
        </w:rPr>
        <w:t xml:space="preserve">особовий склад всіх військових спеціальностей повинен володіти високим рівнем </w:t>
      </w:r>
      <w:r w:rsidR="00B8487D">
        <w:rPr>
          <w:rFonts w:ascii="Times New Roman" w:hAnsi="Times New Roman" w:cs="Times New Roman"/>
          <w:sz w:val="28"/>
          <w:szCs w:val="28"/>
        </w:rPr>
        <w:t xml:space="preserve">силової </w:t>
      </w:r>
      <w:r w:rsidRPr="003C5DE2">
        <w:rPr>
          <w:rFonts w:ascii="Times New Roman" w:hAnsi="Times New Roman" w:cs="Times New Roman"/>
          <w:sz w:val="28"/>
          <w:szCs w:val="28"/>
        </w:rPr>
        <w:t>витривалості, що створює передумови для здійснення напруженої бойової діял</w:t>
      </w:r>
      <w:r w:rsidR="006655AA">
        <w:rPr>
          <w:rFonts w:ascii="Times New Roman" w:hAnsi="Times New Roman" w:cs="Times New Roman"/>
          <w:sz w:val="28"/>
          <w:szCs w:val="28"/>
        </w:rPr>
        <w:t>ьності протягом тривалого часу.</w:t>
      </w:r>
    </w:p>
    <w:p w:rsidR="006655AA" w:rsidRPr="003C5DE2" w:rsidRDefault="006655AA" w:rsidP="006A122B">
      <w:pPr>
        <w:spacing w:after="0" w:line="360" w:lineRule="auto"/>
        <w:ind w:firstLine="709"/>
        <w:jc w:val="center"/>
        <w:rPr>
          <w:rFonts w:ascii="Times New Roman" w:hAnsi="Times New Roman" w:cs="Times New Roman"/>
          <w:sz w:val="28"/>
          <w:szCs w:val="28"/>
        </w:rPr>
      </w:pPr>
    </w:p>
    <w:p w:rsidR="006A122B" w:rsidRPr="003C5DE2" w:rsidRDefault="004E10F1" w:rsidP="00F949F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Висновок до першого</w:t>
      </w:r>
      <w:r w:rsidR="00444DB4" w:rsidRPr="003C5DE2">
        <w:rPr>
          <w:rFonts w:ascii="Times New Roman" w:hAnsi="Times New Roman" w:cs="Times New Roman"/>
          <w:b/>
          <w:sz w:val="28"/>
          <w:szCs w:val="28"/>
        </w:rPr>
        <w:t xml:space="preserve"> розділу</w:t>
      </w:r>
    </w:p>
    <w:p w:rsidR="00991F46" w:rsidRPr="003C5DE2" w:rsidRDefault="00234571" w:rsidP="00991F46">
      <w:pPr>
        <w:tabs>
          <w:tab w:val="left" w:pos="567"/>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першому розділі здійснено </w:t>
      </w:r>
      <w:r w:rsidR="006655AA">
        <w:rPr>
          <w:rFonts w:ascii="Times New Roman" w:eastAsia="Calibri" w:hAnsi="Times New Roman" w:cs="Times New Roman"/>
          <w:sz w:val="28"/>
          <w:szCs w:val="28"/>
        </w:rPr>
        <w:t xml:space="preserve">аналіз проблеми розвитку </w:t>
      </w:r>
      <w:r w:rsidR="00991F46" w:rsidRPr="003C5DE2">
        <w:rPr>
          <w:rFonts w:ascii="Times New Roman" w:eastAsia="Calibri" w:hAnsi="Times New Roman" w:cs="Times New Roman"/>
          <w:sz w:val="28"/>
          <w:szCs w:val="28"/>
        </w:rPr>
        <w:t>силової витривалості військовослужбовців засобами гирьового спорту, який засвідчив про важливість даного педагогічного явища. Дослідження виявило, що з</w:t>
      </w:r>
      <w:r w:rsidR="00122F1B">
        <w:rPr>
          <w:rFonts w:ascii="Times New Roman" w:eastAsia="Calibri" w:hAnsi="Times New Roman" w:cs="Times New Roman"/>
          <w:sz w:val="28"/>
          <w:szCs w:val="28"/>
        </w:rPr>
        <w:t xml:space="preserve">асоби гирьового спорту були і є актуальними </w:t>
      </w:r>
      <w:r w:rsidR="00D86635">
        <w:rPr>
          <w:rFonts w:ascii="Times New Roman" w:eastAsia="Calibri" w:hAnsi="Times New Roman" w:cs="Times New Roman"/>
          <w:sz w:val="28"/>
          <w:szCs w:val="28"/>
        </w:rPr>
        <w:t>засоба</w:t>
      </w:r>
      <w:r w:rsidR="00991F46" w:rsidRPr="003C5DE2">
        <w:rPr>
          <w:rFonts w:ascii="Times New Roman" w:eastAsia="Calibri" w:hAnsi="Times New Roman" w:cs="Times New Roman"/>
          <w:sz w:val="28"/>
          <w:szCs w:val="28"/>
        </w:rPr>
        <w:t>м</w:t>
      </w:r>
      <w:r w:rsidR="00122F1B">
        <w:rPr>
          <w:rFonts w:ascii="Times New Roman" w:eastAsia="Calibri" w:hAnsi="Times New Roman" w:cs="Times New Roman"/>
          <w:sz w:val="28"/>
          <w:szCs w:val="28"/>
        </w:rPr>
        <w:t>и</w:t>
      </w:r>
      <w:r w:rsidR="00991F46" w:rsidRPr="003C5DE2">
        <w:rPr>
          <w:rFonts w:ascii="Times New Roman" w:eastAsia="Calibri" w:hAnsi="Times New Roman" w:cs="Times New Roman"/>
          <w:sz w:val="28"/>
          <w:szCs w:val="28"/>
        </w:rPr>
        <w:t xml:space="preserve"> розвитку силової витривалості</w:t>
      </w:r>
      <w:r w:rsidR="00B82B14">
        <w:rPr>
          <w:rFonts w:ascii="Times New Roman" w:eastAsia="Calibri" w:hAnsi="Times New Roman" w:cs="Times New Roman"/>
          <w:sz w:val="28"/>
          <w:szCs w:val="28"/>
        </w:rPr>
        <w:t xml:space="preserve"> військовослужбовців</w:t>
      </w:r>
      <w:r w:rsidR="00991F46" w:rsidRPr="003C5DE2">
        <w:rPr>
          <w:rFonts w:ascii="Times New Roman" w:eastAsia="Calibri" w:hAnsi="Times New Roman" w:cs="Times New Roman"/>
          <w:sz w:val="28"/>
          <w:szCs w:val="28"/>
        </w:rPr>
        <w:t>, пошук шляхів вдосконалення якого відбувалось протягом багатьо</w:t>
      </w:r>
      <w:r w:rsidR="006655AA">
        <w:rPr>
          <w:rFonts w:ascii="Times New Roman" w:eastAsia="Calibri" w:hAnsi="Times New Roman" w:cs="Times New Roman"/>
          <w:sz w:val="28"/>
          <w:szCs w:val="28"/>
        </w:rPr>
        <w:t xml:space="preserve">х років </w:t>
      </w:r>
      <w:r w:rsidR="00991F46" w:rsidRPr="003C5DE2">
        <w:rPr>
          <w:rFonts w:ascii="Times New Roman" w:eastAsia="Calibri" w:hAnsi="Times New Roman" w:cs="Times New Roman"/>
          <w:sz w:val="28"/>
          <w:szCs w:val="28"/>
        </w:rPr>
        <w:t>у різних формах, методах та засобах.</w:t>
      </w:r>
    </w:p>
    <w:p w:rsidR="001B2E71" w:rsidRPr="003C5DE2" w:rsidRDefault="00991F46" w:rsidP="001B2E71">
      <w:pPr>
        <w:tabs>
          <w:tab w:val="left" w:pos="567"/>
        </w:tabs>
        <w:spacing w:after="0" w:line="360" w:lineRule="auto"/>
        <w:ind w:firstLine="709"/>
        <w:jc w:val="both"/>
        <w:rPr>
          <w:rFonts w:ascii="Times New Roman" w:eastAsia="Calibri" w:hAnsi="Times New Roman" w:cs="Times New Roman"/>
          <w:sz w:val="28"/>
          <w:szCs w:val="28"/>
        </w:rPr>
      </w:pPr>
      <w:r w:rsidRPr="003C5DE2">
        <w:rPr>
          <w:rFonts w:ascii="Times New Roman" w:hAnsi="Times New Roman" w:cs="Times New Roman"/>
          <w:sz w:val="28"/>
          <w:szCs w:val="28"/>
        </w:rPr>
        <w:t xml:space="preserve">Проведений аналіз </w:t>
      </w:r>
      <w:r w:rsidR="00826CD6">
        <w:rPr>
          <w:rFonts w:ascii="Times New Roman" w:hAnsi="Times New Roman" w:cs="Times New Roman"/>
          <w:sz w:val="28"/>
          <w:szCs w:val="28"/>
        </w:rPr>
        <w:t xml:space="preserve">науково-методичних </w:t>
      </w:r>
      <w:r w:rsidRPr="003C5DE2">
        <w:rPr>
          <w:rFonts w:ascii="Times New Roman" w:hAnsi="Times New Roman" w:cs="Times New Roman"/>
          <w:sz w:val="28"/>
          <w:szCs w:val="28"/>
        </w:rPr>
        <w:t xml:space="preserve">досліджень засвідчує, що </w:t>
      </w:r>
      <w:r w:rsidR="00826CD6">
        <w:rPr>
          <w:rFonts w:ascii="Times New Roman" w:hAnsi="Times New Roman" w:cs="Times New Roman"/>
          <w:sz w:val="28"/>
          <w:szCs w:val="28"/>
        </w:rPr>
        <w:t>розвиток силової витривалості</w:t>
      </w:r>
      <w:r w:rsidR="00B2264F">
        <w:rPr>
          <w:rFonts w:ascii="Times New Roman" w:hAnsi="Times New Roman" w:cs="Times New Roman"/>
          <w:sz w:val="28"/>
          <w:szCs w:val="28"/>
        </w:rPr>
        <w:t xml:space="preserve"> військовослужбовців</w:t>
      </w:r>
      <w:r w:rsidR="00826CD6">
        <w:rPr>
          <w:rFonts w:ascii="Times New Roman" w:hAnsi="Times New Roman" w:cs="Times New Roman"/>
          <w:sz w:val="28"/>
          <w:szCs w:val="28"/>
        </w:rPr>
        <w:t xml:space="preserve"> є </w:t>
      </w:r>
      <w:r w:rsidRPr="003C5DE2">
        <w:rPr>
          <w:rFonts w:ascii="Times New Roman" w:hAnsi="Times New Roman" w:cs="Times New Roman"/>
          <w:sz w:val="28"/>
          <w:szCs w:val="28"/>
        </w:rPr>
        <w:t>важливим завданням, яке потребує безперервного розвитку як під час навчання, так і</w:t>
      </w:r>
      <w:r w:rsidR="006655AA">
        <w:rPr>
          <w:rFonts w:ascii="Times New Roman" w:hAnsi="Times New Roman" w:cs="Times New Roman"/>
          <w:sz w:val="28"/>
          <w:szCs w:val="28"/>
        </w:rPr>
        <w:t xml:space="preserve"> у</w:t>
      </w:r>
      <w:r w:rsidRPr="003C5DE2">
        <w:rPr>
          <w:rFonts w:ascii="Times New Roman" w:hAnsi="Times New Roman" w:cs="Times New Roman"/>
          <w:sz w:val="28"/>
          <w:szCs w:val="28"/>
        </w:rPr>
        <w:t xml:space="preserve"> військово-професійній діяльності та особистому житті.</w:t>
      </w:r>
    </w:p>
    <w:p w:rsidR="008E53C7" w:rsidRDefault="001B2E71" w:rsidP="00BC546A">
      <w:pPr>
        <w:tabs>
          <w:tab w:val="left" w:pos="567"/>
        </w:tabs>
        <w:spacing w:after="0" w:line="360" w:lineRule="auto"/>
        <w:jc w:val="both"/>
        <w:rPr>
          <w:rFonts w:ascii="Times New Roman" w:eastAsia="Calibri" w:hAnsi="Times New Roman" w:cs="Times New Roman"/>
          <w:sz w:val="28"/>
          <w:szCs w:val="28"/>
        </w:rPr>
      </w:pPr>
      <w:r w:rsidRPr="003C5DE2">
        <w:rPr>
          <w:rFonts w:ascii="Times New Roman" w:hAnsi="Times New Roman" w:cs="Times New Roman"/>
          <w:sz w:val="28"/>
          <w:szCs w:val="28"/>
        </w:rPr>
        <w:tab/>
      </w:r>
      <w:r w:rsidR="00991F46" w:rsidRPr="003C5DE2">
        <w:rPr>
          <w:rFonts w:ascii="Times New Roman" w:eastAsia="Calibri" w:hAnsi="Times New Roman" w:cs="Times New Roman"/>
          <w:sz w:val="28"/>
          <w:szCs w:val="28"/>
        </w:rPr>
        <w:t>Засоби гирьового спорту є невід’ємною складовою підготовки військовослужбовців, яка проявляється в умінні підрозділу максимально використовувати характеристики бойової техніки у найкоротший час. Для військовослужбовців професійна діяльність яких визначається рівнем фізичної працездатності, основни</w:t>
      </w:r>
      <w:r w:rsidR="000335F3">
        <w:rPr>
          <w:rFonts w:ascii="Times New Roman" w:eastAsia="Calibri" w:hAnsi="Times New Roman" w:cs="Times New Roman"/>
          <w:sz w:val="28"/>
          <w:szCs w:val="28"/>
        </w:rPr>
        <w:t>м завданням є розвиток загальних та спеціальних</w:t>
      </w:r>
      <w:r w:rsidR="00991F46" w:rsidRPr="003C5DE2">
        <w:rPr>
          <w:rFonts w:ascii="Times New Roman" w:eastAsia="Calibri" w:hAnsi="Times New Roman" w:cs="Times New Roman"/>
          <w:sz w:val="28"/>
          <w:szCs w:val="28"/>
        </w:rPr>
        <w:t xml:space="preserve"> </w:t>
      </w:r>
      <w:r w:rsidR="000335F3">
        <w:rPr>
          <w:rFonts w:ascii="Times New Roman" w:eastAsia="Calibri" w:hAnsi="Times New Roman" w:cs="Times New Roman"/>
          <w:sz w:val="28"/>
          <w:szCs w:val="28"/>
        </w:rPr>
        <w:t>фізичних якостей</w:t>
      </w:r>
      <w:r w:rsidR="00991F46" w:rsidRPr="003C5DE2">
        <w:rPr>
          <w:rFonts w:ascii="Times New Roman" w:eastAsia="Calibri" w:hAnsi="Times New Roman" w:cs="Times New Roman"/>
          <w:sz w:val="28"/>
          <w:szCs w:val="28"/>
        </w:rPr>
        <w:t>, а саме силової витривалості.</w:t>
      </w:r>
    </w:p>
    <w:p w:rsidR="007A37E4" w:rsidRPr="00BC546A" w:rsidRDefault="008E53C7" w:rsidP="008E53C7">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2E33D1" w:rsidRDefault="00061A48" w:rsidP="00061A48">
      <w:pPr>
        <w:jc w:val="center"/>
        <w:rPr>
          <w:rFonts w:ascii="Times New Roman" w:hAnsi="Times New Roman" w:cs="Times New Roman"/>
          <w:b/>
          <w:sz w:val="28"/>
          <w:szCs w:val="28"/>
        </w:rPr>
      </w:pPr>
      <w:r w:rsidRPr="00061A48">
        <w:rPr>
          <w:rFonts w:ascii="Times New Roman" w:hAnsi="Times New Roman" w:cs="Times New Roman"/>
          <w:b/>
          <w:sz w:val="28"/>
          <w:szCs w:val="28"/>
        </w:rPr>
        <w:lastRenderedPageBreak/>
        <w:t>РОЗДІЛ 2</w:t>
      </w:r>
    </w:p>
    <w:p w:rsidR="00061A48" w:rsidRPr="00C66D22" w:rsidRDefault="002E05D9" w:rsidP="00061A48">
      <w:pPr>
        <w:jc w:val="center"/>
        <w:rPr>
          <w:rFonts w:ascii="Times New Roman" w:hAnsi="Times New Roman" w:cs="Times New Roman"/>
          <w:sz w:val="28"/>
          <w:szCs w:val="28"/>
        </w:rPr>
      </w:pPr>
      <w:r>
        <w:rPr>
          <w:rFonts w:ascii="Times New Roman" w:hAnsi="Times New Roman" w:cs="Times New Roman"/>
          <w:sz w:val="28"/>
          <w:szCs w:val="28"/>
        </w:rPr>
        <w:t xml:space="preserve"> </w:t>
      </w:r>
      <w:r w:rsidR="00061A48">
        <w:rPr>
          <w:rFonts w:ascii="Times New Roman" w:hAnsi="Times New Roman" w:cs="Times New Roman"/>
          <w:b/>
          <w:sz w:val="28"/>
          <w:szCs w:val="28"/>
        </w:rPr>
        <w:t xml:space="preserve">МЕТОДИ ТА ОРГАНІЗАЦІЯ ДОСЛІДЖЕННЯ </w:t>
      </w:r>
    </w:p>
    <w:p w:rsidR="00A34B42" w:rsidRDefault="00A34B42" w:rsidP="00290915">
      <w:pPr>
        <w:jc w:val="center"/>
        <w:rPr>
          <w:rFonts w:ascii="Times New Roman" w:hAnsi="Times New Roman" w:cs="Times New Roman"/>
          <w:b/>
          <w:sz w:val="28"/>
          <w:szCs w:val="28"/>
        </w:rPr>
      </w:pPr>
    </w:p>
    <w:p w:rsidR="00BE12DE" w:rsidRDefault="00BE12DE" w:rsidP="00290915">
      <w:pPr>
        <w:jc w:val="center"/>
        <w:rPr>
          <w:rFonts w:ascii="Times New Roman" w:hAnsi="Times New Roman" w:cs="Times New Roman"/>
          <w:b/>
          <w:sz w:val="28"/>
          <w:szCs w:val="28"/>
        </w:rPr>
      </w:pPr>
    </w:p>
    <w:p w:rsidR="00AB0C1E" w:rsidRDefault="00A34B42" w:rsidP="006F1A86">
      <w:pPr>
        <w:jc w:val="both"/>
        <w:rPr>
          <w:rFonts w:ascii="Times New Roman" w:hAnsi="Times New Roman" w:cs="Times New Roman"/>
          <w:b/>
          <w:sz w:val="28"/>
          <w:szCs w:val="28"/>
        </w:rPr>
      </w:pPr>
      <w:r>
        <w:rPr>
          <w:rFonts w:ascii="Times New Roman" w:hAnsi="Times New Roman" w:cs="Times New Roman"/>
          <w:b/>
          <w:sz w:val="28"/>
          <w:szCs w:val="28"/>
        </w:rPr>
        <w:tab/>
        <w:t xml:space="preserve">2.1 </w:t>
      </w:r>
      <w:r w:rsidR="008D43B5">
        <w:rPr>
          <w:rFonts w:ascii="Times New Roman" w:hAnsi="Times New Roman" w:cs="Times New Roman"/>
          <w:b/>
          <w:sz w:val="28"/>
          <w:szCs w:val="28"/>
        </w:rPr>
        <w:t>Методи дослідження</w:t>
      </w:r>
    </w:p>
    <w:p w:rsidR="00F50D48" w:rsidRDefault="00F6079E" w:rsidP="00531592">
      <w:pPr>
        <w:widowControl w:val="0"/>
        <w:spacing w:after="0" w:line="360" w:lineRule="auto"/>
        <w:jc w:val="both"/>
        <w:rPr>
          <w:rFonts w:ascii="Times New Roman" w:hAnsi="Times New Roman" w:cs="Times New Roman"/>
          <w:sz w:val="28"/>
        </w:rPr>
      </w:pPr>
      <w:r>
        <w:rPr>
          <w:rFonts w:ascii="Times New Roman" w:hAnsi="Times New Roman" w:cs="Times New Roman"/>
          <w:sz w:val="28"/>
        </w:rPr>
        <w:tab/>
      </w:r>
      <w:r w:rsidR="00181765">
        <w:rPr>
          <w:rFonts w:ascii="Times New Roman" w:hAnsi="Times New Roman" w:cs="Times New Roman"/>
          <w:sz w:val="28"/>
        </w:rPr>
        <w:t>С</w:t>
      </w:r>
      <w:r w:rsidR="00F50D48" w:rsidRPr="00F50D48">
        <w:rPr>
          <w:rFonts w:ascii="Times New Roman" w:hAnsi="Times New Roman" w:cs="Times New Roman"/>
          <w:sz w:val="28"/>
        </w:rPr>
        <w:t xml:space="preserve">учасних умовах бойової діяльності підрозділи </w:t>
      </w:r>
      <w:r w:rsidR="000948F7">
        <w:rPr>
          <w:rFonts w:ascii="Times New Roman" w:hAnsi="Times New Roman" w:cs="Times New Roman"/>
          <w:sz w:val="28"/>
        </w:rPr>
        <w:t xml:space="preserve">стикаються </w:t>
      </w:r>
      <w:r w:rsidR="00F50D48" w:rsidRPr="00F50D48">
        <w:rPr>
          <w:rFonts w:ascii="Times New Roman" w:hAnsi="Times New Roman" w:cs="Times New Roman"/>
          <w:sz w:val="28"/>
        </w:rPr>
        <w:t xml:space="preserve">з рядом викликів, пов'язаних з високим рівнем фізичного та психологічного навантаження. Для забезпечення ефективності їхньої діяльності необхідно мати програму фізичної підготовки, що враховує специфіку </w:t>
      </w:r>
      <w:r w:rsidR="00F50D48">
        <w:rPr>
          <w:rFonts w:ascii="Times New Roman" w:hAnsi="Times New Roman" w:cs="Times New Roman"/>
          <w:sz w:val="28"/>
        </w:rPr>
        <w:t xml:space="preserve">їхньої роботи та вимоги бойової діяльності. </w:t>
      </w:r>
    </w:p>
    <w:p w:rsidR="00F50D48" w:rsidRDefault="00F50D48" w:rsidP="00F50D48">
      <w:pPr>
        <w:widowControl w:val="0"/>
        <w:spacing w:after="0" w:line="360" w:lineRule="auto"/>
        <w:ind w:firstLine="708"/>
        <w:jc w:val="both"/>
        <w:rPr>
          <w:rFonts w:ascii="Times New Roman" w:hAnsi="Times New Roman" w:cs="Times New Roman"/>
          <w:sz w:val="28"/>
        </w:rPr>
      </w:pPr>
      <w:r w:rsidRPr="00F50D48">
        <w:rPr>
          <w:rFonts w:ascii="Times New Roman" w:hAnsi="Times New Roman" w:cs="Times New Roman"/>
          <w:sz w:val="28"/>
        </w:rPr>
        <w:t>Метою даного д</w:t>
      </w:r>
      <w:r>
        <w:rPr>
          <w:rFonts w:ascii="Times New Roman" w:hAnsi="Times New Roman" w:cs="Times New Roman"/>
          <w:sz w:val="28"/>
        </w:rPr>
        <w:t xml:space="preserve">ослідження є розробка авторської методики та надання практичних рекомендацій для розвитку </w:t>
      </w:r>
      <w:r w:rsidRPr="00F50D48">
        <w:rPr>
          <w:rFonts w:ascii="Times New Roman" w:hAnsi="Times New Roman" w:cs="Times New Roman"/>
          <w:sz w:val="28"/>
        </w:rPr>
        <w:t>силової витривалості</w:t>
      </w:r>
      <w:r>
        <w:rPr>
          <w:rFonts w:ascii="Times New Roman" w:hAnsi="Times New Roman" w:cs="Times New Roman"/>
          <w:sz w:val="28"/>
        </w:rPr>
        <w:t xml:space="preserve"> військовослужбовців</w:t>
      </w:r>
      <w:r w:rsidRPr="00F50D48">
        <w:rPr>
          <w:rFonts w:ascii="Times New Roman" w:hAnsi="Times New Roman" w:cs="Times New Roman"/>
          <w:sz w:val="28"/>
        </w:rPr>
        <w:t>, яка б враховувала особливості їхньої діяльності та дозволяла підвищити ефективність їхньої бойової готовності. Для досягнення цієї мети були використані різноманітні методи дослідж</w:t>
      </w:r>
      <w:r w:rsidR="00F458F9">
        <w:rPr>
          <w:rFonts w:ascii="Times New Roman" w:hAnsi="Times New Roman" w:cs="Times New Roman"/>
          <w:sz w:val="28"/>
        </w:rPr>
        <w:t>ення, які дозволили отримати об’</w:t>
      </w:r>
      <w:r w:rsidR="0034772A">
        <w:rPr>
          <w:rFonts w:ascii="Times New Roman" w:hAnsi="Times New Roman" w:cs="Times New Roman"/>
          <w:sz w:val="28"/>
        </w:rPr>
        <w:t>є</w:t>
      </w:r>
      <w:r w:rsidRPr="00F50D48">
        <w:rPr>
          <w:rFonts w:ascii="Times New Roman" w:hAnsi="Times New Roman" w:cs="Times New Roman"/>
          <w:sz w:val="28"/>
        </w:rPr>
        <w:t>ктивні дані та розробити належну</w:t>
      </w:r>
      <w:r>
        <w:rPr>
          <w:rFonts w:ascii="Times New Roman" w:hAnsi="Times New Roman" w:cs="Times New Roman"/>
          <w:sz w:val="28"/>
        </w:rPr>
        <w:t xml:space="preserve"> методику</w:t>
      </w:r>
      <w:r w:rsidR="00A173FE">
        <w:rPr>
          <w:rFonts w:ascii="Times New Roman" w:hAnsi="Times New Roman" w:cs="Times New Roman"/>
          <w:sz w:val="28"/>
        </w:rPr>
        <w:t>.</w:t>
      </w:r>
    </w:p>
    <w:p w:rsidR="00F50D48" w:rsidRPr="00F50D48" w:rsidRDefault="00F50D48" w:rsidP="001847B5">
      <w:pPr>
        <w:widowControl w:val="0"/>
        <w:spacing w:after="0" w:line="360" w:lineRule="auto"/>
        <w:ind w:firstLine="708"/>
        <w:jc w:val="both"/>
        <w:rPr>
          <w:rFonts w:ascii="Times New Roman" w:eastAsia="Times New Roman" w:hAnsi="Times New Roman" w:cs="Times New Roman"/>
          <w:color w:val="000000" w:themeColor="text1"/>
          <w:sz w:val="28"/>
        </w:rPr>
      </w:pPr>
      <w:r w:rsidRPr="00F50D48">
        <w:rPr>
          <w:rFonts w:ascii="Times New Roman" w:eastAsia="Times New Roman" w:hAnsi="Times New Roman" w:cs="Times New Roman"/>
          <w:color w:val="000000" w:themeColor="text1"/>
          <w:sz w:val="28"/>
        </w:rPr>
        <w:t>У виборі методів дослі</w:t>
      </w:r>
      <w:r>
        <w:rPr>
          <w:rFonts w:ascii="Times New Roman" w:eastAsia="Times New Roman" w:hAnsi="Times New Roman" w:cs="Times New Roman"/>
          <w:color w:val="000000" w:themeColor="text1"/>
          <w:sz w:val="28"/>
        </w:rPr>
        <w:t xml:space="preserve">дження для кваліфікаційної роботи ми врахували постановлені </w:t>
      </w:r>
      <w:r w:rsidRPr="00F50D48">
        <w:rPr>
          <w:rFonts w:ascii="Times New Roman" w:eastAsia="Times New Roman" w:hAnsi="Times New Roman" w:cs="Times New Roman"/>
          <w:color w:val="000000" w:themeColor="text1"/>
          <w:sz w:val="28"/>
        </w:rPr>
        <w:t xml:space="preserve">завдання дослідження та використовували дані науково-методичної та </w:t>
      </w:r>
      <w:r>
        <w:rPr>
          <w:rFonts w:ascii="Times New Roman" w:eastAsia="Times New Roman" w:hAnsi="Times New Roman" w:cs="Times New Roman"/>
          <w:color w:val="000000" w:themeColor="text1"/>
          <w:sz w:val="28"/>
        </w:rPr>
        <w:t xml:space="preserve">військової </w:t>
      </w:r>
      <w:r w:rsidRPr="00F50D48">
        <w:rPr>
          <w:rFonts w:ascii="Times New Roman" w:eastAsia="Times New Roman" w:hAnsi="Times New Roman" w:cs="Times New Roman"/>
          <w:color w:val="000000" w:themeColor="text1"/>
          <w:sz w:val="28"/>
        </w:rPr>
        <w:t xml:space="preserve">літератури. Це дозволило нам використовувати методи дослідження на теоретичному та </w:t>
      </w:r>
      <w:r w:rsidR="003C31EB">
        <w:rPr>
          <w:rFonts w:ascii="Times New Roman" w:eastAsia="Times New Roman" w:hAnsi="Times New Roman" w:cs="Times New Roman"/>
          <w:color w:val="000000" w:themeColor="text1"/>
          <w:sz w:val="28"/>
        </w:rPr>
        <w:t xml:space="preserve">емпіричному </w:t>
      </w:r>
      <w:r w:rsidRPr="00F50D48">
        <w:rPr>
          <w:rFonts w:ascii="Times New Roman" w:eastAsia="Times New Roman" w:hAnsi="Times New Roman" w:cs="Times New Roman"/>
          <w:color w:val="000000" w:themeColor="text1"/>
          <w:sz w:val="28"/>
        </w:rPr>
        <w:t>рівнях і успішно завершити дос</w:t>
      </w:r>
      <w:r w:rsidR="00F6079E">
        <w:rPr>
          <w:rFonts w:ascii="Times New Roman" w:eastAsia="Times New Roman" w:hAnsi="Times New Roman" w:cs="Times New Roman"/>
          <w:color w:val="000000" w:themeColor="text1"/>
          <w:sz w:val="28"/>
        </w:rPr>
        <w:t xml:space="preserve">лідження. В результаті отримано </w:t>
      </w:r>
      <w:r>
        <w:rPr>
          <w:rFonts w:ascii="Times New Roman" w:eastAsia="Times New Roman" w:hAnsi="Times New Roman" w:cs="Times New Roman"/>
          <w:color w:val="000000" w:themeColor="text1"/>
          <w:sz w:val="28"/>
        </w:rPr>
        <w:t>дані, які допомогли у розробці авторської методики з розвитку силової витривалості військовослужбовців</w:t>
      </w:r>
      <w:r w:rsidRPr="00F50D48">
        <w:rPr>
          <w:rFonts w:ascii="Times New Roman" w:eastAsia="Times New Roman" w:hAnsi="Times New Roman" w:cs="Times New Roman"/>
          <w:color w:val="000000" w:themeColor="text1"/>
          <w:sz w:val="28"/>
        </w:rPr>
        <w:t>, які виконують бо</w:t>
      </w:r>
      <w:r>
        <w:rPr>
          <w:rFonts w:ascii="Times New Roman" w:eastAsia="Times New Roman" w:hAnsi="Times New Roman" w:cs="Times New Roman"/>
          <w:color w:val="000000" w:themeColor="text1"/>
          <w:sz w:val="28"/>
        </w:rPr>
        <w:t>йові завдання в умовах обмеженого прост</w:t>
      </w:r>
      <w:r w:rsidR="00531592">
        <w:rPr>
          <w:rFonts w:ascii="Times New Roman" w:eastAsia="Times New Roman" w:hAnsi="Times New Roman" w:cs="Times New Roman"/>
          <w:color w:val="000000" w:themeColor="text1"/>
          <w:sz w:val="28"/>
        </w:rPr>
        <w:t>о</w:t>
      </w:r>
      <w:r>
        <w:rPr>
          <w:rFonts w:ascii="Times New Roman" w:eastAsia="Times New Roman" w:hAnsi="Times New Roman" w:cs="Times New Roman"/>
          <w:color w:val="000000" w:themeColor="text1"/>
          <w:sz w:val="28"/>
        </w:rPr>
        <w:t>ру.</w:t>
      </w:r>
    </w:p>
    <w:p w:rsidR="00EA49D0" w:rsidRPr="00A173FE" w:rsidRDefault="00551DF0" w:rsidP="00A173FE">
      <w:pPr>
        <w:widowControl w:val="0"/>
        <w:spacing w:after="0" w:line="360" w:lineRule="auto"/>
        <w:ind w:firstLine="708"/>
        <w:jc w:val="both"/>
        <w:rPr>
          <w:rFonts w:ascii="Times New Roman" w:hAnsi="Times New Roman" w:cs="Times New Roman"/>
          <w:sz w:val="28"/>
        </w:rPr>
      </w:pPr>
      <w:r w:rsidRPr="00551DF0">
        <w:rPr>
          <w:rFonts w:ascii="Times New Roman" w:hAnsi="Times New Roman" w:cs="Times New Roman"/>
          <w:sz w:val="28"/>
        </w:rPr>
        <w:t>Для забезпечення об’єктивност</w:t>
      </w:r>
      <w:r w:rsidR="00A173FE">
        <w:rPr>
          <w:rFonts w:ascii="Times New Roman" w:hAnsi="Times New Roman" w:cs="Times New Roman"/>
          <w:sz w:val="28"/>
        </w:rPr>
        <w:t>і використано наступні м</w:t>
      </w:r>
      <w:r w:rsidR="000F13F9">
        <w:rPr>
          <w:rFonts w:ascii="Times New Roman" w:hAnsi="Times New Roman" w:cs="Times New Roman"/>
          <w:sz w:val="28"/>
        </w:rPr>
        <w:t xml:space="preserve">етоди: </w:t>
      </w:r>
      <w:r w:rsidR="006E7D41" w:rsidRPr="004A6F06">
        <w:rPr>
          <w:rFonts w:ascii="Times New Roman" w:hAnsi="Times New Roman" w:cs="Times New Roman"/>
          <w:sz w:val="28"/>
        </w:rPr>
        <w:t>теоретичні методи (аналіз, синтез, аналіз керівних документів</w:t>
      </w:r>
      <w:r w:rsidR="009365A5">
        <w:rPr>
          <w:rFonts w:ascii="Times New Roman" w:hAnsi="Times New Roman" w:cs="Times New Roman"/>
          <w:sz w:val="28"/>
        </w:rPr>
        <w:t xml:space="preserve"> навчально-методичної літератури</w:t>
      </w:r>
      <w:r w:rsidR="006E7D41" w:rsidRPr="004A6F06">
        <w:rPr>
          <w:rFonts w:ascii="Times New Roman" w:hAnsi="Times New Roman" w:cs="Times New Roman"/>
          <w:sz w:val="28"/>
        </w:rPr>
        <w:t>);</w:t>
      </w:r>
      <w:r w:rsidR="00A173FE">
        <w:rPr>
          <w:rFonts w:ascii="Times New Roman" w:hAnsi="Times New Roman" w:cs="Times New Roman"/>
          <w:sz w:val="28"/>
        </w:rPr>
        <w:t xml:space="preserve"> </w:t>
      </w:r>
      <w:r w:rsidR="0040036F">
        <w:rPr>
          <w:rFonts w:ascii="Times New Roman" w:eastAsia="Times New Roman" w:hAnsi="Times New Roman" w:cs="Times New Roman"/>
          <w:color w:val="000000" w:themeColor="text1"/>
          <w:sz w:val="28"/>
          <w:szCs w:val="28"/>
        </w:rPr>
        <w:t>емпіричні</w:t>
      </w:r>
      <w:r w:rsidR="006E7D41" w:rsidRPr="000A3614">
        <w:rPr>
          <w:rFonts w:ascii="Times New Roman" w:eastAsia="Times New Roman" w:hAnsi="Times New Roman" w:cs="Times New Roman"/>
          <w:color w:val="000000" w:themeColor="text1"/>
          <w:sz w:val="28"/>
          <w:szCs w:val="28"/>
        </w:rPr>
        <w:t xml:space="preserve"> метод</w:t>
      </w:r>
      <w:r w:rsidR="0040036F">
        <w:rPr>
          <w:rFonts w:ascii="Times New Roman" w:eastAsia="Times New Roman" w:hAnsi="Times New Roman" w:cs="Times New Roman"/>
          <w:color w:val="000000" w:themeColor="text1"/>
          <w:sz w:val="28"/>
          <w:szCs w:val="28"/>
        </w:rPr>
        <w:t>и</w:t>
      </w:r>
      <w:r w:rsidR="006E7D41" w:rsidRPr="000A3614">
        <w:rPr>
          <w:rFonts w:ascii="Times New Roman" w:eastAsia="Times New Roman" w:hAnsi="Times New Roman" w:cs="Times New Roman"/>
          <w:color w:val="000000" w:themeColor="text1"/>
          <w:sz w:val="28"/>
          <w:szCs w:val="28"/>
        </w:rPr>
        <w:t xml:space="preserve"> (педаг</w:t>
      </w:r>
      <w:r w:rsidR="00D70E8D">
        <w:rPr>
          <w:rFonts w:ascii="Times New Roman" w:eastAsia="Times New Roman" w:hAnsi="Times New Roman" w:cs="Times New Roman"/>
          <w:color w:val="000000" w:themeColor="text1"/>
          <w:sz w:val="28"/>
          <w:szCs w:val="28"/>
        </w:rPr>
        <w:t xml:space="preserve">огічне спостереження, педагогічний </w:t>
      </w:r>
      <w:r w:rsidR="009365A5">
        <w:rPr>
          <w:rFonts w:ascii="Times New Roman" w:eastAsia="Times New Roman" w:hAnsi="Times New Roman" w:cs="Times New Roman"/>
          <w:color w:val="000000" w:themeColor="text1"/>
          <w:sz w:val="28"/>
          <w:szCs w:val="28"/>
        </w:rPr>
        <w:t>експеримент, тестування</w:t>
      </w:r>
      <w:r w:rsidR="006E7D41" w:rsidRPr="000A3614">
        <w:rPr>
          <w:rFonts w:ascii="Times New Roman" w:eastAsia="Times New Roman" w:hAnsi="Times New Roman" w:cs="Times New Roman"/>
          <w:color w:val="000000" w:themeColor="text1"/>
          <w:sz w:val="28"/>
          <w:szCs w:val="28"/>
        </w:rPr>
        <w:t>);</w:t>
      </w:r>
      <w:r w:rsidR="00453C2F">
        <w:rPr>
          <w:rFonts w:ascii="Times New Roman" w:eastAsia="Times New Roman" w:hAnsi="Times New Roman" w:cs="Times New Roman"/>
          <w:color w:val="000000" w:themeColor="text1"/>
          <w:sz w:val="28"/>
          <w:szCs w:val="28"/>
        </w:rPr>
        <w:t xml:space="preserve"> метод</w:t>
      </w:r>
      <w:r w:rsidR="0012726E">
        <w:rPr>
          <w:rFonts w:ascii="Times New Roman" w:eastAsia="Times New Roman" w:hAnsi="Times New Roman" w:cs="Times New Roman"/>
          <w:color w:val="000000" w:themeColor="text1"/>
          <w:sz w:val="28"/>
          <w:szCs w:val="28"/>
        </w:rPr>
        <w:t>и</w:t>
      </w:r>
      <w:r w:rsidR="00453C2F">
        <w:rPr>
          <w:rFonts w:ascii="Times New Roman" w:eastAsia="Times New Roman" w:hAnsi="Times New Roman" w:cs="Times New Roman"/>
          <w:color w:val="000000" w:themeColor="text1"/>
          <w:sz w:val="28"/>
          <w:szCs w:val="28"/>
        </w:rPr>
        <w:t xml:space="preserve"> математичної статистики.</w:t>
      </w:r>
    </w:p>
    <w:p w:rsidR="00C5063A" w:rsidRDefault="00CC2CCA" w:rsidP="00C5063A">
      <w:pPr>
        <w:widowControl w:val="0"/>
        <w:spacing w:after="0" w:line="360" w:lineRule="auto"/>
        <w:jc w:val="both"/>
        <w:rPr>
          <w:rFonts w:ascii="Times New Roman" w:eastAsia="Times New Roman" w:hAnsi="Times New Roman" w:cs="Times New Roman"/>
          <w:color w:val="000000" w:themeColor="text1"/>
          <w:sz w:val="28"/>
          <w:szCs w:val="28"/>
        </w:rPr>
      </w:pPr>
      <w:r>
        <w:rPr>
          <w:rFonts w:ascii="Times New Roman" w:hAnsi="Times New Roman" w:cs="Times New Roman"/>
          <w:sz w:val="28"/>
        </w:rPr>
        <w:tab/>
      </w:r>
      <w:r w:rsidR="00551DF0" w:rsidRPr="00EA49D0">
        <w:rPr>
          <w:rFonts w:ascii="Times New Roman" w:hAnsi="Times New Roman" w:cs="Times New Roman"/>
          <w:sz w:val="28"/>
        </w:rPr>
        <w:t xml:space="preserve">Цей комплексний підхід дозволив отримати об'єктивні дані для </w:t>
      </w:r>
      <w:r w:rsidR="00830EA1">
        <w:rPr>
          <w:rFonts w:ascii="Times New Roman" w:hAnsi="Times New Roman" w:cs="Times New Roman"/>
          <w:sz w:val="28"/>
        </w:rPr>
        <w:t xml:space="preserve">розробки авторської методики та </w:t>
      </w:r>
      <w:r w:rsidR="009D773D" w:rsidRPr="00EA49D0">
        <w:rPr>
          <w:rFonts w:ascii="Times New Roman" w:hAnsi="Times New Roman" w:cs="Times New Roman"/>
          <w:sz w:val="28"/>
        </w:rPr>
        <w:t xml:space="preserve">надання практичних рекомендацій </w:t>
      </w:r>
      <w:r w:rsidR="00C5766A">
        <w:rPr>
          <w:rFonts w:ascii="Times New Roman" w:hAnsi="Times New Roman" w:cs="Times New Roman"/>
          <w:sz w:val="28"/>
        </w:rPr>
        <w:t xml:space="preserve">фахівцям фізичної підготовки і спорту для розвитку силової витривалості засобами </w:t>
      </w:r>
      <w:r w:rsidR="009D773D" w:rsidRPr="00EA49D0">
        <w:rPr>
          <w:rFonts w:ascii="Times New Roman" w:hAnsi="Times New Roman" w:cs="Times New Roman"/>
          <w:sz w:val="28"/>
        </w:rPr>
        <w:t xml:space="preserve">гирьового </w:t>
      </w:r>
      <w:r w:rsidR="009D773D" w:rsidRPr="00EA49D0">
        <w:rPr>
          <w:rFonts w:ascii="Times New Roman" w:hAnsi="Times New Roman" w:cs="Times New Roman"/>
          <w:sz w:val="28"/>
        </w:rPr>
        <w:lastRenderedPageBreak/>
        <w:t>спорту в умовах обмеженого простору.</w:t>
      </w:r>
    </w:p>
    <w:p w:rsidR="0009347B" w:rsidRPr="00C5063A" w:rsidRDefault="008D1254" w:rsidP="00C5063A">
      <w:pPr>
        <w:widowControl w:val="0"/>
        <w:spacing w:after="0" w:line="360" w:lineRule="auto"/>
        <w:jc w:val="both"/>
        <w:rPr>
          <w:rFonts w:ascii="Times New Roman" w:eastAsia="Times New Roman" w:hAnsi="Times New Roman" w:cs="Times New Roman"/>
          <w:color w:val="000000" w:themeColor="text1"/>
          <w:sz w:val="28"/>
          <w:szCs w:val="28"/>
        </w:rPr>
      </w:pPr>
      <w:r w:rsidRPr="005028AE">
        <w:rPr>
          <w:rFonts w:ascii="Times New Roman" w:hAnsi="Times New Roman" w:cs="Times New Roman"/>
          <w:i/>
          <w:sz w:val="28"/>
          <w:szCs w:val="28"/>
        </w:rPr>
        <w:tab/>
      </w:r>
      <w:r w:rsidR="008D43B5" w:rsidRPr="005028AE">
        <w:rPr>
          <w:rFonts w:ascii="Times New Roman" w:hAnsi="Times New Roman" w:cs="Times New Roman"/>
          <w:sz w:val="28"/>
          <w:szCs w:val="28"/>
        </w:rPr>
        <w:t>Теоре</w:t>
      </w:r>
      <w:r w:rsidR="00881E05">
        <w:rPr>
          <w:rFonts w:ascii="Times New Roman" w:hAnsi="Times New Roman" w:cs="Times New Roman"/>
          <w:sz w:val="28"/>
          <w:szCs w:val="28"/>
        </w:rPr>
        <w:t xml:space="preserve">тичні </w:t>
      </w:r>
      <w:r w:rsidR="005028AE">
        <w:rPr>
          <w:rFonts w:ascii="Times New Roman" w:hAnsi="Times New Roman"/>
          <w:bCs/>
          <w:sz w:val="28"/>
          <w:szCs w:val="28"/>
        </w:rPr>
        <w:t>метод</w:t>
      </w:r>
      <w:r w:rsidR="00881E05">
        <w:rPr>
          <w:rFonts w:ascii="Times New Roman" w:hAnsi="Times New Roman"/>
          <w:bCs/>
          <w:sz w:val="28"/>
          <w:szCs w:val="28"/>
        </w:rPr>
        <w:t>и дозволили</w:t>
      </w:r>
      <w:r w:rsidR="005028AE">
        <w:rPr>
          <w:rFonts w:ascii="Times New Roman" w:hAnsi="Times New Roman"/>
          <w:bCs/>
          <w:sz w:val="28"/>
          <w:szCs w:val="28"/>
        </w:rPr>
        <w:t xml:space="preserve"> </w:t>
      </w:r>
      <w:r w:rsidR="0009347B" w:rsidRPr="00D636D0">
        <w:rPr>
          <w:rFonts w:ascii="Times New Roman" w:hAnsi="Times New Roman"/>
          <w:bCs/>
          <w:sz w:val="28"/>
          <w:szCs w:val="28"/>
        </w:rPr>
        <w:t>одержати інформацію за темою к</w:t>
      </w:r>
      <w:r w:rsidR="0009347B">
        <w:rPr>
          <w:rFonts w:ascii="Times New Roman" w:hAnsi="Times New Roman"/>
          <w:bCs/>
          <w:sz w:val="28"/>
          <w:szCs w:val="28"/>
        </w:rPr>
        <w:t>валіфікаційної роботи</w:t>
      </w:r>
      <w:r w:rsidR="002D247E">
        <w:rPr>
          <w:rFonts w:ascii="Times New Roman" w:hAnsi="Times New Roman"/>
          <w:bCs/>
          <w:sz w:val="28"/>
          <w:szCs w:val="28"/>
        </w:rPr>
        <w:t xml:space="preserve">. Основна увага </w:t>
      </w:r>
      <w:r w:rsidR="0009347B" w:rsidRPr="00D636D0">
        <w:rPr>
          <w:rFonts w:ascii="Times New Roman" w:hAnsi="Times New Roman"/>
          <w:bCs/>
          <w:sz w:val="28"/>
          <w:szCs w:val="28"/>
        </w:rPr>
        <w:t>приділялася на</w:t>
      </w:r>
      <w:r w:rsidR="0009347B">
        <w:rPr>
          <w:rFonts w:ascii="Times New Roman" w:hAnsi="Times New Roman"/>
          <w:bCs/>
          <w:sz w:val="28"/>
          <w:szCs w:val="28"/>
        </w:rPr>
        <w:t>ступним питанням: розвитку силової витривалості в науково-методичній лі</w:t>
      </w:r>
      <w:r w:rsidR="00881E05">
        <w:rPr>
          <w:rFonts w:ascii="Times New Roman" w:hAnsi="Times New Roman"/>
          <w:bCs/>
          <w:sz w:val="28"/>
          <w:szCs w:val="28"/>
        </w:rPr>
        <w:t>тературі та військовій практиці,</w:t>
      </w:r>
      <w:r w:rsidR="0009347B">
        <w:rPr>
          <w:rFonts w:ascii="Times New Roman" w:hAnsi="Times New Roman"/>
          <w:bCs/>
          <w:sz w:val="28"/>
          <w:szCs w:val="28"/>
        </w:rPr>
        <w:t xml:space="preserve"> </w:t>
      </w:r>
      <w:r w:rsidR="0009347B" w:rsidRPr="00D636D0">
        <w:rPr>
          <w:rFonts w:ascii="Times New Roman" w:hAnsi="Times New Roman"/>
          <w:bCs/>
          <w:sz w:val="28"/>
          <w:szCs w:val="28"/>
        </w:rPr>
        <w:t xml:space="preserve">напрями удосконалення фізичної підготовленості </w:t>
      </w:r>
      <w:r w:rsidR="0009347B">
        <w:rPr>
          <w:rFonts w:ascii="Times New Roman" w:hAnsi="Times New Roman"/>
          <w:bCs/>
          <w:sz w:val="28"/>
          <w:szCs w:val="28"/>
        </w:rPr>
        <w:t xml:space="preserve">військовослужбовців застосуванням </w:t>
      </w:r>
      <w:r w:rsidR="0009347B" w:rsidRPr="00D636D0">
        <w:rPr>
          <w:rFonts w:ascii="Times New Roman" w:hAnsi="Times New Roman"/>
          <w:bCs/>
          <w:sz w:val="28"/>
          <w:szCs w:val="28"/>
        </w:rPr>
        <w:t>засобів гирьового спорту для розвитку фізичних та психологічних якостей</w:t>
      </w:r>
      <w:r w:rsidR="0009347B">
        <w:rPr>
          <w:rFonts w:ascii="Times New Roman" w:hAnsi="Times New Roman"/>
          <w:bCs/>
          <w:sz w:val="28"/>
          <w:szCs w:val="28"/>
        </w:rPr>
        <w:t xml:space="preserve"> військовослужбовців</w:t>
      </w:r>
      <w:r w:rsidR="0009347B" w:rsidRPr="00D636D0">
        <w:rPr>
          <w:rFonts w:ascii="Times New Roman" w:hAnsi="Times New Roman"/>
          <w:bCs/>
          <w:sz w:val="28"/>
          <w:szCs w:val="28"/>
        </w:rPr>
        <w:t>, що сприяло науковому обґрунтуванню піднятої проблеми, конкретизації</w:t>
      </w:r>
      <w:r w:rsidR="002D247E">
        <w:rPr>
          <w:rFonts w:ascii="Times New Roman" w:hAnsi="Times New Roman"/>
          <w:bCs/>
          <w:sz w:val="28"/>
          <w:szCs w:val="28"/>
        </w:rPr>
        <w:t xml:space="preserve"> предметної основи дослідження.</w:t>
      </w:r>
    </w:p>
    <w:p w:rsidR="006E7D41" w:rsidRPr="006E7D41" w:rsidRDefault="002D247E" w:rsidP="006E7D41">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Аналіз – </w:t>
      </w:r>
      <w:r w:rsidR="006E7D41" w:rsidRPr="006E7D41">
        <w:rPr>
          <w:rFonts w:ascii="Times New Roman" w:hAnsi="Times New Roman" w:cs="Times New Roman"/>
          <w:sz w:val="28"/>
          <w:szCs w:val="28"/>
        </w:rPr>
        <w:t xml:space="preserve">вивчення отриманих даних, фактів, ідей чи інших елементів з метою зрозуміння їх значущості та відповідності меті </w:t>
      </w:r>
      <w:r w:rsidR="006E7D41" w:rsidRPr="00090979">
        <w:rPr>
          <w:rFonts w:ascii="Times New Roman" w:hAnsi="Times New Roman" w:cs="Times New Roman"/>
          <w:sz w:val="28"/>
          <w:szCs w:val="28"/>
        </w:rPr>
        <w:t xml:space="preserve">дослідження </w:t>
      </w:r>
      <w:r w:rsidR="008A0E2E" w:rsidRPr="00090979">
        <w:rPr>
          <w:rFonts w:ascii="Times New Roman" w:hAnsi="Times New Roman" w:cs="Times New Roman"/>
          <w:sz w:val="28"/>
          <w:szCs w:val="28"/>
        </w:rPr>
        <w:t>[29</w:t>
      </w:r>
      <w:r w:rsidR="006E7D41" w:rsidRPr="00090979">
        <w:rPr>
          <w:rFonts w:ascii="Times New Roman" w:hAnsi="Times New Roman" w:cs="Times New Roman"/>
          <w:sz w:val="28"/>
          <w:szCs w:val="28"/>
        </w:rPr>
        <w:t>].</w:t>
      </w:r>
      <w:r w:rsidR="006E7D41" w:rsidRPr="006E7D41">
        <w:rPr>
          <w:rFonts w:ascii="Times New Roman" w:hAnsi="Times New Roman" w:cs="Times New Roman"/>
          <w:sz w:val="28"/>
          <w:szCs w:val="28"/>
        </w:rPr>
        <w:t xml:space="preserve"> </w:t>
      </w:r>
    </w:p>
    <w:p w:rsidR="006E7D41" w:rsidRPr="006E7D41" w:rsidRDefault="006E7D41" w:rsidP="006E7D41">
      <w:pPr>
        <w:spacing w:after="0" w:line="360" w:lineRule="auto"/>
        <w:ind w:firstLine="708"/>
        <w:jc w:val="both"/>
        <w:rPr>
          <w:rFonts w:ascii="Times New Roman" w:hAnsi="Times New Roman" w:cs="Times New Roman"/>
          <w:sz w:val="28"/>
          <w:szCs w:val="28"/>
        </w:rPr>
      </w:pPr>
      <w:r w:rsidRPr="006E7D41">
        <w:rPr>
          <w:rFonts w:ascii="Times New Roman" w:hAnsi="Times New Roman" w:cs="Times New Roman"/>
          <w:sz w:val="28"/>
          <w:szCs w:val="28"/>
        </w:rPr>
        <w:t>Аналіз літературних джерел та керівних документів з фізичної підготовки дозволив нам з’ясувати особливості змісту, структури, форми фізичної підготовки.</w:t>
      </w:r>
    </w:p>
    <w:p w:rsidR="006E7D41" w:rsidRPr="006E7D41" w:rsidRDefault="006E7D41" w:rsidP="006E7D41">
      <w:pPr>
        <w:widowControl w:val="0"/>
        <w:spacing w:after="0" w:line="360" w:lineRule="auto"/>
        <w:ind w:firstLine="708"/>
        <w:jc w:val="both"/>
        <w:rPr>
          <w:rFonts w:ascii="Times New Roman" w:hAnsi="Times New Roman" w:cs="Times New Roman"/>
          <w:sz w:val="28"/>
          <w:szCs w:val="28"/>
        </w:rPr>
      </w:pPr>
      <w:r w:rsidRPr="006E7D41">
        <w:rPr>
          <w:rFonts w:ascii="Times New Roman" w:hAnsi="Times New Roman" w:cs="Times New Roman"/>
          <w:sz w:val="28"/>
          <w:szCs w:val="28"/>
        </w:rPr>
        <w:t xml:space="preserve">Синтез - процес об'єднання різних елементів, ідей або методів для створення чогось нового та комплексного </w:t>
      </w:r>
      <w:r w:rsidR="008A0E2E" w:rsidRPr="00090979">
        <w:rPr>
          <w:rFonts w:ascii="Times New Roman" w:hAnsi="Times New Roman" w:cs="Times New Roman"/>
          <w:sz w:val="28"/>
          <w:szCs w:val="28"/>
        </w:rPr>
        <w:t>[29</w:t>
      </w:r>
      <w:r w:rsidRPr="00090979">
        <w:rPr>
          <w:rFonts w:ascii="Times New Roman" w:hAnsi="Times New Roman" w:cs="Times New Roman"/>
          <w:sz w:val="28"/>
          <w:szCs w:val="28"/>
        </w:rPr>
        <w:t>].</w:t>
      </w:r>
    </w:p>
    <w:p w:rsidR="00F458FF" w:rsidRDefault="005028AE" w:rsidP="00F458FF">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допомогою процесу об’єднання </w:t>
      </w:r>
      <w:proofErr w:type="spellStart"/>
      <w:r w:rsidR="006E7D41" w:rsidRPr="006E7D41">
        <w:rPr>
          <w:rFonts w:ascii="Times New Roman" w:hAnsi="Times New Roman" w:cs="Times New Roman"/>
          <w:sz w:val="28"/>
          <w:szCs w:val="28"/>
        </w:rPr>
        <w:t>методик</w:t>
      </w:r>
      <w:proofErr w:type="spellEnd"/>
      <w:r w:rsidR="006E7D41" w:rsidRPr="006E7D41">
        <w:rPr>
          <w:rFonts w:ascii="Times New Roman" w:hAnsi="Times New Roman" w:cs="Times New Roman"/>
          <w:sz w:val="28"/>
          <w:szCs w:val="28"/>
        </w:rPr>
        <w:t xml:space="preserve"> розвитку силової витривалості нам вдалось знайти найоптимальніший метод тренування на розвиток силової витривалості</w:t>
      </w:r>
      <w:r w:rsidR="006E7D41">
        <w:rPr>
          <w:rFonts w:ascii="Times New Roman" w:hAnsi="Times New Roman" w:cs="Times New Roman"/>
          <w:sz w:val="28"/>
          <w:szCs w:val="28"/>
        </w:rPr>
        <w:t xml:space="preserve"> військовослужбовців</w:t>
      </w:r>
      <w:r w:rsidR="00F458FF">
        <w:rPr>
          <w:rFonts w:ascii="Times New Roman" w:hAnsi="Times New Roman" w:cs="Times New Roman"/>
          <w:sz w:val="28"/>
          <w:szCs w:val="28"/>
        </w:rPr>
        <w:t xml:space="preserve"> за короткий час.</w:t>
      </w:r>
    </w:p>
    <w:p w:rsidR="0019559B" w:rsidRPr="00F458FF" w:rsidRDefault="00993963" w:rsidP="00022222">
      <w:pPr>
        <w:widowControl w:val="0"/>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Емпіричні методи </w:t>
      </w:r>
      <w:r w:rsidR="006E7D41" w:rsidRPr="005028AE">
        <w:rPr>
          <w:rFonts w:ascii="Times New Roman" w:eastAsia="Times New Roman" w:hAnsi="Times New Roman" w:cs="Times New Roman"/>
          <w:bCs/>
          <w:sz w:val="28"/>
          <w:szCs w:val="28"/>
        </w:rPr>
        <w:t>дослідження</w:t>
      </w:r>
      <w:r w:rsidR="00F458FF" w:rsidRPr="005028AE">
        <w:rPr>
          <w:rFonts w:ascii="Times New Roman" w:hAnsi="Times New Roman" w:cs="Times New Roman"/>
          <w:sz w:val="28"/>
          <w:szCs w:val="28"/>
        </w:rPr>
        <w:t>.</w:t>
      </w:r>
      <w:r w:rsidR="00F458FF">
        <w:rPr>
          <w:rFonts w:ascii="Times New Roman" w:hAnsi="Times New Roman" w:cs="Times New Roman"/>
          <w:b/>
          <w:i/>
          <w:sz w:val="28"/>
          <w:szCs w:val="28"/>
        </w:rPr>
        <w:t xml:space="preserve"> </w:t>
      </w:r>
      <w:r w:rsidR="0019559B" w:rsidRPr="0019559B">
        <w:rPr>
          <w:rFonts w:ascii="Times New Roman" w:hAnsi="Times New Roman" w:cs="Times New Roman"/>
          <w:sz w:val="28"/>
        </w:rPr>
        <w:t xml:space="preserve">Для проведення педагогічних досліджень використовувалися методи, що були загальноприйняті в педагогічній практиці та враховували потреби конкретного дослідження </w:t>
      </w:r>
      <w:r w:rsidR="002D4F80" w:rsidRPr="00090979">
        <w:rPr>
          <w:rFonts w:ascii="Times New Roman" w:hAnsi="Times New Roman" w:cs="Times New Roman"/>
          <w:sz w:val="28"/>
        </w:rPr>
        <w:t>[30</w:t>
      </w:r>
      <w:r w:rsidR="0019559B" w:rsidRPr="00090979">
        <w:rPr>
          <w:rFonts w:ascii="Times New Roman" w:hAnsi="Times New Roman" w:cs="Times New Roman"/>
          <w:sz w:val="28"/>
        </w:rPr>
        <w:t>].</w:t>
      </w:r>
    </w:p>
    <w:p w:rsidR="0019559B" w:rsidRPr="0019559B" w:rsidRDefault="00022222" w:rsidP="00022222">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9559B" w:rsidRPr="0019559B">
        <w:rPr>
          <w:rFonts w:ascii="Times New Roman" w:hAnsi="Times New Roman" w:cs="Times New Roman"/>
          <w:sz w:val="28"/>
          <w:szCs w:val="28"/>
        </w:rPr>
        <w:t>С</w:t>
      </w:r>
      <w:r>
        <w:rPr>
          <w:rFonts w:ascii="Times New Roman" w:hAnsi="Times New Roman" w:cs="Times New Roman"/>
          <w:sz w:val="28"/>
          <w:szCs w:val="28"/>
        </w:rPr>
        <w:t>еред використаних методів були:</w:t>
      </w:r>
      <w:r w:rsidR="0019559B" w:rsidRPr="0019559B">
        <w:rPr>
          <w:rFonts w:ascii="Times New Roman" w:hAnsi="Times New Roman" w:cs="Times New Roman"/>
          <w:sz w:val="28"/>
          <w:szCs w:val="28"/>
        </w:rPr>
        <w:t xml:space="preserve"> аналіз педагогічних спостережень;</w:t>
      </w:r>
      <w:r>
        <w:rPr>
          <w:rFonts w:ascii="Times New Roman" w:hAnsi="Times New Roman" w:cs="Times New Roman"/>
          <w:sz w:val="28"/>
          <w:szCs w:val="28"/>
        </w:rPr>
        <w:t xml:space="preserve"> </w:t>
      </w:r>
      <w:r w:rsidR="00993963">
        <w:rPr>
          <w:rFonts w:ascii="Times New Roman" w:hAnsi="Times New Roman" w:cs="Times New Roman"/>
          <w:sz w:val="28"/>
          <w:szCs w:val="28"/>
        </w:rPr>
        <w:t xml:space="preserve">педагогічний експеримент, </w:t>
      </w:r>
      <w:r w:rsidR="0019559B" w:rsidRPr="0019559B">
        <w:rPr>
          <w:rFonts w:ascii="Times New Roman" w:hAnsi="Times New Roman" w:cs="Times New Roman"/>
          <w:sz w:val="28"/>
          <w:szCs w:val="28"/>
        </w:rPr>
        <w:t xml:space="preserve">тестування </w:t>
      </w:r>
      <w:r>
        <w:rPr>
          <w:rFonts w:ascii="Times New Roman" w:hAnsi="Times New Roman" w:cs="Times New Roman"/>
          <w:sz w:val="28"/>
          <w:szCs w:val="28"/>
        </w:rPr>
        <w:t>рівня фізичної підготовленості.</w:t>
      </w:r>
    </w:p>
    <w:p w:rsidR="0019559B" w:rsidRDefault="008E1F0E" w:rsidP="00FF415D">
      <w:pPr>
        <w:spacing w:after="0" w:line="360" w:lineRule="auto"/>
        <w:ind w:firstLine="720"/>
        <w:jc w:val="both"/>
        <w:rPr>
          <w:rFonts w:ascii="Times New Roman" w:hAnsi="Times New Roman"/>
          <w:bCs/>
          <w:sz w:val="28"/>
          <w:szCs w:val="28"/>
        </w:rPr>
      </w:pPr>
      <w:r w:rsidRPr="008E1F0E">
        <w:rPr>
          <w:rFonts w:ascii="Times New Roman" w:hAnsi="Times New Roman"/>
          <w:bCs/>
          <w:sz w:val="28"/>
          <w:szCs w:val="28"/>
        </w:rPr>
        <w:t>Педагогічне спостереження є початковим етапом в методі педагогічного дослідження, яке дозволяє здобути уявлення та глибше зрозуміти досліджувані явища. Цей етап допомагає уточнити, на які конкретні аспекти має бути спрямована наша подальша робота.</w:t>
      </w:r>
    </w:p>
    <w:p w:rsidR="008E1F0E" w:rsidRDefault="008E1F0E" w:rsidP="005028AE">
      <w:pPr>
        <w:spacing w:after="0" w:line="360" w:lineRule="auto"/>
        <w:ind w:firstLine="720"/>
        <w:jc w:val="both"/>
        <w:rPr>
          <w:rFonts w:ascii="Times New Roman" w:hAnsi="Times New Roman"/>
          <w:bCs/>
          <w:sz w:val="28"/>
          <w:szCs w:val="28"/>
        </w:rPr>
      </w:pPr>
      <w:r w:rsidRPr="008E1F0E">
        <w:rPr>
          <w:rFonts w:ascii="Times New Roman" w:hAnsi="Times New Roman"/>
          <w:bCs/>
          <w:sz w:val="28"/>
          <w:szCs w:val="28"/>
        </w:rPr>
        <w:t xml:space="preserve">Під час підготовки до спостереження були конкретизовані його мета, методи та способи збору даних. Конкретно, педагогічне спостереження було </w:t>
      </w:r>
      <w:r w:rsidRPr="008E1F0E">
        <w:rPr>
          <w:rFonts w:ascii="Times New Roman" w:hAnsi="Times New Roman"/>
          <w:bCs/>
          <w:sz w:val="28"/>
          <w:szCs w:val="28"/>
        </w:rPr>
        <w:lastRenderedPageBreak/>
        <w:t>проведене з метою виявлення ключових моментів, що впливають на розвиток силової витривалості у військо</w:t>
      </w:r>
      <w:r w:rsidR="00BF2697">
        <w:rPr>
          <w:rFonts w:ascii="Times New Roman" w:hAnsi="Times New Roman"/>
          <w:bCs/>
          <w:sz w:val="28"/>
          <w:szCs w:val="28"/>
        </w:rPr>
        <w:t xml:space="preserve">вослужбовців </w:t>
      </w:r>
      <w:r w:rsidR="002D4F80" w:rsidRPr="00090979">
        <w:rPr>
          <w:rFonts w:ascii="Times New Roman" w:hAnsi="Times New Roman"/>
          <w:bCs/>
          <w:sz w:val="28"/>
          <w:szCs w:val="28"/>
        </w:rPr>
        <w:t>[31</w:t>
      </w:r>
      <w:r w:rsidRPr="00090979">
        <w:rPr>
          <w:rFonts w:ascii="Times New Roman" w:hAnsi="Times New Roman"/>
          <w:bCs/>
          <w:sz w:val="28"/>
          <w:szCs w:val="28"/>
        </w:rPr>
        <w:t>].</w:t>
      </w:r>
      <w:r w:rsidR="009F7F70">
        <w:rPr>
          <w:rFonts w:ascii="Times New Roman" w:hAnsi="Times New Roman"/>
          <w:bCs/>
          <w:sz w:val="28"/>
          <w:szCs w:val="28"/>
        </w:rPr>
        <w:t xml:space="preserve"> </w:t>
      </w:r>
    </w:p>
    <w:p w:rsidR="008A7057" w:rsidRDefault="00401798" w:rsidP="00964F69">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36DAE">
        <w:rPr>
          <w:rFonts w:ascii="Times New Roman" w:hAnsi="Times New Roman" w:cs="Times New Roman"/>
          <w:sz w:val="28"/>
          <w:szCs w:val="28"/>
        </w:rPr>
        <w:t>П</w:t>
      </w:r>
      <w:r w:rsidR="00DB05D7" w:rsidRPr="00DB05D7">
        <w:rPr>
          <w:rFonts w:ascii="Times New Roman" w:hAnsi="Times New Roman" w:cs="Times New Roman"/>
          <w:sz w:val="28"/>
          <w:szCs w:val="28"/>
        </w:rPr>
        <w:t xml:space="preserve">едагогічне тестування фізичної підготовленості військовослужбовців </w:t>
      </w:r>
      <w:r w:rsidR="00336DAE">
        <w:rPr>
          <w:rFonts w:ascii="Times New Roman" w:hAnsi="Times New Roman" w:cs="Times New Roman"/>
          <w:sz w:val="28"/>
          <w:szCs w:val="28"/>
        </w:rPr>
        <w:t>п</w:t>
      </w:r>
      <w:r w:rsidR="00336DAE" w:rsidRPr="00DB05D7">
        <w:rPr>
          <w:rFonts w:ascii="Times New Roman" w:hAnsi="Times New Roman" w:cs="Times New Roman"/>
          <w:sz w:val="28"/>
          <w:szCs w:val="28"/>
        </w:rPr>
        <w:t xml:space="preserve">роводилось </w:t>
      </w:r>
      <w:r w:rsidR="002B494B" w:rsidRPr="00D636D0">
        <w:rPr>
          <w:rFonts w:ascii="Times New Roman" w:hAnsi="Times New Roman"/>
          <w:bCs/>
          <w:sz w:val="28"/>
          <w:szCs w:val="28"/>
        </w:rPr>
        <w:t xml:space="preserve">на базі </w:t>
      </w:r>
      <w:r w:rsidR="002B494B">
        <w:rPr>
          <w:rFonts w:ascii="Times New Roman" w:hAnsi="Times New Roman"/>
          <w:bCs/>
          <w:sz w:val="28"/>
          <w:szCs w:val="28"/>
        </w:rPr>
        <w:t xml:space="preserve">169 навчального центру імені Ярослава Мудрого </w:t>
      </w:r>
      <w:r w:rsidR="00DB05D7" w:rsidRPr="00DB05D7">
        <w:rPr>
          <w:rFonts w:ascii="Times New Roman" w:hAnsi="Times New Roman" w:cs="Times New Roman"/>
          <w:sz w:val="28"/>
          <w:szCs w:val="28"/>
        </w:rPr>
        <w:t>шляхом визначення рівня р</w:t>
      </w:r>
      <w:r w:rsidR="00B356DF">
        <w:rPr>
          <w:rFonts w:ascii="Times New Roman" w:hAnsi="Times New Roman" w:cs="Times New Roman"/>
          <w:sz w:val="28"/>
          <w:szCs w:val="28"/>
        </w:rPr>
        <w:t xml:space="preserve">озвитку силової витривалості </w:t>
      </w:r>
      <w:r w:rsidR="00451361">
        <w:rPr>
          <w:rFonts w:ascii="Times New Roman" w:hAnsi="Times New Roman" w:cs="Times New Roman"/>
          <w:sz w:val="28"/>
          <w:szCs w:val="28"/>
        </w:rPr>
        <w:t xml:space="preserve">військовослужбовців за допомогою </w:t>
      </w:r>
      <w:r w:rsidR="002B494B">
        <w:rPr>
          <w:rFonts w:ascii="Times New Roman" w:hAnsi="Times New Roman"/>
          <w:bCs/>
          <w:sz w:val="28"/>
          <w:szCs w:val="28"/>
        </w:rPr>
        <w:t>засобів гирьового спорту</w:t>
      </w:r>
      <w:r w:rsidR="002B494B">
        <w:rPr>
          <w:rFonts w:ascii="Times New Roman" w:hAnsi="Times New Roman" w:cs="Times New Roman"/>
          <w:sz w:val="28"/>
          <w:szCs w:val="28"/>
        </w:rPr>
        <w:t>.</w:t>
      </w:r>
      <w:r w:rsidR="00BB1D50">
        <w:rPr>
          <w:rFonts w:ascii="Times New Roman" w:hAnsi="Times New Roman" w:cs="Times New Roman"/>
          <w:sz w:val="28"/>
          <w:szCs w:val="28"/>
        </w:rPr>
        <w:t xml:space="preserve"> </w:t>
      </w:r>
      <w:r w:rsidR="008A7057">
        <w:rPr>
          <w:rFonts w:ascii="Times New Roman" w:hAnsi="Times New Roman" w:cs="Times New Roman"/>
          <w:sz w:val="28"/>
          <w:szCs w:val="28"/>
        </w:rPr>
        <w:t>Дослідження було проведене у березні 2024 року тривалістю в 4 тижні.</w:t>
      </w:r>
    </w:p>
    <w:p w:rsidR="008A7057" w:rsidRPr="002B6F88" w:rsidRDefault="008A7057" w:rsidP="008A7057">
      <w:pPr>
        <w:pStyle w:val="ae"/>
        <w:spacing w:line="360" w:lineRule="auto"/>
        <w:ind w:firstLine="709"/>
        <w:jc w:val="both"/>
        <w:rPr>
          <w:rFonts w:ascii="Times New Roman" w:hAnsi="Times New Roman" w:cs="Times New Roman"/>
          <w:sz w:val="28"/>
          <w:szCs w:val="28"/>
          <w:lang w:val="uk-UA"/>
        </w:rPr>
      </w:pPr>
      <w:r w:rsidRPr="002B6F88">
        <w:rPr>
          <w:rFonts w:ascii="Times New Roman" w:hAnsi="Times New Roman" w:cs="Times New Roman"/>
          <w:sz w:val="28"/>
          <w:szCs w:val="28"/>
          <w:lang w:val="uk-UA"/>
        </w:rPr>
        <w:t>Методи математичної статистики.</w:t>
      </w:r>
      <w:r>
        <w:rPr>
          <w:rFonts w:ascii="Times New Roman" w:hAnsi="Times New Roman" w:cs="Times New Roman"/>
          <w:sz w:val="28"/>
          <w:szCs w:val="28"/>
          <w:lang w:val="uk-UA"/>
        </w:rPr>
        <w:t xml:space="preserve"> </w:t>
      </w:r>
      <w:r w:rsidRPr="002B6F88">
        <w:rPr>
          <w:rFonts w:ascii="Times New Roman" w:hAnsi="Times New Roman" w:cs="Times New Roman"/>
          <w:sz w:val="28"/>
          <w:szCs w:val="28"/>
          <w:lang w:val="uk-UA"/>
        </w:rPr>
        <w:t xml:space="preserve">Для обробки результатів тестування були використані загальноприйняті методи математичної статистики. Дослідження науково-методичної літератури дозволило вибрати більш високоінформативний і, не потребуючий застосування складних інструментальних </w:t>
      </w:r>
      <w:proofErr w:type="spellStart"/>
      <w:r w:rsidRPr="002B6F88">
        <w:rPr>
          <w:rFonts w:ascii="Times New Roman" w:hAnsi="Times New Roman" w:cs="Times New Roman"/>
          <w:sz w:val="28"/>
          <w:szCs w:val="28"/>
          <w:lang w:val="uk-UA"/>
        </w:rPr>
        <w:t>методик</w:t>
      </w:r>
      <w:proofErr w:type="spellEnd"/>
      <w:r w:rsidRPr="002B6F88">
        <w:rPr>
          <w:rFonts w:ascii="Times New Roman" w:hAnsi="Times New Roman" w:cs="Times New Roman"/>
          <w:sz w:val="28"/>
          <w:szCs w:val="28"/>
          <w:lang w:val="uk-UA"/>
        </w:rPr>
        <w:t>, комплекс тестів, що містять динамічні вправи на перевірку рівня силової витривалості військовослужбовців.</w:t>
      </w:r>
    </w:p>
    <w:p w:rsidR="008F1761" w:rsidRDefault="002B494B" w:rsidP="008F1761">
      <w:pPr>
        <w:spacing w:after="0" w:line="360" w:lineRule="auto"/>
        <w:ind w:firstLine="708"/>
        <w:jc w:val="both"/>
        <w:rPr>
          <w:rFonts w:ascii="Times New Roman" w:hAnsi="Times New Roman" w:cs="Times New Roman"/>
          <w:sz w:val="28"/>
          <w:szCs w:val="28"/>
        </w:rPr>
      </w:pPr>
      <w:r>
        <w:rPr>
          <w:rFonts w:ascii="Times New Roman" w:hAnsi="Times New Roman"/>
          <w:bCs/>
          <w:sz w:val="28"/>
          <w:szCs w:val="28"/>
        </w:rPr>
        <w:t xml:space="preserve">Перевірка розвитку силової витривалості </w:t>
      </w:r>
      <w:r w:rsidR="00CD1396">
        <w:rPr>
          <w:rFonts w:ascii="Times New Roman" w:hAnsi="Times New Roman"/>
          <w:bCs/>
          <w:sz w:val="28"/>
          <w:szCs w:val="28"/>
        </w:rPr>
        <w:t xml:space="preserve">військовослужбовців </w:t>
      </w:r>
      <w:r w:rsidR="00452925" w:rsidRPr="00D636D0">
        <w:rPr>
          <w:rFonts w:ascii="Times New Roman" w:hAnsi="Times New Roman"/>
          <w:bCs/>
          <w:sz w:val="28"/>
          <w:szCs w:val="28"/>
        </w:rPr>
        <w:t>проводилося</w:t>
      </w:r>
      <w:r w:rsidR="0013650F">
        <w:rPr>
          <w:rFonts w:ascii="Times New Roman" w:hAnsi="Times New Roman"/>
          <w:bCs/>
          <w:sz w:val="28"/>
          <w:szCs w:val="28"/>
        </w:rPr>
        <w:t xml:space="preserve"> відповідно до вимог</w:t>
      </w:r>
      <w:r w:rsidR="00452925" w:rsidRPr="00D636D0">
        <w:rPr>
          <w:rFonts w:ascii="Times New Roman" w:hAnsi="Times New Roman"/>
          <w:bCs/>
          <w:sz w:val="28"/>
          <w:szCs w:val="28"/>
        </w:rPr>
        <w:t xml:space="preserve"> </w:t>
      </w:r>
      <w:r w:rsidR="0013650F" w:rsidRPr="00E01684">
        <w:rPr>
          <w:rFonts w:ascii="Times New Roman" w:hAnsi="Times New Roman" w:cs="Times New Roman"/>
          <w:sz w:val="28"/>
          <w:szCs w:val="28"/>
        </w:rPr>
        <w:t>Інструкції з фізичної підготовки в системі Міністерства оборони України, затвердженої наказом Міністерства оборони Україн</w:t>
      </w:r>
      <w:r w:rsidR="00746F2A">
        <w:rPr>
          <w:rFonts w:ascii="Times New Roman" w:hAnsi="Times New Roman" w:cs="Times New Roman"/>
          <w:sz w:val="28"/>
          <w:szCs w:val="28"/>
        </w:rPr>
        <w:t xml:space="preserve">и від 05.08.2021 року № 225. </w:t>
      </w:r>
      <w:r w:rsidR="00746F2A">
        <w:rPr>
          <w:rFonts w:ascii="Times New Roman" w:hAnsi="Times New Roman"/>
          <w:bCs/>
          <w:sz w:val="28"/>
          <w:szCs w:val="28"/>
        </w:rPr>
        <w:t>Форма одягу – військова.</w:t>
      </w:r>
    </w:p>
    <w:p w:rsidR="00330AEA" w:rsidRDefault="00330AEA" w:rsidP="008F1761">
      <w:pPr>
        <w:spacing w:after="0" w:line="360" w:lineRule="auto"/>
        <w:ind w:firstLine="708"/>
        <w:jc w:val="both"/>
        <w:rPr>
          <w:rFonts w:ascii="Times New Roman" w:hAnsi="Times New Roman" w:cs="Times New Roman"/>
          <w:sz w:val="28"/>
          <w:szCs w:val="28"/>
        </w:rPr>
      </w:pPr>
    </w:p>
    <w:p w:rsidR="009836C5" w:rsidRDefault="008F1761" w:rsidP="008F1761">
      <w:pPr>
        <w:spacing w:after="0" w:line="360" w:lineRule="auto"/>
        <w:ind w:left="360"/>
        <w:jc w:val="both"/>
        <w:rPr>
          <w:rFonts w:ascii="Times New Roman" w:hAnsi="Times New Roman" w:cs="Times New Roman"/>
          <w:b/>
          <w:sz w:val="28"/>
          <w:szCs w:val="28"/>
        </w:rPr>
      </w:pPr>
      <w:r>
        <w:rPr>
          <w:rFonts w:ascii="Times New Roman" w:hAnsi="Times New Roman" w:cs="Times New Roman"/>
          <w:sz w:val="28"/>
          <w:szCs w:val="28"/>
        </w:rPr>
        <w:tab/>
      </w:r>
      <w:r w:rsidRPr="008F1761">
        <w:rPr>
          <w:rFonts w:ascii="Times New Roman" w:hAnsi="Times New Roman" w:cs="Times New Roman"/>
          <w:b/>
          <w:sz w:val="28"/>
          <w:szCs w:val="28"/>
        </w:rPr>
        <w:t>2.2 Організація дослідження</w:t>
      </w:r>
    </w:p>
    <w:p w:rsidR="00330AEA" w:rsidRPr="00330AEA" w:rsidRDefault="00D85167" w:rsidP="00632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30AEA" w:rsidRPr="00330AEA">
        <w:rPr>
          <w:rFonts w:ascii="Times New Roman" w:hAnsi="Times New Roman" w:cs="Times New Roman"/>
          <w:sz w:val="28"/>
          <w:szCs w:val="28"/>
        </w:rPr>
        <w:t>На</w:t>
      </w:r>
      <w:r w:rsidR="00330AEA">
        <w:rPr>
          <w:rFonts w:ascii="Times New Roman" w:hAnsi="Times New Roman" w:cs="Times New Roman"/>
          <w:sz w:val="28"/>
          <w:szCs w:val="28"/>
        </w:rPr>
        <w:t>писан</w:t>
      </w:r>
      <w:r w:rsidR="006908C5">
        <w:rPr>
          <w:rFonts w:ascii="Times New Roman" w:hAnsi="Times New Roman" w:cs="Times New Roman"/>
          <w:sz w:val="28"/>
          <w:szCs w:val="28"/>
        </w:rPr>
        <w:t>ня нашої</w:t>
      </w:r>
      <w:r w:rsidR="00330AEA" w:rsidRPr="00330AEA">
        <w:rPr>
          <w:rFonts w:ascii="Times New Roman" w:hAnsi="Times New Roman" w:cs="Times New Roman"/>
          <w:sz w:val="28"/>
          <w:szCs w:val="28"/>
        </w:rPr>
        <w:t xml:space="preserve"> роботи охопило декілька етапів</w:t>
      </w:r>
      <w:r w:rsidR="00330AEA">
        <w:rPr>
          <w:rFonts w:ascii="Times New Roman" w:hAnsi="Times New Roman" w:cs="Times New Roman"/>
          <w:sz w:val="28"/>
          <w:szCs w:val="28"/>
        </w:rPr>
        <w:t>:</w:t>
      </w:r>
    </w:p>
    <w:p w:rsidR="00670D67" w:rsidRDefault="00DB16A3" w:rsidP="004C1C54">
      <w:pPr>
        <w:widowControl w:val="0"/>
        <w:spacing w:after="0" w:line="360" w:lineRule="auto"/>
        <w:ind w:firstLine="708"/>
        <w:jc w:val="both"/>
        <w:rPr>
          <w:rFonts w:ascii="Times New Roman" w:hAnsi="Times New Roman"/>
          <w:bCs/>
          <w:sz w:val="28"/>
          <w:szCs w:val="28"/>
        </w:rPr>
      </w:pPr>
      <w:r w:rsidRPr="00330AEA">
        <w:rPr>
          <w:rFonts w:ascii="Times New Roman" w:hAnsi="Times New Roman"/>
          <w:bCs/>
          <w:i/>
          <w:sz w:val="28"/>
          <w:szCs w:val="28"/>
        </w:rPr>
        <w:t>Перший етап</w:t>
      </w:r>
      <w:r w:rsidR="00877161">
        <w:rPr>
          <w:rFonts w:ascii="Times New Roman" w:hAnsi="Times New Roman"/>
          <w:bCs/>
          <w:sz w:val="28"/>
          <w:szCs w:val="28"/>
        </w:rPr>
        <w:t xml:space="preserve"> </w:t>
      </w:r>
      <w:r>
        <w:rPr>
          <w:rFonts w:ascii="Times New Roman" w:hAnsi="Times New Roman"/>
          <w:bCs/>
          <w:sz w:val="28"/>
          <w:szCs w:val="28"/>
        </w:rPr>
        <w:t>(вересень 2023 р. –</w:t>
      </w:r>
      <w:r w:rsidR="00670D67">
        <w:rPr>
          <w:rFonts w:ascii="Times New Roman" w:hAnsi="Times New Roman"/>
          <w:bCs/>
          <w:sz w:val="28"/>
          <w:szCs w:val="28"/>
        </w:rPr>
        <w:t xml:space="preserve"> листопад </w:t>
      </w:r>
      <w:r>
        <w:rPr>
          <w:rFonts w:ascii="Times New Roman" w:hAnsi="Times New Roman"/>
          <w:bCs/>
          <w:sz w:val="28"/>
          <w:szCs w:val="28"/>
        </w:rPr>
        <w:t>2023</w:t>
      </w:r>
      <w:r w:rsidRPr="00CC4FCE">
        <w:rPr>
          <w:rFonts w:ascii="Times New Roman" w:hAnsi="Times New Roman"/>
          <w:bCs/>
          <w:sz w:val="28"/>
          <w:szCs w:val="28"/>
        </w:rPr>
        <w:t xml:space="preserve"> р.)</w:t>
      </w:r>
      <w:r w:rsidR="00EF5D11" w:rsidRPr="00EF5D11">
        <w:rPr>
          <w:rFonts w:ascii="Times New Roman" w:hAnsi="Times New Roman"/>
          <w:bCs/>
          <w:sz w:val="28"/>
          <w:szCs w:val="28"/>
        </w:rPr>
        <w:t xml:space="preserve"> </w:t>
      </w:r>
      <w:r w:rsidR="00EF5D11" w:rsidRPr="00CC4FCE">
        <w:rPr>
          <w:rFonts w:ascii="Times New Roman" w:hAnsi="Times New Roman"/>
          <w:bCs/>
          <w:sz w:val="28"/>
          <w:szCs w:val="28"/>
        </w:rPr>
        <w:t xml:space="preserve">був </w:t>
      </w:r>
      <w:r w:rsidR="00330AEA">
        <w:rPr>
          <w:rFonts w:ascii="Times New Roman" w:hAnsi="Times New Roman"/>
          <w:bCs/>
          <w:sz w:val="28"/>
          <w:szCs w:val="28"/>
        </w:rPr>
        <w:t xml:space="preserve">спрямований на пошук і вивчення науково-методичної </w:t>
      </w:r>
      <w:r w:rsidR="00EF5D11" w:rsidRPr="00CC4FCE">
        <w:rPr>
          <w:rFonts w:ascii="Times New Roman" w:hAnsi="Times New Roman"/>
          <w:bCs/>
          <w:sz w:val="28"/>
          <w:szCs w:val="28"/>
        </w:rPr>
        <w:t>літератури, публікацій та наукових досліджень за напрямками</w:t>
      </w:r>
      <w:r w:rsidR="00646FA0">
        <w:rPr>
          <w:rFonts w:ascii="Times New Roman" w:hAnsi="Times New Roman"/>
          <w:bCs/>
          <w:sz w:val="28"/>
          <w:szCs w:val="28"/>
        </w:rPr>
        <w:t>.</w:t>
      </w:r>
    </w:p>
    <w:p w:rsidR="00EF5D11" w:rsidRPr="002F4451" w:rsidRDefault="00EF5D11" w:rsidP="002F4451">
      <w:pPr>
        <w:spacing w:after="0" w:line="360" w:lineRule="auto"/>
        <w:ind w:firstLine="720"/>
        <w:jc w:val="both"/>
        <w:rPr>
          <w:rFonts w:ascii="Times New Roman" w:hAnsi="Times New Roman"/>
          <w:bCs/>
          <w:sz w:val="28"/>
          <w:szCs w:val="28"/>
        </w:rPr>
      </w:pPr>
      <w:r w:rsidRPr="00CC4FCE">
        <w:rPr>
          <w:rFonts w:ascii="Times New Roman" w:hAnsi="Times New Roman"/>
          <w:bCs/>
          <w:sz w:val="28"/>
          <w:szCs w:val="28"/>
        </w:rPr>
        <w:t>Проведена на першому етапі дослідницька робота дозволила виявити стан та дієвість існуючої системи фізичної підготовки у</w:t>
      </w:r>
      <w:r w:rsidR="001053F6">
        <w:rPr>
          <w:rFonts w:ascii="Times New Roman" w:hAnsi="Times New Roman"/>
          <w:bCs/>
          <w:sz w:val="28"/>
          <w:szCs w:val="28"/>
        </w:rPr>
        <w:t xml:space="preserve"> структурах </w:t>
      </w:r>
      <w:r>
        <w:rPr>
          <w:rFonts w:ascii="Times New Roman" w:hAnsi="Times New Roman"/>
          <w:bCs/>
          <w:sz w:val="28"/>
          <w:szCs w:val="28"/>
        </w:rPr>
        <w:t>сектору та безпеки України</w:t>
      </w:r>
      <w:r w:rsidRPr="00CC4FCE">
        <w:rPr>
          <w:rFonts w:ascii="Times New Roman" w:hAnsi="Times New Roman"/>
          <w:bCs/>
          <w:sz w:val="28"/>
          <w:szCs w:val="28"/>
        </w:rPr>
        <w:t>, а також причини, що знижують її ефективніст</w:t>
      </w:r>
      <w:r>
        <w:rPr>
          <w:rFonts w:ascii="Times New Roman" w:hAnsi="Times New Roman"/>
          <w:bCs/>
          <w:sz w:val="28"/>
          <w:szCs w:val="28"/>
        </w:rPr>
        <w:t>ь</w:t>
      </w:r>
      <w:r w:rsidR="007C3994">
        <w:rPr>
          <w:rFonts w:ascii="Times New Roman" w:hAnsi="Times New Roman"/>
          <w:bCs/>
          <w:sz w:val="28"/>
          <w:szCs w:val="28"/>
        </w:rPr>
        <w:t xml:space="preserve">, </w:t>
      </w:r>
      <w:r w:rsidR="00646FA0">
        <w:rPr>
          <w:rFonts w:ascii="Times New Roman" w:hAnsi="Times New Roman"/>
          <w:bCs/>
          <w:sz w:val="28"/>
          <w:szCs w:val="28"/>
        </w:rPr>
        <w:t>перейти до пошуку ефективних</w:t>
      </w:r>
      <w:r>
        <w:rPr>
          <w:rFonts w:ascii="Times New Roman" w:hAnsi="Times New Roman"/>
          <w:bCs/>
          <w:sz w:val="28"/>
          <w:szCs w:val="28"/>
        </w:rPr>
        <w:t xml:space="preserve"> </w:t>
      </w:r>
      <w:r w:rsidRPr="00CC4FCE">
        <w:rPr>
          <w:rFonts w:ascii="Times New Roman" w:hAnsi="Times New Roman"/>
          <w:bCs/>
          <w:sz w:val="28"/>
          <w:szCs w:val="28"/>
        </w:rPr>
        <w:t xml:space="preserve">засобів удосконалення фізичної підготовленості </w:t>
      </w:r>
      <w:r w:rsidR="001053F6">
        <w:rPr>
          <w:rFonts w:ascii="Times New Roman" w:hAnsi="Times New Roman"/>
          <w:bCs/>
          <w:sz w:val="28"/>
          <w:szCs w:val="28"/>
        </w:rPr>
        <w:t>військовослужбовців</w:t>
      </w:r>
      <w:r w:rsidR="00646FA0">
        <w:rPr>
          <w:rFonts w:ascii="Times New Roman" w:hAnsi="Times New Roman"/>
          <w:bCs/>
          <w:sz w:val="28"/>
          <w:szCs w:val="28"/>
        </w:rPr>
        <w:t>, а саме</w:t>
      </w:r>
      <w:r w:rsidR="00DF26AB">
        <w:rPr>
          <w:rFonts w:ascii="Times New Roman" w:hAnsi="Times New Roman"/>
          <w:bCs/>
          <w:sz w:val="28"/>
          <w:szCs w:val="28"/>
        </w:rPr>
        <w:t xml:space="preserve"> розвитку</w:t>
      </w:r>
      <w:r w:rsidR="00F8268F">
        <w:rPr>
          <w:rFonts w:ascii="Times New Roman" w:hAnsi="Times New Roman"/>
          <w:bCs/>
          <w:sz w:val="28"/>
          <w:szCs w:val="28"/>
        </w:rPr>
        <w:t xml:space="preserve"> силової витривалості військовослужбовців </w:t>
      </w:r>
      <w:r w:rsidR="001053F6">
        <w:rPr>
          <w:rFonts w:ascii="Times New Roman" w:hAnsi="Times New Roman"/>
          <w:bCs/>
          <w:sz w:val="28"/>
          <w:szCs w:val="28"/>
        </w:rPr>
        <w:t xml:space="preserve">за </w:t>
      </w:r>
      <w:r>
        <w:rPr>
          <w:rFonts w:ascii="Times New Roman" w:hAnsi="Times New Roman"/>
          <w:bCs/>
          <w:sz w:val="28"/>
          <w:szCs w:val="28"/>
        </w:rPr>
        <w:t>до</w:t>
      </w:r>
      <w:r w:rsidR="00F8268F">
        <w:rPr>
          <w:rFonts w:ascii="Times New Roman" w:hAnsi="Times New Roman"/>
          <w:bCs/>
          <w:sz w:val="28"/>
          <w:szCs w:val="28"/>
        </w:rPr>
        <w:t xml:space="preserve">помогою засобів </w:t>
      </w:r>
      <w:r w:rsidR="001053F6">
        <w:rPr>
          <w:rFonts w:ascii="Times New Roman" w:hAnsi="Times New Roman"/>
          <w:bCs/>
          <w:sz w:val="28"/>
          <w:szCs w:val="28"/>
        </w:rPr>
        <w:t>гирьового спорту</w:t>
      </w:r>
      <w:r w:rsidRPr="00CC4FCE">
        <w:rPr>
          <w:rFonts w:ascii="Times New Roman" w:hAnsi="Times New Roman"/>
          <w:bCs/>
          <w:sz w:val="28"/>
          <w:szCs w:val="28"/>
        </w:rPr>
        <w:t>; визначити тему, мету, об’єкт, предмет та методи досл</w:t>
      </w:r>
      <w:r w:rsidR="002F4451">
        <w:rPr>
          <w:rFonts w:ascii="Times New Roman" w:hAnsi="Times New Roman"/>
          <w:bCs/>
          <w:sz w:val="28"/>
          <w:szCs w:val="28"/>
        </w:rPr>
        <w:t>ідження, сформулювати завдання.</w:t>
      </w:r>
    </w:p>
    <w:p w:rsidR="00E97A73" w:rsidRDefault="00E97A73" w:rsidP="00B13E3C">
      <w:pPr>
        <w:spacing w:after="0" w:line="360" w:lineRule="auto"/>
        <w:ind w:firstLine="720"/>
        <w:jc w:val="both"/>
        <w:rPr>
          <w:rFonts w:ascii="Times New Roman" w:hAnsi="Times New Roman"/>
          <w:bCs/>
          <w:sz w:val="28"/>
          <w:szCs w:val="28"/>
        </w:rPr>
      </w:pPr>
      <w:r w:rsidRPr="00A34B4E">
        <w:rPr>
          <w:rFonts w:ascii="Times New Roman" w:hAnsi="Times New Roman"/>
          <w:bCs/>
          <w:i/>
          <w:sz w:val="28"/>
          <w:szCs w:val="28"/>
        </w:rPr>
        <w:lastRenderedPageBreak/>
        <w:t>Другий етап</w:t>
      </w:r>
      <w:r w:rsidR="00670D67">
        <w:rPr>
          <w:rFonts w:ascii="Times New Roman" w:hAnsi="Times New Roman"/>
          <w:b/>
          <w:bCs/>
          <w:sz w:val="28"/>
          <w:szCs w:val="28"/>
        </w:rPr>
        <w:t xml:space="preserve"> </w:t>
      </w:r>
      <w:r w:rsidR="00670D67" w:rsidRPr="00CC4FCE">
        <w:rPr>
          <w:rFonts w:ascii="Times New Roman" w:hAnsi="Times New Roman"/>
          <w:bCs/>
          <w:sz w:val="28"/>
          <w:szCs w:val="28"/>
        </w:rPr>
        <w:t>(</w:t>
      </w:r>
      <w:r w:rsidR="00670D67">
        <w:rPr>
          <w:rFonts w:ascii="Times New Roman" w:hAnsi="Times New Roman"/>
          <w:bCs/>
          <w:sz w:val="28"/>
          <w:szCs w:val="28"/>
        </w:rPr>
        <w:t>січень 2024</w:t>
      </w:r>
      <w:r w:rsidR="00670D67" w:rsidRPr="009C6F9B">
        <w:rPr>
          <w:rFonts w:ascii="Times New Roman" w:hAnsi="Times New Roman"/>
          <w:bCs/>
          <w:sz w:val="28"/>
          <w:szCs w:val="28"/>
        </w:rPr>
        <w:t xml:space="preserve"> р</w:t>
      </w:r>
      <w:r w:rsidR="00670D67">
        <w:rPr>
          <w:rFonts w:ascii="Times New Roman" w:hAnsi="Times New Roman"/>
          <w:bCs/>
          <w:sz w:val="28"/>
          <w:szCs w:val="28"/>
        </w:rPr>
        <w:t xml:space="preserve"> –</w:t>
      </w:r>
      <w:r w:rsidR="00923616">
        <w:rPr>
          <w:rFonts w:ascii="Times New Roman" w:hAnsi="Times New Roman"/>
          <w:bCs/>
          <w:sz w:val="28"/>
          <w:szCs w:val="28"/>
        </w:rPr>
        <w:t xml:space="preserve">лютий </w:t>
      </w:r>
      <w:r w:rsidR="00BC06EE">
        <w:rPr>
          <w:rFonts w:ascii="Times New Roman" w:hAnsi="Times New Roman"/>
          <w:bCs/>
          <w:sz w:val="28"/>
          <w:szCs w:val="28"/>
        </w:rPr>
        <w:t xml:space="preserve">2024 </w:t>
      </w:r>
      <w:r w:rsidR="00670D67">
        <w:rPr>
          <w:rFonts w:ascii="Times New Roman" w:hAnsi="Times New Roman"/>
          <w:bCs/>
          <w:sz w:val="28"/>
          <w:szCs w:val="28"/>
        </w:rPr>
        <w:t>р</w:t>
      </w:r>
      <w:r w:rsidR="00877161">
        <w:rPr>
          <w:rFonts w:ascii="Times New Roman" w:hAnsi="Times New Roman"/>
          <w:bCs/>
          <w:sz w:val="28"/>
          <w:szCs w:val="28"/>
        </w:rPr>
        <w:t xml:space="preserve">) </w:t>
      </w:r>
      <w:r w:rsidRPr="00CC4FCE">
        <w:rPr>
          <w:rFonts w:ascii="Times New Roman" w:hAnsi="Times New Roman"/>
          <w:bCs/>
          <w:sz w:val="28"/>
          <w:szCs w:val="28"/>
        </w:rPr>
        <w:t>передбачав</w:t>
      </w:r>
      <w:r w:rsidR="00923616">
        <w:rPr>
          <w:rFonts w:ascii="Times New Roman" w:hAnsi="Times New Roman"/>
          <w:bCs/>
          <w:sz w:val="28"/>
          <w:szCs w:val="28"/>
        </w:rPr>
        <w:t xml:space="preserve"> розроблення та обґрунтування авторської методики розвитку силової витривалості військовослужбовців засобами гирьового спорту в умовах обмеженого простору .</w:t>
      </w:r>
    </w:p>
    <w:p w:rsidR="00A539B3" w:rsidRPr="00923616" w:rsidRDefault="00923616" w:rsidP="00A539B3">
      <w:pPr>
        <w:pStyle w:val="ae"/>
        <w:spacing w:line="360" w:lineRule="auto"/>
        <w:ind w:firstLine="709"/>
        <w:jc w:val="both"/>
        <w:rPr>
          <w:rFonts w:ascii="Times New Roman" w:hAnsi="Times New Roman"/>
          <w:bCs/>
          <w:sz w:val="28"/>
          <w:szCs w:val="28"/>
          <w:lang w:val="uk-UA"/>
        </w:rPr>
      </w:pPr>
      <w:r>
        <w:rPr>
          <w:rFonts w:ascii="Times New Roman" w:hAnsi="Times New Roman"/>
          <w:bCs/>
          <w:i/>
          <w:sz w:val="28"/>
          <w:szCs w:val="28"/>
          <w:lang w:val="uk-UA"/>
        </w:rPr>
        <w:t xml:space="preserve">Третій </w:t>
      </w:r>
      <w:r w:rsidRPr="00923616">
        <w:rPr>
          <w:rFonts w:ascii="Times New Roman" w:hAnsi="Times New Roman"/>
          <w:bCs/>
          <w:i/>
          <w:sz w:val="28"/>
          <w:szCs w:val="28"/>
          <w:lang w:val="uk-UA"/>
        </w:rPr>
        <w:t>етап</w:t>
      </w:r>
      <w:r w:rsidRPr="00923616">
        <w:rPr>
          <w:rFonts w:ascii="Times New Roman" w:hAnsi="Times New Roman"/>
          <w:b/>
          <w:bCs/>
          <w:sz w:val="28"/>
          <w:szCs w:val="28"/>
          <w:lang w:val="uk-UA"/>
        </w:rPr>
        <w:t xml:space="preserve"> </w:t>
      </w:r>
      <w:r w:rsidRPr="00923616">
        <w:rPr>
          <w:rFonts w:ascii="Times New Roman" w:hAnsi="Times New Roman"/>
          <w:bCs/>
          <w:sz w:val="28"/>
          <w:szCs w:val="28"/>
          <w:lang w:val="uk-UA"/>
        </w:rPr>
        <w:t>(</w:t>
      </w:r>
      <w:r w:rsidR="004A4B76">
        <w:rPr>
          <w:rFonts w:ascii="Times New Roman" w:hAnsi="Times New Roman"/>
          <w:bCs/>
          <w:sz w:val="28"/>
          <w:szCs w:val="28"/>
          <w:lang w:val="uk-UA"/>
        </w:rPr>
        <w:t xml:space="preserve">березень </w:t>
      </w:r>
      <w:r w:rsidRPr="00923616">
        <w:rPr>
          <w:rFonts w:ascii="Times New Roman" w:hAnsi="Times New Roman"/>
          <w:bCs/>
          <w:sz w:val="28"/>
          <w:szCs w:val="28"/>
          <w:lang w:val="uk-UA"/>
        </w:rPr>
        <w:t>2024 р)</w:t>
      </w:r>
      <w:r>
        <w:rPr>
          <w:rFonts w:ascii="Times New Roman" w:hAnsi="Times New Roman"/>
          <w:bCs/>
          <w:sz w:val="28"/>
          <w:szCs w:val="28"/>
          <w:lang w:val="uk-UA"/>
        </w:rPr>
        <w:t xml:space="preserve"> проведення педагогічного експерименту. </w:t>
      </w:r>
      <w:r w:rsidR="00D546F8" w:rsidRPr="00923616">
        <w:rPr>
          <w:rFonts w:ascii="Times New Roman" w:hAnsi="Times New Roman"/>
          <w:bCs/>
          <w:sz w:val="28"/>
          <w:szCs w:val="28"/>
          <w:lang w:val="uk-UA"/>
        </w:rPr>
        <w:t>На даному етапі</w:t>
      </w:r>
      <w:r w:rsidR="00D546F8" w:rsidRPr="00491A3F">
        <w:rPr>
          <w:rFonts w:ascii="Times New Roman" w:eastAsia="Segoe UI" w:hAnsi="Times New Roman" w:cs="Arial"/>
          <w:sz w:val="28"/>
          <w:szCs w:val="28"/>
          <w:lang w:val="uk-UA"/>
        </w:rPr>
        <w:t xml:space="preserve"> було обрано групу</w:t>
      </w:r>
      <w:r w:rsidR="00D546F8" w:rsidRPr="00923616">
        <w:rPr>
          <w:rFonts w:ascii="Times New Roman" w:eastAsia="Segoe UI" w:hAnsi="Times New Roman" w:cs="Arial"/>
          <w:sz w:val="28"/>
          <w:szCs w:val="28"/>
          <w:lang w:val="uk-UA"/>
        </w:rPr>
        <w:t xml:space="preserve"> військовослужбовців з 20 </w:t>
      </w:r>
      <w:r w:rsidR="00D546F8" w:rsidRPr="00491A3F">
        <w:rPr>
          <w:rFonts w:ascii="Times New Roman" w:eastAsia="Segoe UI" w:hAnsi="Times New Roman" w:cs="Arial"/>
          <w:sz w:val="28"/>
          <w:szCs w:val="28"/>
          <w:lang w:val="uk-UA"/>
        </w:rPr>
        <w:t>осі</w:t>
      </w:r>
      <w:r w:rsidR="00D546F8">
        <w:rPr>
          <w:rFonts w:ascii="Times New Roman" w:eastAsia="Segoe UI" w:hAnsi="Times New Roman" w:cs="Arial"/>
          <w:sz w:val="28"/>
          <w:szCs w:val="28"/>
          <w:lang w:val="uk-UA"/>
        </w:rPr>
        <w:t>б</w:t>
      </w:r>
      <w:r w:rsidR="00D546F8" w:rsidRPr="00923616">
        <w:rPr>
          <w:rFonts w:ascii="Times New Roman" w:hAnsi="Times New Roman" w:cs="Times New Roman"/>
          <w:sz w:val="28"/>
          <w:szCs w:val="28"/>
          <w:lang w:val="uk-UA"/>
        </w:rPr>
        <w:t xml:space="preserve"> </w:t>
      </w:r>
      <w:r w:rsidR="00555362" w:rsidRPr="00923616">
        <w:rPr>
          <w:rFonts w:ascii="Times New Roman" w:hAnsi="Times New Roman" w:cs="Times New Roman"/>
          <w:sz w:val="28"/>
          <w:szCs w:val="28"/>
          <w:lang w:val="uk-UA"/>
        </w:rPr>
        <w:t>чоловічої статі</w:t>
      </w:r>
      <w:r w:rsidR="004A4B76">
        <w:rPr>
          <w:rFonts w:ascii="Times New Roman" w:hAnsi="Times New Roman" w:cs="Times New Roman"/>
          <w:sz w:val="28"/>
          <w:szCs w:val="28"/>
          <w:lang w:val="uk-UA"/>
        </w:rPr>
        <w:t xml:space="preserve">. </w:t>
      </w:r>
      <w:r w:rsidR="00A34B4E">
        <w:rPr>
          <w:rFonts w:ascii="Times New Roman" w:hAnsi="Times New Roman" w:cs="Times New Roman"/>
          <w:sz w:val="28"/>
          <w:szCs w:val="28"/>
        </w:rPr>
        <w:t xml:space="preserve">Контроль </w:t>
      </w:r>
      <w:proofErr w:type="spellStart"/>
      <w:r w:rsidR="00A34B4E">
        <w:rPr>
          <w:rFonts w:ascii="Times New Roman" w:hAnsi="Times New Roman" w:cs="Times New Roman"/>
          <w:sz w:val="28"/>
          <w:szCs w:val="28"/>
        </w:rPr>
        <w:t>рівня</w:t>
      </w:r>
      <w:proofErr w:type="spellEnd"/>
      <w:r w:rsidR="00A34B4E">
        <w:rPr>
          <w:rFonts w:ascii="Times New Roman" w:hAnsi="Times New Roman" w:cs="Times New Roman"/>
          <w:sz w:val="28"/>
          <w:szCs w:val="28"/>
        </w:rPr>
        <w:t xml:space="preserve"> </w:t>
      </w:r>
      <w:r>
        <w:rPr>
          <w:rFonts w:ascii="Times New Roman" w:hAnsi="Times New Roman" w:cs="Times New Roman"/>
          <w:sz w:val="28"/>
          <w:szCs w:val="28"/>
          <w:lang w:val="uk-UA"/>
        </w:rPr>
        <w:t xml:space="preserve">фізичної підготовленості </w:t>
      </w:r>
      <w:r w:rsidR="00AA34F5">
        <w:rPr>
          <w:rFonts w:ascii="Times New Roman" w:hAnsi="Times New Roman" w:cs="Times New Roman"/>
          <w:sz w:val="28"/>
          <w:szCs w:val="28"/>
          <w:lang w:val="uk-UA"/>
        </w:rPr>
        <w:t xml:space="preserve">особового складу </w:t>
      </w:r>
      <w:r w:rsidR="00A34B4E">
        <w:rPr>
          <w:rFonts w:ascii="Times New Roman" w:hAnsi="Times New Roman" w:cs="Times New Roman"/>
          <w:sz w:val="28"/>
          <w:szCs w:val="28"/>
        </w:rPr>
        <w:t>проводився</w:t>
      </w:r>
      <w:r w:rsidR="00555362" w:rsidRPr="002B6F88">
        <w:rPr>
          <w:rFonts w:ascii="Times New Roman" w:hAnsi="Times New Roman" w:cs="Times New Roman"/>
          <w:sz w:val="28"/>
          <w:szCs w:val="28"/>
          <w:lang w:val="uk-UA"/>
        </w:rPr>
        <w:t xml:space="preserve"> </w:t>
      </w:r>
      <w:proofErr w:type="gramStart"/>
      <w:r w:rsidR="00555362" w:rsidRPr="002B6F88">
        <w:rPr>
          <w:rFonts w:ascii="Times New Roman" w:hAnsi="Times New Roman" w:cs="Times New Roman"/>
          <w:sz w:val="28"/>
          <w:szCs w:val="28"/>
          <w:lang w:val="uk-UA"/>
        </w:rPr>
        <w:t>на початку</w:t>
      </w:r>
      <w:proofErr w:type="gramEnd"/>
      <w:r w:rsidR="00555362" w:rsidRPr="002B6F88">
        <w:rPr>
          <w:rFonts w:ascii="Times New Roman" w:hAnsi="Times New Roman" w:cs="Times New Roman"/>
          <w:sz w:val="28"/>
          <w:szCs w:val="28"/>
          <w:lang w:val="uk-UA"/>
        </w:rPr>
        <w:t xml:space="preserve"> та наприкінці д</w:t>
      </w:r>
      <w:r w:rsidR="00195D59">
        <w:rPr>
          <w:rFonts w:ascii="Times New Roman" w:hAnsi="Times New Roman" w:cs="Times New Roman"/>
          <w:sz w:val="28"/>
          <w:szCs w:val="28"/>
        </w:rPr>
        <w:t>ослідже</w:t>
      </w:r>
      <w:r w:rsidR="00555362">
        <w:rPr>
          <w:rFonts w:ascii="Times New Roman" w:hAnsi="Times New Roman" w:cs="Times New Roman"/>
          <w:sz w:val="28"/>
          <w:szCs w:val="28"/>
        </w:rPr>
        <w:t>н</w:t>
      </w:r>
      <w:r w:rsidR="00195D59">
        <w:rPr>
          <w:rFonts w:ascii="Times New Roman" w:hAnsi="Times New Roman" w:cs="Times New Roman"/>
          <w:sz w:val="28"/>
          <w:szCs w:val="28"/>
          <w:lang w:val="uk-UA"/>
        </w:rPr>
        <w:t>н</w:t>
      </w:r>
      <w:r w:rsidR="00555362">
        <w:rPr>
          <w:rFonts w:ascii="Times New Roman" w:hAnsi="Times New Roman" w:cs="Times New Roman"/>
          <w:sz w:val="28"/>
          <w:szCs w:val="28"/>
        </w:rPr>
        <w:t>я. А</w:t>
      </w:r>
      <w:r w:rsidR="00D15873">
        <w:rPr>
          <w:rFonts w:ascii="Times New Roman" w:hAnsi="Times New Roman" w:cs="Times New Roman"/>
          <w:sz w:val="28"/>
          <w:szCs w:val="28"/>
        </w:rPr>
        <w:t>вторську</w:t>
      </w:r>
      <w:r w:rsidR="00555362">
        <w:rPr>
          <w:rFonts w:ascii="Times New Roman" w:hAnsi="Times New Roman" w:cs="Times New Roman"/>
          <w:sz w:val="28"/>
          <w:szCs w:val="28"/>
        </w:rPr>
        <w:t xml:space="preserve"> метод</w:t>
      </w:r>
      <w:r w:rsidR="00D15873">
        <w:rPr>
          <w:rFonts w:ascii="Times New Roman" w:hAnsi="Times New Roman" w:cs="Times New Roman"/>
          <w:sz w:val="28"/>
          <w:szCs w:val="28"/>
        </w:rPr>
        <w:t>ику</w:t>
      </w:r>
      <w:r w:rsidR="00A34B4E">
        <w:rPr>
          <w:rFonts w:ascii="Times New Roman" w:hAnsi="Times New Roman" w:cs="Times New Roman"/>
          <w:sz w:val="28"/>
          <w:szCs w:val="28"/>
        </w:rPr>
        <w:t xml:space="preserve"> застосовували</w:t>
      </w:r>
      <w:r w:rsidR="00555362">
        <w:rPr>
          <w:rFonts w:ascii="Times New Roman" w:hAnsi="Times New Roman" w:cs="Times New Roman"/>
          <w:sz w:val="28"/>
          <w:szCs w:val="28"/>
        </w:rPr>
        <w:t xml:space="preserve"> з урахуванням розпорядку дня</w:t>
      </w:r>
      <w:r w:rsidR="00126CA6">
        <w:rPr>
          <w:rFonts w:ascii="Times New Roman" w:hAnsi="Times New Roman" w:cs="Times New Roman"/>
          <w:sz w:val="28"/>
          <w:szCs w:val="28"/>
        </w:rPr>
        <w:t xml:space="preserve"> підрозділу</w:t>
      </w:r>
      <w:r w:rsidR="00555362">
        <w:rPr>
          <w:rFonts w:ascii="Times New Roman" w:hAnsi="Times New Roman" w:cs="Times New Roman"/>
          <w:sz w:val="28"/>
          <w:szCs w:val="28"/>
        </w:rPr>
        <w:t xml:space="preserve">. </w:t>
      </w:r>
      <w:r w:rsidR="001C32B4">
        <w:rPr>
          <w:rFonts w:ascii="Times New Roman" w:hAnsi="Times New Roman" w:cs="Times New Roman"/>
          <w:sz w:val="28"/>
          <w:szCs w:val="28"/>
          <w:lang w:val="uk-UA"/>
        </w:rPr>
        <w:t xml:space="preserve">Тривалість тренувань </w:t>
      </w:r>
      <w:r w:rsidR="00F240D8">
        <w:rPr>
          <w:rFonts w:ascii="Times New Roman" w:hAnsi="Times New Roman" w:cs="Times New Roman"/>
          <w:sz w:val="28"/>
          <w:szCs w:val="28"/>
          <w:lang w:val="uk-UA"/>
        </w:rPr>
        <w:t xml:space="preserve">було до </w:t>
      </w:r>
      <w:r w:rsidR="00C836FD">
        <w:rPr>
          <w:rFonts w:ascii="Times New Roman" w:hAnsi="Times New Roman" w:cs="Times New Roman"/>
          <w:sz w:val="28"/>
          <w:szCs w:val="28"/>
          <w:lang w:val="uk-UA"/>
        </w:rPr>
        <w:t>60</w:t>
      </w:r>
      <w:r w:rsidR="001C32B4">
        <w:rPr>
          <w:rFonts w:ascii="Times New Roman" w:hAnsi="Times New Roman" w:cs="Times New Roman"/>
          <w:sz w:val="28"/>
          <w:szCs w:val="28"/>
        </w:rPr>
        <w:t xml:space="preserve"> </w:t>
      </w:r>
      <w:r w:rsidR="001C32B4" w:rsidRPr="002B6F88">
        <w:rPr>
          <w:rFonts w:ascii="Times New Roman" w:hAnsi="Times New Roman" w:cs="Times New Roman"/>
          <w:sz w:val="28"/>
          <w:szCs w:val="28"/>
          <w:lang w:val="uk-UA"/>
        </w:rPr>
        <w:t>хв</w:t>
      </w:r>
      <w:r w:rsidR="00B00E1E">
        <w:rPr>
          <w:rFonts w:ascii="Times New Roman" w:hAnsi="Times New Roman" w:cs="Times New Roman"/>
          <w:sz w:val="28"/>
          <w:szCs w:val="28"/>
          <w:lang w:val="uk-UA"/>
        </w:rPr>
        <w:t>илин</w:t>
      </w:r>
      <w:r w:rsidR="001C32B4">
        <w:rPr>
          <w:rFonts w:ascii="Times New Roman" w:hAnsi="Times New Roman" w:cs="Times New Roman"/>
          <w:sz w:val="28"/>
          <w:szCs w:val="28"/>
          <w:lang w:val="uk-UA"/>
        </w:rPr>
        <w:t xml:space="preserve">, що залежала від тижня </w:t>
      </w:r>
      <w:r w:rsidR="00A539B3">
        <w:rPr>
          <w:rFonts w:ascii="Times New Roman" w:hAnsi="Times New Roman" w:cs="Times New Roman"/>
          <w:sz w:val="28"/>
          <w:szCs w:val="28"/>
        </w:rPr>
        <w:t>проходження застосування авторської методики.</w:t>
      </w:r>
      <w:r w:rsidR="00A539B3" w:rsidRPr="00A539B3">
        <w:rPr>
          <w:rFonts w:ascii="Times New Roman" w:hAnsi="Times New Roman" w:cs="Times New Roman"/>
          <w:sz w:val="28"/>
          <w:szCs w:val="28"/>
        </w:rPr>
        <w:t xml:space="preserve"> </w:t>
      </w:r>
    </w:p>
    <w:p w:rsidR="00006F76" w:rsidRDefault="00923616" w:rsidP="00370B29">
      <w:pPr>
        <w:widowControl w:val="0"/>
        <w:spacing w:after="0" w:line="360" w:lineRule="auto"/>
        <w:ind w:firstLine="708"/>
        <w:jc w:val="both"/>
        <w:rPr>
          <w:rFonts w:ascii="Times New Roman" w:eastAsia="Times New Roman" w:hAnsi="Times New Roman" w:cs="Times New Roman"/>
          <w:color w:val="000000" w:themeColor="text1"/>
          <w:sz w:val="28"/>
          <w:szCs w:val="28"/>
        </w:rPr>
      </w:pPr>
      <w:r>
        <w:rPr>
          <w:rFonts w:ascii="Times New Roman" w:hAnsi="Times New Roman" w:cs="Times New Roman"/>
          <w:bCs/>
          <w:i/>
          <w:sz w:val="28"/>
          <w:szCs w:val="28"/>
        </w:rPr>
        <w:t xml:space="preserve">Четвертий </w:t>
      </w:r>
      <w:r w:rsidR="00E97A73" w:rsidRPr="00A34B4E">
        <w:rPr>
          <w:rFonts w:ascii="Times New Roman" w:hAnsi="Times New Roman" w:cs="Times New Roman"/>
          <w:bCs/>
          <w:i/>
          <w:sz w:val="28"/>
          <w:szCs w:val="28"/>
        </w:rPr>
        <w:t>етап</w:t>
      </w:r>
      <w:r w:rsidR="00E97A73" w:rsidRPr="00F753E4">
        <w:rPr>
          <w:rFonts w:ascii="Times New Roman" w:hAnsi="Times New Roman" w:cs="Times New Roman"/>
          <w:bCs/>
          <w:sz w:val="28"/>
          <w:szCs w:val="28"/>
        </w:rPr>
        <w:t xml:space="preserve"> </w:t>
      </w:r>
      <w:r w:rsidR="00F753E4" w:rsidRPr="00F753E4">
        <w:rPr>
          <w:rFonts w:ascii="Times New Roman" w:hAnsi="Times New Roman" w:cs="Times New Roman"/>
          <w:bCs/>
          <w:sz w:val="28"/>
          <w:szCs w:val="28"/>
        </w:rPr>
        <w:t>(квітень 2024 р – травень 2024 р) –</w:t>
      </w:r>
      <w:r>
        <w:rPr>
          <w:rFonts w:ascii="Times New Roman" w:eastAsia="Times New Roman" w:hAnsi="Times New Roman" w:cs="Times New Roman"/>
          <w:color w:val="000000" w:themeColor="text1"/>
          <w:sz w:val="28"/>
          <w:szCs w:val="28"/>
        </w:rPr>
        <w:t xml:space="preserve"> </w:t>
      </w:r>
      <w:r w:rsidR="00F753E4" w:rsidRPr="00F753E4">
        <w:rPr>
          <w:rFonts w:ascii="Times New Roman" w:eastAsia="Times New Roman" w:hAnsi="Times New Roman" w:cs="Times New Roman"/>
          <w:color w:val="000000" w:themeColor="text1"/>
          <w:sz w:val="28"/>
          <w:szCs w:val="28"/>
        </w:rPr>
        <w:t xml:space="preserve">узагальнення результатів дослідження, формування висновків, розробка практичних рекомендацій </w:t>
      </w:r>
      <w:r w:rsidR="00C844E3">
        <w:rPr>
          <w:rFonts w:ascii="Times New Roman" w:eastAsia="Times New Roman" w:hAnsi="Times New Roman" w:cs="Times New Roman"/>
          <w:color w:val="000000" w:themeColor="text1"/>
          <w:sz w:val="28"/>
          <w:szCs w:val="28"/>
        </w:rPr>
        <w:t xml:space="preserve">фахівцям фізичної підготовки і спорту </w:t>
      </w:r>
      <w:r w:rsidR="00F753E4" w:rsidRPr="00F753E4">
        <w:rPr>
          <w:rFonts w:ascii="Times New Roman" w:eastAsia="Times New Roman" w:hAnsi="Times New Roman" w:cs="Times New Roman"/>
          <w:color w:val="000000" w:themeColor="text1"/>
          <w:sz w:val="28"/>
          <w:szCs w:val="28"/>
        </w:rPr>
        <w:t>застосування</w:t>
      </w:r>
      <w:r w:rsidR="00C844E3">
        <w:rPr>
          <w:rFonts w:ascii="Times New Roman" w:eastAsia="Times New Roman" w:hAnsi="Times New Roman" w:cs="Times New Roman"/>
          <w:color w:val="000000" w:themeColor="text1"/>
          <w:sz w:val="28"/>
          <w:szCs w:val="28"/>
        </w:rPr>
        <w:t>м</w:t>
      </w:r>
      <w:r w:rsidR="00F753E4" w:rsidRPr="00F753E4">
        <w:rPr>
          <w:rFonts w:ascii="Times New Roman" w:eastAsia="Times New Roman" w:hAnsi="Times New Roman" w:cs="Times New Roman"/>
          <w:color w:val="000000" w:themeColor="text1"/>
          <w:sz w:val="28"/>
          <w:szCs w:val="28"/>
        </w:rPr>
        <w:t xml:space="preserve"> засобів гирьового спорту в умовах обмеженого простору.</w:t>
      </w:r>
    </w:p>
    <w:p w:rsidR="00C90724" w:rsidRDefault="00C90724" w:rsidP="00EA332C">
      <w:pPr>
        <w:widowControl w:val="0"/>
        <w:spacing w:after="0" w:line="360" w:lineRule="auto"/>
        <w:jc w:val="both"/>
        <w:rPr>
          <w:rFonts w:ascii="Times New Roman" w:eastAsia="Times New Roman" w:hAnsi="Times New Roman" w:cs="Times New Roman"/>
          <w:color w:val="000000" w:themeColor="text1"/>
          <w:sz w:val="28"/>
          <w:szCs w:val="28"/>
        </w:rPr>
      </w:pPr>
    </w:p>
    <w:p w:rsidR="00440655" w:rsidRPr="00A655E2" w:rsidRDefault="00440655" w:rsidP="00EA332C">
      <w:pPr>
        <w:widowControl w:val="0"/>
        <w:spacing w:after="0" w:line="360" w:lineRule="auto"/>
        <w:ind w:firstLine="708"/>
        <w:jc w:val="both"/>
        <w:rPr>
          <w:rFonts w:ascii="Times New Roman" w:eastAsia="Times New Roman" w:hAnsi="Times New Roman" w:cs="Times New Roman"/>
          <w:b/>
          <w:color w:val="000000" w:themeColor="text1"/>
          <w:sz w:val="28"/>
          <w:szCs w:val="28"/>
        </w:rPr>
      </w:pPr>
      <w:r w:rsidRPr="00A655E2">
        <w:rPr>
          <w:rFonts w:ascii="Times New Roman" w:eastAsia="Times New Roman" w:hAnsi="Times New Roman" w:cs="Times New Roman"/>
          <w:b/>
          <w:color w:val="000000" w:themeColor="text1"/>
          <w:sz w:val="28"/>
          <w:szCs w:val="28"/>
        </w:rPr>
        <w:t>Висновок до другого розділу</w:t>
      </w:r>
    </w:p>
    <w:p w:rsidR="00607D77" w:rsidRDefault="00997BC9" w:rsidP="00607D77">
      <w:pPr>
        <w:spacing w:line="360" w:lineRule="auto"/>
        <w:jc w:val="both"/>
        <w:rPr>
          <w:rFonts w:ascii="Times New Roman" w:hAnsi="Times New Roman" w:cs="Times New Roman"/>
          <w:sz w:val="28"/>
          <w:szCs w:val="28"/>
        </w:rPr>
      </w:pPr>
      <w:r w:rsidRPr="00A655E2">
        <w:rPr>
          <w:rFonts w:ascii="Times New Roman" w:hAnsi="Times New Roman" w:cs="Times New Roman"/>
          <w:sz w:val="28"/>
          <w:szCs w:val="28"/>
        </w:rPr>
        <w:tab/>
      </w:r>
      <w:r w:rsidR="00A655E2" w:rsidRPr="00A655E2">
        <w:rPr>
          <w:rFonts w:ascii="Times New Roman" w:hAnsi="Times New Roman" w:cs="Times New Roman"/>
          <w:sz w:val="28"/>
          <w:szCs w:val="28"/>
        </w:rPr>
        <w:t>Метою даного дослідження є розробка авторської методики та надання методичних рекомендацій для розвитку силової витривалості військовослужбовців. Застосування комплексну теоретичних, емпіричних та статистичних методів дозволило всебічно дослідити проблему та отримати результати дослідження.</w:t>
      </w:r>
      <w:r w:rsidR="00A655E2">
        <w:rPr>
          <w:rFonts w:ascii="Times New Roman" w:hAnsi="Times New Roman" w:cs="Times New Roman"/>
          <w:sz w:val="28"/>
          <w:szCs w:val="28"/>
        </w:rPr>
        <w:t xml:space="preserve"> Методи які були застосовані </w:t>
      </w:r>
      <w:r w:rsidR="00A655E2" w:rsidRPr="00A655E2">
        <w:rPr>
          <w:rFonts w:ascii="Times New Roman" w:hAnsi="Times New Roman" w:cs="Times New Roman"/>
          <w:sz w:val="28"/>
          <w:szCs w:val="28"/>
        </w:rPr>
        <w:t>допомогли у розробці авторської методики з розвитку силової витривалості військовослужбовців</w:t>
      </w:r>
      <w:r w:rsidR="00A655E2">
        <w:rPr>
          <w:rFonts w:ascii="Times New Roman" w:hAnsi="Times New Roman" w:cs="Times New Roman"/>
          <w:sz w:val="28"/>
          <w:szCs w:val="28"/>
        </w:rPr>
        <w:t xml:space="preserve"> засобами гирьового спорту в умовах обмеженого простору</w:t>
      </w:r>
      <w:r w:rsidR="00A655E2" w:rsidRPr="00A655E2">
        <w:rPr>
          <w:rFonts w:ascii="Times New Roman" w:hAnsi="Times New Roman" w:cs="Times New Roman"/>
          <w:sz w:val="28"/>
          <w:szCs w:val="28"/>
        </w:rPr>
        <w:t xml:space="preserve">. </w:t>
      </w:r>
    </w:p>
    <w:p w:rsidR="00770EAE" w:rsidRPr="001E7B3E" w:rsidRDefault="00607D77" w:rsidP="00607D7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6093">
        <w:rPr>
          <w:rFonts w:ascii="Times New Roman" w:hAnsi="Times New Roman" w:cs="Times New Roman"/>
          <w:b/>
          <w:sz w:val="28"/>
          <w:szCs w:val="28"/>
        </w:rPr>
        <w:br w:type="page"/>
      </w:r>
    </w:p>
    <w:p w:rsidR="001A05EE" w:rsidRDefault="001A05EE" w:rsidP="001A05EE">
      <w:pPr>
        <w:spacing w:after="0" w:line="360" w:lineRule="auto"/>
        <w:jc w:val="center"/>
        <w:rPr>
          <w:rFonts w:ascii="Times New Roman" w:eastAsia="Times New Roman" w:hAnsi="Times New Roman"/>
          <w:b/>
          <w:sz w:val="28"/>
          <w:szCs w:val="28"/>
          <w:lang w:eastAsia="ru-RU"/>
        </w:rPr>
      </w:pPr>
      <w:r>
        <w:rPr>
          <w:rFonts w:ascii="Times New Roman" w:hAnsi="Times New Roman" w:cs="Times New Roman"/>
          <w:b/>
          <w:sz w:val="28"/>
          <w:szCs w:val="28"/>
        </w:rPr>
        <w:lastRenderedPageBreak/>
        <w:t xml:space="preserve">РОЗДІЛ 3 </w:t>
      </w:r>
    </w:p>
    <w:p w:rsidR="001A05EE" w:rsidRPr="003B0300" w:rsidRDefault="001A05EE" w:rsidP="001A05EE">
      <w:pPr>
        <w:spacing w:after="0" w:line="360" w:lineRule="auto"/>
        <w:jc w:val="center"/>
        <w:rPr>
          <w:rFonts w:ascii="Times New Roman" w:eastAsia="Times New Roman" w:hAnsi="Times New Roman"/>
          <w:b/>
          <w:sz w:val="28"/>
          <w:szCs w:val="28"/>
          <w:lang w:eastAsia="ru-RU"/>
        </w:rPr>
      </w:pPr>
      <w:r w:rsidRPr="003B0300">
        <w:rPr>
          <w:rFonts w:ascii="Times New Roman" w:eastAsia="Times New Roman" w:hAnsi="Times New Roman"/>
          <w:b/>
          <w:sz w:val="28"/>
          <w:szCs w:val="28"/>
          <w:lang w:eastAsia="ru-RU"/>
        </w:rPr>
        <w:t>МЕТОДИКА РОЗВИТКУ СИЛОВОЇ ВИТРИВАЛОСТІ</w:t>
      </w:r>
    </w:p>
    <w:p w:rsidR="001A05EE" w:rsidRDefault="001A05EE" w:rsidP="001A05EE">
      <w:pPr>
        <w:spacing w:after="0" w:line="360" w:lineRule="auto"/>
        <w:jc w:val="center"/>
        <w:rPr>
          <w:rFonts w:ascii="Times New Roman" w:eastAsia="Times New Roman" w:hAnsi="Times New Roman"/>
          <w:b/>
          <w:sz w:val="28"/>
          <w:szCs w:val="28"/>
          <w:lang w:eastAsia="ru-RU"/>
        </w:rPr>
      </w:pPr>
      <w:r w:rsidRPr="003B0300">
        <w:rPr>
          <w:rFonts w:ascii="Times New Roman" w:eastAsia="Times New Roman" w:hAnsi="Times New Roman"/>
          <w:b/>
          <w:sz w:val="28"/>
          <w:szCs w:val="28"/>
          <w:lang w:eastAsia="ru-RU"/>
        </w:rPr>
        <w:t>ВІЙСЬКОВОСЛУЖБОВЦІВ ЗАСОБАМИ ГИРЬОВОГО СПОРТУ В УМОВАХ ОБМЕЖЕНОГО ПРОСТОРУ</w:t>
      </w:r>
    </w:p>
    <w:p w:rsidR="00D9285F" w:rsidRDefault="00D9285F" w:rsidP="001A05EE">
      <w:pPr>
        <w:spacing w:after="0" w:line="360" w:lineRule="auto"/>
        <w:jc w:val="center"/>
        <w:rPr>
          <w:rFonts w:ascii="Times New Roman" w:eastAsia="Times New Roman" w:hAnsi="Times New Roman"/>
          <w:b/>
          <w:sz w:val="28"/>
          <w:szCs w:val="28"/>
          <w:lang w:eastAsia="ru-RU"/>
        </w:rPr>
      </w:pPr>
    </w:p>
    <w:p w:rsidR="00CA2C3F" w:rsidRPr="003B0300" w:rsidRDefault="00CA2C3F" w:rsidP="001A05EE">
      <w:pPr>
        <w:spacing w:after="0" w:line="360" w:lineRule="auto"/>
        <w:jc w:val="center"/>
        <w:rPr>
          <w:rFonts w:ascii="Times New Roman" w:eastAsia="Times New Roman" w:hAnsi="Times New Roman"/>
          <w:b/>
          <w:sz w:val="28"/>
          <w:szCs w:val="28"/>
          <w:lang w:eastAsia="ru-RU"/>
        </w:rPr>
      </w:pPr>
    </w:p>
    <w:p w:rsidR="00014224" w:rsidRDefault="00CF021F" w:rsidP="00DD619F">
      <w:pPr>
        <w:spacing w:after="0" w:line="360" w:lineRule="auto"/>
        <w:jc w:val="both"/>
        <w:rPr>
          <w:rFonts w:ascii="Times New Roman" w:eastAsia="Times New Roman" w:hAnsi="Times New Roman"/>
          <w:b/>
          <w:sz w:val="28"/>
          <w:szCs w:val="28"/>
          <w:lang w:eastAsia="ru-RU"/>
        </w:rPr>
      </w:pPr>
      <w:r>
        <w:rPr>
          <w:rFonts w:ascii="Times New Roman" w:hAnsi="Times New Roman" w:cs="Times New Roman"/>
          <w:b/>
          <w:sz w:val="28"/>
          <w:szCs w:val="28"/>
        </w:rPr>
        <w:tab/>
        <w:t>3.1</w:t>
      </w:r>
      <w:r w:rsidR="008425B3">
        <w:rPr>
          <w:rFonts w:ascii="Times New Roman" w:hAnsi="Times New Roman" w:cs="Times New Roman"/>
          <w:b/>
          <w:sz w:val="28"/>
          <w:szCs w:val="28"/>
        </w:rPr>
        <w:t xml:space="preserve"> </w:t>
      </w:r>
      <w:r w:rsidR="000940FE" w:rsidRPr="00DC15D7">
        <w:rPr>
          <w:rFonts w:ascii="Times New Roman" w:eastAsia="Times New Roman" w:hAnsi="Times New Roman"/>
          <w:b/>
          <w:sz w:val="28"/>
          <w:szCs w:val="28"/>
          <w:lang w:eastAsia="ru-RU"/>
        </w:rPr>
        <w:t>Основні засоби та методи</w:t>
      </w:r>
      <w:r w:rsidR="00797331">
        <w:rPr>
          <w:rFonts w:ascii="Times New Roman" w:eastAsia="Times New Roman" w:hAnsi="Times New Roman"/>
          <w:b/>
          <w:sz w:val="28"/>
          <w:szCs w:val="28"/>
          <w:lang w:eastAsia="ru-RU"/>
        </w:rPr>
        <w:t xml:space="preserve"> розвитку силової витривалості військовослужбовців.</w:t>
      </w:r>
    </w:p>
    <w:p w:rsidR="002D407D" w:rsidRDefault="005D2940" w:rsidP="00DD619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2D407D">
        <w:rPr>
          <w:rFonts w:ascii="Times New Roman" w:eastAsia="Times New Roman" w:hAnsi="Times New Roman"/>
          <w:sz w:val="28"/>
          <w:szCs w:val="28"/>
          <w:lang w:eastAsia="ru-RU"/>
        </w:rPr>
        <w:t xml:space="preserve">Аналіз сучасного стану розвитку силової витривалості військовослужбовців засвідчив що не достатньо приділено увагу </w:t>
      </w:r>
      <w:r w:rsidR="002D407D" w:rsidRPr="00491A3F">
        <w:rPr>
          <w:rFonts w:ascii="Times New Roman" w:eastAsia="Segoe UI" w:hAnsi="Times New Roman" w:cs="Arial"/>
          <w:sz w:val="28"/>
          <w:szCs w:val="28"/>
        </w:rPr>
        <w:t>систематичному та активному її розвитку</w:t>
      </w:r>
      <w:r w:rsidR="002D407D">
        <w:rPr>
          <w:rFonts w:ascii="Times New Roman" w:eastAsia="Segoe UI" w:hAnsi="Times New Roman" w:cs="Arial"/>
          <w:sz w:val="28"/>
          <w:szCs w:val="28"/>
        </w:rPr>
        <w:t>. Тому розглядаючи сучасні педагогічні дослідження, пов’язані із проблемами розвитку силової витривалості військовослужбовців</w:t>
      </w:r>
      <w:r w:rsidR="00CB5305">
        <w:rPr>
          <w:rFonts w:ascii="Times New Roman" w:eastAsia="Segoe UI" w:hAnsi="Times New Roman" w:cs="Arial"/>
          <w:sz w:val="28"/>
          <w:szCs w:val="28"/>
        </w:rPr>
        <w:t xml:space="preserve">, </w:t>
      </w:r>
      <w:r w:rsidR="00400A6F">
        <w:rPr>
          <w:rFonts w:ascii="Times New Roman" w:eastAsia="Segoe UI" w:hAnsi="Times New Roman" w:cs="Arial"/>
          <w:sz w:val="28"/>
          <w:szCs w:val="28"/>
        </w:rPr>
        <w:t xml:space="preserve">в нас це викликає </w:t>
      </w:r>
      <w:r w:rsidR="00CB5305">
        <w:rPr>
          <w:rFonts w:ascii="Times New Roman" w:eastAsia="Segoe UI" w:hAnsi="Times New Roman" w:cs="Arial"/>
          <w:sz w:val="28"/>
          <w:szCs w:val="28"/>
        </w:rPr>
        <w:t>дослідницьку зацікавленість</w:t>
      </w:r>
      <w:r w:rsidR="00400A6F">
        <w:rPr>
          <w:rFonts w:ascii="Times New Roman" w:eastAsia="Segoe UI" w:hAnsi="Times New Roman" w:cs="Arial"/>
          <w:sz w:val="28"/>
          <w:szCs w:val="28"/>
        </w:rPr>
        <w:t xml:space="preserve"> в методиці розвитку силової витривалості в умовах обмеженого простору</w:t>
      </w:r>
      <w:r w:rsidR="00CB5305">
        <w:rPr>
          <w:rFonts w:ascii="Times New Roman" w:eastAsia="Segoe UI" w:hAnsi="Times New Roman" w:cs="Arial"/>
          <w:sz w:val="28"/>
          <w:szCs w:val="28"/>
        </w:rPr>
        <w:t>.</w:t>
      </w:r>
    </w:p>
    <w:p w:rsidR="000C21D6" w:rsidRDefault="002D407D" w:rsidP="00DD619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E4348C">
        <w:rPr>
          <w:rFonts w:ascii="Times New Roman" w:eastAsia="Times New Roman" w:hAnsi="Times New Roman"/>
          <w:sz w:val="28"/>
          <w:szCs w:val="28"/>
          <w:lang w:eastAsia="ru-RU"/>
        </w:rPr>
        <w:t xml:space="preserve">Основні </w:t>
      </w:r>
      <w:r w:rsidR="00C8078D" w:rsidRPr="00E82D49">
        <w:rPr>
          <w:rFonts w:ascii="Times New Roman" w:eastAsia="Times New Roman" w:hAnsi="Times New Roman"/>
          <w:sz w:val="28"/>
          <w:szCs w:val="28"/>
          <w:lang w:eastAsia="ru-RU"/>
        </w:rPr>
        <w:t xml:space="preserve">методики </w:t>
      </w:r>
      <w:r w:rsidR="00166740">
        <w:rPr>
          <w:rFonts w:ascii="Times New Roman" w:eastAsia="Times New Roman" w:hAnsi="Times New Roman"/>
          <w:sz w:val="28"/>
          <w:szCs w:val="28"/>
          <w:lang w:eastAsia="ru-RU"/>
        </w:rPr>
        <w:t xml:space="preserve">фізичної підготовки </w:t>
      </w:r>
      <w:r w:rsidR="00C8078D" w:rsidRPr="00E82D49">
        <w:rPr>
          <w:rFonts w:ascii="Times New Roman" w:eastAsia="Times New Roman" w:hAnsi="Times New Roman"/>
          <w:sz w:val="28"/>
          <w:szCs w:val="28"/>
          <w:lang w:eastAsia="ru-RU"/>
        </w:rPr>
        <w:t xml:space="preserve">включають вправи, що </w:t>
      </w:r>
      <w:r w:rsidR="00E4348C">
        <w:rPr>
          <w:rFonts w:ascii="Times New Roman" w:eastAsia="Times New Roman" w:hAnsi="Times New Roman"/>
          <w:sz w:val="28"/>
          <w:szCs w:val="28"/>
          <w:lang w:eastAsia="ru-RU"/>
        </w:rPr>
        <w:t xml:space="preserve">безпосередньо чи опосередковано </w:t>
      </w:r>
      <w:r w:rsidR="00E82D49" w:rsidRPr="00E82D49">
        <w:rPr>
          <w:rFonts w:ascii="Times New Roman" w:eastAsia="Times New Roman" w:hAnsi="Times New Roman"/>
          <w:sz w:val="28"/>
          <w:szCs w:val="28"/>
          <w:lang w:eastAsia="ru-RU"/>
        </w:rPr>
        <w:t xml:space="preserve">впливають на </w:t>
      </w:r>
      <w:r w:rsidR="00A22F34">
        <w:rPr>
          <w:rFonts w:ascii="Times New Roman" w:eastAsia="Times New Roman" w:hAnsi="Times New Roman"/>
          <w:sz w:val="28"/>
          <w:szCs w:val="28"/>
          <w:lang w:eastAsia="ru-RU"/>
        </w:rPr>
        <w:t xml:space="preserve">покращення </w:t>
      </w:r>
      <w:r w:rsidR="00E82D49" w:rsidRPr="00E82D49">
        <w:rPr>
          <w:rFonts w:ascii="Times New Roman" w:eastAsia="Times New Roman" w:hAnsi="Times New Roman"/>
          <w:sz w:val="28"/>
          <w:szCs w:val="28"/>
          <w:lang w:eastAsia="ru-RU"/>
        </w:rPr>
        <w:t xml:space="preserve">фізичних </w:t>
      </w:r>
      <w:r w:rsidR="007E4C14">
        <w:rPr>
          <w:rFonts w:ascii="Times New Roman" w:eastAsia="Times New Roman" w:hAnsi="Times New Roman"/>
          <w:sz w:val="28"/>
          <w:szCs w:val="28"/>
          <w:shd w:val="clear" w:color="auto" w:fill="FFFFFF" w:themeFill="background1"/>
          <w:lang w:eastAsia="ru-RU"/>
        </w:rPr>
        <w:t>навичок військовослужбовців</w:t>
      </w:r>
      <w:r w:rsidR="00E82D49" w:rsidRPr="005D61EB">
        <w:rPr>
          <w:rFonts w:ascii="Times New Roman" w:eastAsia="Times New Roman" w:hAnsi="Times New Roman"/>
          <w:sz w:val="28"/>
          <w:szCs w:val="28"/>
          <w:shd w:val="clear" w:color="auto" w:fill="FFFFFF" w:themeFill="background1"/>
          <w:lang w:eastAsia="ru-RU"/>
        </w:rPr>
        <w:t xml:space="preserve">. </w:t>
      </w:r>
      <w:r w:rsidR="00AB4AF5">
        <w:rPr>
          <w:rFonts w:ascii="Times New Roman" w:eastAsia="Times New Roman" w:hAnsi="Times New Roman"/>
          <w:sz w:val="28"/>
          <w:szCs w:val="28"/>
          <w:shd w:val="clear" w:color="auto" w:fill="FFFFFF" w:themeFill="background1"/>
          <w:lang w:eastAsia="ru-RU"/>
        </w:rPr>
        <w:t xml:space="preserve">В процесі тренувальної діяльності в різних </w:t>
      </w:r>
      <w:r w:rsidR="005D61EB" w:rsidRPr="005D61EB">
        <w:rPr>
          <w:rFonts w:ascii="Times New Roman" w:eastAsia="Times New Roman" w:hAnsi="Times New Roman"/>
          <w:sz w:val="28"/>
          <w:szCs w:val="28"/>
          <w:shd w:val="clear" w:color="auto" w:fill="FFFFFF" w:themeFill="background1"/>
          <w:lang w:eastAsia="ru-RU"/>
        </w:rPr>
        <w:t xml:space="preserve">формах фізичної підготовки </w:t>
      </w:r>
      <w:r w:rsidR="00E82D49" w:rsidRPr="005D61EB">
        <w:rPr>
          <w:rFonts w:ascii="Times New Roman" w:eastAsia="Times New Roman" w:hAnsi="Times New Roman"/>
          <w:sz w:val="28"/>
          <w:szCs w:val="28"/>
          <w:shd w:val="clear" w:color="auto" w:fill="FFFFFF" w:themeFill="background1"/>
          <w:lang w:eastAsia="ru-RU"/>
        </w:rPr>
        <w:t>використовуються</w:t>
      </w:r>
      <w:r w:rsidR="00E82D49" w:rsidRPr="005D61EB">
        <w:rPr>
          <w:rFonts w:ascii="Times New Roman" w:eastAsia="Times New Roman" w:hAnsi="Times New Roman"/>
          <w:sz w:val="28"/>
          <w:szCs w:val="28"/>
          <w:lang w:eastAsia="ru-RU"/>
        </w:rPr>
        <w:t xml:space="preserve"> загальні, допоміжні, спеці</w:t>
      </w:r>
      <w:r w:rsidR="00E4348C" w:rsidRPr="005D61EB">
        <w:rPr>
          <w:rFonts w:ascii="Times New Roman" w:eastAsia="Times New Roman" w:hAnsi="Times New Roman"/>
          <w:sz w:val="28"/>
          <w:szCs w:val="28"/>
          <w:lang w:eastAsia="ru-RU"/>
        </w:rPr>
        <w:t xml:space="preserve">ально-підготовчі </w:t>
      </w:r>
      <w:r w:rsidR="00E82D49" w:rsidRPr="005D61EB">
        <w:rPr>
          <w:rFonts w:ascii="Times New Roman" w:eastAsia="Times New Roman" w:hAnsi="Times New Roman"/>
          <w:sz w:val="28"/>
          <w:szCs w:val="28"/>
          <w:lang w:eastAsia="ru-RU"/>
        </w:rPr>
        <w:t xml:space="preserve">та змагальні вправи </w:t>
      </w:r>
      <w:r w:rsidR="00A4306B">
        <w:rPr>
          <w:rFonts w:ascii="Times New Roman" w:eastAsia="Times New Roman" w:hAnsi="Times New Roman"/>
          <w:sz w:val="28"/>
          <w:szCs w:val="28"/>
          <w:lang w:eastAsia="ru-RU"/>
        </w:rPr>
        <w:t>засобами гирьового спорту </w:t>
      </w:r>
      <w:r w:rsidR="00E82D49" w:rsidRPr="005D61EB">
        <w:rPr>
          <w:rFonts w:ascii="Times New Roman" w:eastAsia="Times New Roman" w:hAnsi="Times New Roman"/>
          <w:sz w:val="28"/>
          <w:szCs w:val="28"/>
          <w:lang w:eastAsia="ru-RU"/>
        </w:rPr>
        <w:t>[</w:t>
      </w:r>
      <w:r w:rsidR="007C5CC7" w:rsidRPr="005D61EB">
        <w:rPr>
          <w:rFonts w:ascii="Times New Roman" w:eastAsia="Times New Roman" w:hAnsi="Times New Roman"/>
          <w:sz w:val="28"/>
          <w:szCs w:val="28"/>
          <w:lang w:eastAsia="ru-RU"/>
        </w:rPr>
        <w:t>9</w:t>
      </w:r>
      <w:r w:rsidR="00E82D49" w:rsidRPr="005D61EB">
        <w:rPr>
          <w:rFonts w:ascii="Times New Roman" w:eastAsia="Times New Roman" w:hAnsi="Times New Roman"/>
          <w:sz w:val="28"/>
          <w:szCs w:val="28"/>
          <w:lang w:eastAsia="ru-RU"/>
        </w:rPr>
        <w:t>,</w:t>
      </w:r>
      <w:r w:rsidR="00A4306B">
        <w:rPr>
          <w:rFonts w:ascii="Times New Roman" w:eastAsia="Times New Roman" w:hAnsi="Times New Roman"/>
          <w:sz w:val="28"/>
          <w:szCs w:val="28"/>
          <w:lang w:eastAsia="ru-RU"/>
        </w:rPr>
        <w:t> </w:t>
      </w:r>
      <w:r w:rsidR="00E82D49" w:rsidRPr="005D61EB">
        <w:rPr>
          <w:rFonts w:ascii="Times New Roman" w:eastAsia="Times New Roman" w:hAnsi="Times New Roman"/>
          <w:sz w:val="28"/>
          <w:szCs w:val="28"/>
          <w:lang w:eastAsia="ru-RU"/>
        </w:rPr>
        <w:t>с.</w:t>
      </w:r>
      <w:r w:rsidR="00A4306B">
        <w:rPr>
          <w:rFonts w:ascii="Times New Roman" w:eastAsia="Times New Roman" w:hAnsi="Times New Roman"/>
          <w:sz w:val="28"/>
          <w:szCs w:val="28"/>
          <w:lang w:eastAsia="ru-RU"/>
        </w:rPr>
        <w:t> </w:t>
      </w:r>
      <w:r w:rsidR="00E82D49" w:rsidRPr="005D61EB">
        <w:rPr>
          <w:rFonts w:ascii="Times New Roman" w:eastAsia="Times New Roman" w:hAnsi="Times New Roman"/>
          <w:sz w:val="28"/>
          <w:szCs w:val="28"/>
          <w:lang w:eastAsia="ru-RU"/>
        </w:rPr>
        <w:t>161].</w:t>
      </w:r>
    </w:p>
    <w:p w:rsidR="00BE6957" w:rsidRPr="00E0252D" w:rsidRDefault="00434F0C" w:rsidP="00E0252D">
      <w:pPr>
        <w:spacing w:after="0" w:line="360" w:lineRule="auto"/>
        <w:ind w:left="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Загальні</w:t>
      </w:r>
      <w:r w:rsidR="00BE6957" w:rsidRPr="00012508">
        <w:rPr>
          <w:rFonts w:ascii="Times New Roman" w:eastAsia="Calibri" w:hAnsi="Times New Roman" w:cs="Times New Roman"/>
          <w:sz w:val="28"/>
          <w:szCs w:val="28"/>
        </w:rPr>
        <w:t xml:space="preserve"> вправи забезпечують всебічний функціональний розвиток організму, сприяють розвитку основни</w:t>
      </w:r>
      <w:r w:rsidR="00BE6957">
        <w:rPr>
          <w:rFonts w:ascii="Times New Roman" w:eastAsia="Calibri" w:hAnsi="Times New Roman" w:cs="Times New Roman"/>
          <w:sz w:val="28"/>
          <w:szCs w:val="28"/>
        </w:rPr>
        <w:t xml:space="preserve">х </w:t>
      </w:r>
      <w:r w:rsidR="00BE6957" w:rsidRPr="00012508">
        <w:rPr>
          <w:rFonts w:ascii="Times New Roman" w:eastAsia="Calibri" w:hAnsi="Times New Roman" w:cs="Times New Roman"/>
          <w:sz w:val="28"/>
          <w:szCs w:val="28"/>
        </w:rPr>
        <w:t xml:space="preserve">фізичних якостей. Окрім цього, </w:t>
      </w:r>
      <w:r>
        <w:rPr>
          <w:rFonts w:ascii="Times New Roman" w:eastAsia="Calibri" w:hAnsi="Times New Roman" w:cs="Times New Roman"/>
          <w:sz w:val="28"/>
          <w:szCs w:val="28"/>
        </w:rPr>
        <w:t xml:space="preserve">ці </w:t>
      </w:r>
      <w:r w:rsidR="00BE6957" w:rsidRPr="00012508">
        <w:rPr>
          <w:rFonts w:ascii="Times New Roman" w:eastAsia="Calibri" w:hAnsi="Times New Roman" w:cs="Times New Roman"/>
          <w:sz w:val="28"/>
          <w:szCs w:val="28"/>
        </w:rPr>
        <w:t>вправи розширюют</w:t>
      </w:r>
      <w:r w:rsidR="00A161E2">
        <w:rPr>
          <w:rFonts w:ascii="Times New Roman" w:eastAsia="Calibri" w:hAnsi="Times New Roman" w:cs="Times New Roman"/>
          <w:sz w:val="28"/>
          <w:szCs w:val="28"/>
        </w:rPr>
        <w:t xml:space="preserve">ь коло вмінь та рухових навичок військовослужбовців </w:t>
      </w:r>
      <w:r w:rsidR="00BE6957" w:rsidRPr="00012508">
        <w:rPr>
          <w:rFonts w:ascii="Times New Roman" w:eastAsia="Calibri" w:hAnsi="Times New Roman" w:cs="Times New Roman"/>
          <w:sz w:val="28"/>
          <w:szCs w:val="28"/>
        </w:rPr>
        <w:t>і таким чином готують їх до ефективного освоєння техніки виконання класичних вправ з</w:t>
      </w:r>
      <w:r w:rsidR="00621702">
        <w:rPr>
          <w:rFonts w:ascii="Times New Roman" w:eastAsia="Calibri" w:hAnsi="Times New Roman" w:cs="Times New Roman"/>
          <w:sz w:val="28"/>
          <w:szCs w:val="28"/>
        </w:rPr>
        <w:t xml:space="preserve"> гирями </w:t>
      </w:r>
      <w:r w:rsidR="00621702" w:rsidRPr="007C5CC7">
        <w:rPr>
          <w:rFonts w:ascii="Times New Roman" w:hAnsi="Times New Roman" w:cs="Times New Roman"/>
          <w:sz w:val="28"/>
          <w:szCs w:val="28"/>
        </w:rPr>
        <w:t>[9</w:t>
      </w:r>
      <w:r w:rsidR="00621702">
        <w:rPr>
          <w:rFonts w:ascii="Times New Roman" w:hAnsi="Times New Roman" w:cs="Times New Roman"/>
          <w:sz w:val="28"/>
          <w:szCs w:val="28"/>
        </w:rPr>
        <w:t xml:space="preserve">, </w:t>
      </w:r>
      <w:r w:rsidR="00621702" w:rsidRPr="007C5CC7">
        <w:rPr>
          <w:rFonts w:ascii="Times New Roman" w:hAnsi="Times New Roman" w:cs="Times New Roman"/>
          <w:sz w:val="28"/>
          <w:szCs w:val="28"/>
        </w:rPr>
        <w:t>с. 161]</w:t>
      </w:r>
      <w:r w:rsidR="00621702" w:rsidRPr="007C5CC7">
        <w:rPr>
          <w:rFonts w:ascii="Times New Roman" w:eastAsia="Calibri" w:hAnsi="Times New Roman" w:cs="Times New Roman"/>
          <w:sz w:val="28"/>
          <w:szCs w:val="28"/>
        </w:rPr>
        <w:t>.</w:t>
      </w:r>
      <w:r w:rsidR="00BE6957" w:rsidRPr="00012508">
        <w:rPr>
          <w:rFonts w:ascii="Times New Roman" w:eastAsia="Calibri" w:hAnsi="Times New Roman" w:cs="Times New Roman"/>
          <w:sz w:val="28"/>
          <w:szCs w:val="28"/>
        </w:rPr>
        <w:t xml:space="preserve"> </w:t>
      </w:r>
    </w:p>
    <w:p w:rsidR="00BE6957" w:rsidRDefault="00E0252D" w:rsidP="001E2342">
      <w:pPr>
        <w:spacing w:after="0" w:line="360" w:lineRule="auto"/>
        <w:ind w:firstLine="708"/>
        <w:jc w:val="both"/>
        <w:rPr>
          <w:rFonts w:ascii="Times New Roman" w:eastAsia="Times New Roman" w:hAnsi="Times New Roman"/>
          <w:sz w:val="28"/>
          <w:szCs w:val="28"/>
          <w:lang w:eastAsia="ru-RU"/>
        </w:rPr>
      </w:pPr>
      <w:r w:rsidRPr="00E0252D">
        <w:rPr>
          <w:rFonts w:ascii="Times New Roman" w:eastAsia="Times New Roman" w:hAnsi="Times New Roman"/>
          <w:sz w:val="28"/>
          <w:szCs w:val="28"/>
          <w:lang w:eastAsia="ru-RU"/>
        </w:rPr>
        <w:t>Допоміжні вправи признач</w:t>
      </w:r>
      <w:r w:rsidR="001903DB">
        <w:rPr>
          <w:rFonts w:ascii="Times New Roman" w:eastAsia="Times New Roman" w:hAnsi="Times New Roman"/>
          <w:sz w:val="28"/>
          <w:szCs w:val="28"/>
          <w:lang w:eastAsia="ru-RU"/>
        </w:rPr>
        <w:t xml:space="preserve">ені для формування спеціальної </w:t>
      </w:r>
      <w:r w:rsidR="00477D06" w:rsidRPr="00477D06">
        <w:rPr>
          <w:rFonts w:ascii="Times New Roman" w:eastAsia="Times New Roman" w:hAnsi="Times New Roman"/>
          <w:sz w:val="28"/>
          <w:szCs w:val="28"/>
          <w:lang w:eastAsia="ru-RU"/>
        </w:rPr>
        <w:t>“</w:t>
      </w:r>
      <w:r w:rsidR="001903DB" w:rsidRPr="00477D06">
        <w:rPr>
          <w:rFonts w:ascii="Times New Roman" w:eastAsia="Times New Roman" w:hAnsi="Times New Roman"/>
          <w:sz w:val="28"/>
          <w:szCs w:val="28"/>
          <w:lang w:eastAsia="ru-RU"/>
        </w:rPr>
        <w:t>основи</w:t>
      </w:r>
      <w:r w:rsidR="00477D06" w:rsidRPr="00477D06">
        <w:rPr>
          <w:rFonts w:ascii="Times New Roman" w:eastAsia="Times New Roman" w:hAnsi="Times New Roman"/>
          <w:sz w:val="28"/>
          <w:szCs w:val="28"/>
          <w:lang w:eastAsia="ru-RU"/>
        </w:rPr>
        <w:t>”</w:t>
      </w:r>
      <w:r w:rsidR="00477D06">
        <w:rPr>
          <w:rFonts w:ascii="Times New Roman" w:eastAsia="Times New Roman" w:hAnsi="Times New Roman"/>
          <w:sz w:val="28"/>
          <w:szCs w:val="28"/>
          <w:lang w:eastAsia="ru-RU"/>
        </w:rPr>
        <w:t xml:space="preserve"> </w:t>
      </w:r>
      <w:r w:rsidRPr="00E0252D">
        <w:rPr>
          <w:rFonts w:ascii="Times New Roman" w:eastAsia="Times New Roman" w:hAnsi="Times New Roman"/>
          <w:sz w:val="28"/>
          <w:szCs w:val="28"/>
          <w:lang w:eastAsia="ru-RU"/>
        </w:rPr>
        <w:t xml:space="preserve">для подальшого вдосконалення майстерності </w:t>
      </w:r>
      <w:r w:rsidR="00621702">
        <w:rPr>
          <w:rFonts w:ascii="Times New Roman" w:eastAsia="Times New Roman" w:hAnsi="Times New Roman"/>
          <w:sz w:val="28"/>
          <w:szCs w:val="28"/>
          <w:lang w:eastAsia="ru-RU"/>
        </w:rPr>
        <w:t>військовослужбовців засобів гирьового спорту</w:t>
      </w:r>
      <w:r w:rsidRPr="00E0252D">
        <w:rPr>
          <w:rFonts w:ascii="Times New Roman" w:eastAsia="Times New Roman" w:hAnsi="Times New Roman"/>
          <w:sz w:val="28"/>
          <w:szCs w:val="28"/>
          <w:lang w:eastAsia="ru-RU"/>
        </w:rPr>
        <w:t xml:space="preserve">, </w:t>
      </w:r>
      <w:r w:rsidR="00621702">
        <w:rPr>
          <w:rFonts w:ascii="Times New Roman" w:eastAsia="Times New Roman" w:hAnsi="Times New Roman"/>
          <w:sz w:val="28"/>
          <w:szCs w:val="28"/>
          <w:lang w:eastAsia="ru-RU"/>
        </w:rPr>
        <w:t xml:space="preserve"> вони </w:t>
      </w:r>
      <w:r w:rsidRPr="00E0252D">
        <w:rPr>
          <w:rFonts w:ascii="Times New Roman" w:eastAsia="Times New Roman" w:hAnsi="Times New Roman"/>
          <w:sz w:val="28"/>
          <w:szCs w:val="28"/>
          <w:lang w:eastAsia="ru-RU"/>
        </w:rPr>
        <w:t>сприяють розвитку фізичних якостей, н</w:t>
      </w:r>
      <w:r w:rsidR="00621702">
        <w:rPr>
          <w:rFonts w:ascii="Times New Roman" w:eastAsia="Times New Roman" w:hAnsi="Times New Roman"/>
          <w:sz w:val="28"/>
          <w:szCs w:val="28"/>
          <w:lang w:eastAsia="ru-RU"/>
        </w:rPr>
        <w:t>еобхідних для набуття навичок у підйомі гирь</w:t>
      </w:r>
      <w:r w:rsidRPr="00E0252D">
        <w:rPr>
          <w:rFonts w:ascii="Times New Roman" w:eastAsia="Times New Roman" w:hAnsi="Times New Roman"/>
          <w:sz w:val="28"/>
          <w:szCs w:val="28"/>
          <w:lang w:eastAsia="ru-RU"/>
        </w:rPr>
        <w:t xml:space="preserve"> </w:t>
      </w:r>
      <w:r w:rsidR="007C5CC7" w:rsidRPr="007C5CC7">
        <w:rPr>
          <w:rFonts w:ascii="Times New Roman" w:eastAsia="Times New Roman" w:hAnsi="Times New Roman"/>
          <w:sz w:val="28"/>
          <w:szCs w:val="28"/>
          <w:lang w:eastAsia="ru-RU"/>
        </w:rPr>
        <w:t>[35</w:t>
      </w:r>
      <w:r w:rsidRPr="007C5CC7">
        <w:rPr>
          <w:rFonts w:ascii="Times New Roman" w:eastAsia="Times New Roman" w:hAnsi="Times New Roman"/>
          <w:sz w:val="28"/>
          <w:szCs w:val="28"/>
          <w:lang w:eastAsia="ru-RU"/>
        </w:rPr>
        <w:t>, с. 160].</w:t>
      </w:r>
    </w:p>
    <w:p w:rsidR="001E2342" w:rsidRDefault="001E2342" w:rsidP="001E2342">
      <w:pPr>
        <w:spacing w:after="0" w:line="360" w:lineRule="auto"/>
        <w:ind w:firstLine="708"/>
        <w:jc w:val="both"/>
        <w:rPr>
          <w:rFonts w:ascii="Times New Roman" w:eastAsia="Times New Roman" w:hAnsi="Times New Roman"/>
          <w:sz w:val="28"/>
          <w:szCs w:val="28"/>
          <w:lang w:eastAsia="ru-RU"/>
        </w:rPr>
      </w:pPr>
      <w:r w:rsidRPr="001E2342">
        <w:rPr>
          <w:rFonts w:ascii="Times New Roman" w:eastAsia="Times New Roman" w:hAnsi="Times New Roman"/>
          <w:sz w:val="28"/>
          <w:szCs w:val="28"/>
          <w:lang w:eastAsia="ru-RU"/>
        </w:rPr>
        <w:lastRenderedPageBreak/>
        <w:t>До спеціально-підготовчих вправ відносяться вправи, які включають окремі складові та елементи змагальної діяльності, а також дії, подібні до них за формою, структурою та характером прояву фізичних якостей та фу</w:t>
      </w:r>
      <w:r w:rsidR="00610D1D">
        <w:rPr>
          <w:rFonts w:ascii="Times New Roman" w:eastAsia="Times New Roman" w:hAnsi="Times New Roman"/>
          <w:sz w:val="28"/>
          <w:szCs w:val="28"/>
          <w:lang w:eastAsia="ru-RU"/>
        </w:rPr>
        <w:t>н</w:t>
      </w:r>
      <w:r w:rsidR="0027346A">
        <w:rPr>
          <w:rFonts w:ascii="Times New Roman" w:eastAsia="Times New Roman" w:hAnsi="Times New Roman"/>
          <w:sz w:val="28"/>
          <w:szCs w:val="28"/>
          <w:lang w:eastAsia="ru-RU"/>
        </w:rPr>
        <w:t>кціональних систем організму.</w:t>
      </w:r>
    </w:p>
    <w:p w:rsidR="00FC4F96" w:rsidRDefault="00395A43" w:rsidP="00610CE5">
      <w:pPr>
        <w:spacing w:after="0" w:line="360" w:lineRule="auto"/>
        <w:ind w:firstLine="708"/>
        <w:jc w:val="both"/>
        <w:rPr>
          <w:rFonts w:ascii="Times New Roman" w:eastAsia="Times New Roman" w:hAnsi="Times New Roman"/>
          <w:sz w:val="28"/>
          <w:szCs w:val="28"/>
          <w:lang w:eastAsia="ru-RU"/>
        </w:rPr>
      </w:pPr>
      <w:r w:rsidRPr="00395A43">
        <w:rPr>
          <w:rFonts w:ascii="Times New Roman" w:eastAsia="Times New Roman" w:hAnsi="Times New Roman"/>
          <w:sz w:val="28"/>
          <w:szCs w:val="28"/>
          <w:lang w:eastAsia="ru-RU"/>
        </w:rPr>
        <w:t>Змагальні вправи включають вправи, які визначені прави</w:t>
      </w:r>
      <w:r>
        <w:rPr>
          <w:rFonts w:ascii="Times New Roman" w:eastAsia="Times New Roman" w:hAnsi="Times New Roman"/>
          <w:sz w:val="28"/>
          <w:szCs w:val="28"/>
          <w:lang w:eastAsia="ru-RU"/>
        </w:rPr>
        <w:t xml:space="preserve">лами змагань (поштовх двох гирь за довгим циклом (коротким) </w:t>
      </w:r>
      <w:r w:rsidRPr="00395A43">
        <w:rPr>
          <w:rFonts w:ascii="Times New Roman" w:eastAsia="Times New Roman" w:hAnsi="Times New Roman"/>
          <w:sz w:val="28"/>
          <w:szCs w:val="28"/>
          <w:lang w:eastAsia="ru-RU"/>
        </w:rPr>
        <w:t xml:space="preserve">та ривок гирі). Їх використання спрямоване на поліпшення техніки </w:t>
      </w:r>
      <w:r w:rsidR="00C83860">
        <w:rPr>
          <w:rFonts w:ascii="Times New Roman" w:eastAsia="Times New Roman" w:hAnsi="Times New Roman"/>
          <w:sz w:val="28"/>
          <w:szCs w:val="28"/>
          <w:lang w:eastAsia="ru-RU"/>
        </w:rPr>
        <w:t>виконання вправ шляхом усунення р</w:t>
      </w:r>
      <w:r w:rsidRPr="00395A43">
        <w:rPr>
          <w:rFonts w:ascii="Times New Roman" w:eastAsia="Times New Roman" w:hAnsi="Times New Roman"/>
          <w:sz w:val="28"/>
          <w:szCs w:val="28"/>
          <w:lang w:eastAsia="ru-RU"/>
        </w:rPr>
        <w:t>ухів</w:t>
      </w:r>
      <w:r w:rsidR="00C83860">
        <w:rPr>
          <w:rFonts w:ascii="Times New Roman" w:eastAsia="Times New Roman" w:hAnsi="Times New Roman"/>
          <w:sz w:val="28"/>
          <w:szCs w:val="28"/>
          <w:lang w:eastAsia="ru-RU"/>
        </w:rPr>
        <w:t xml:space="preserve">, що затрудняє виконання вправи, </w:t>
      </w:r>
      <w:r w:rsidRPr="00395A43">
        <w:rPr>
          <w:rFonts w:ascii="Times New Roman" w:eastAsia="Times New Roman" w:hAnsi="Times New Roman"/>
          <w:sz w:val="28"/>
          <w:szCs w:val="28"/>
          <w:lang w:eastAsia="ru-RU"/>
        </w:rPr>
        <w:t xml:space="preserve">та освоєння найбільш ефективних варіантів, які </w:t>
      </w:r>
      <w:r w:rsidR="00C83860">
        <w:rPr>
          <w:rFonts w:ascii="Times New Roman" w:eastAsia="Times New Roman" w:hAnsi="Times New Roman"/>
          <w:sz w:val="28"/>
          <w:szCs w:val="28"/>
          <w:lang w:eastAsia="ru-RU"/>
        </w:rPr>
        <w:t>враховують особливості кожного військовослужбовця</w:t>
      </w:r>
      <w:r w:rsidRPr="00395A43">
        <w:rPr>
          <w:rFonts w:ascii="Times New Roman" w:eastAsia="Times New Roman" w:hAnsi="Times New Roman"/>
          <w:sz w:val="28"/>
          <w:szCs w:val="28"/>
          <w:lang w:eastAsia="ru-RU"/>
        </w:rPr>
        <w:t xml:space="preserve"> </w:t>
      </w:r>
      <w:r w:rsidR="007C5CC7" w:rsidRPr="007C5CC7">
        <w:rPr>
          <w:rFonts w:ascii="Times New Roman" w:eastAsia="Times New Roman" w:hAnsi="Times New Roman"/>
          <w:sz w:val="28"/>
          <w:szCs w:val="28"/>
          <w:lang w:eastAsia="ru-RU"/>
        </w:rPr>
        <w:t>[9</w:t>
      </w:r>
      <w:r w:rsidRPr="007C5CC7">
        <w:rPr>
          <w:rFonts w:ascii="Times New Roman" w:eastAsia="Times New Roman" w:hAnsi="Times New Roman"/>
          <w:sz w:val="28"/>
          <w:szCs w:val="28"/>
          <w:lang w:eastAsia="ru-RU"/>
        </w:rPr>
        <w:t>, с. 160].</w:t>
      </w:r>
    </w:p>
    <w:p w:rsidR="00E36509" w:rsidRPr="009F2FCD" w:rsidRDefault="00E36509" w:rsidP="00E36509">
      <w:pPr>
        <w:spacing w:after="0" w:line="360" w:lineRule="auto"/>
        <w:ind w:left="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Для розвитку силової витривалості</w:t>
      </w:r>
      <w:r w:rsidR="00E00BD0">
        <w:rPr>
          <w:rFonts w:ascii="Times New Roman" w:eastAsia="Calibri" w:hAnsi="Times New Roman" w:cs="Times New Roman"/>
          <w:sz w:val="28"/>
          <w:szCs w:val="28"/>
        </w:rPr>
        <w:t xml:space="preserve"> військовослужбовців</w:t>
      </w:r>
      <w:r>
        <w:rPr>
          <w:rFonts w:ascii="Times New Roman" w:eastAsia="Calibri" w:hAnsi="Times New Roman" w:cs="Times New Roman"/>
          <w:sz w:val="28"/>
          <w:szCs w:val="28"/>
        </w:rPr>
        <w:t xml:space="preserve"> застосовують циклічні вправи в ускладнених умовах (біг вгору</w:t>
      </w:r>
      <w:r w:rsidR="00A22F34">
        <w:rPr>
          <w:rFonts w:ascii="Times New Roman" w:eastAsia="Calibri" w:hAnsi="Times New Roman" w:cs="Times New Roman"/>
          <w:sz w:val="28"/>
          <w:szCs w:val="28"/>
        </w:rPr>
        <w:t xml:space="preserve"> з додатковим навантаженням</w:t>
      </w:r>
      <w:r w:rsidR="00556663">
        <w:rPr>
          <w:rFonts w:ascii="Times New Roman" w:eastAsia="Calibri" w:hAnsi="Times New Roman" w:cs="Times New Roman"/>
          <w:sz w:val="28"/>
          <w:szCs w:val="28"/>
        </w:rPr>
        <w:t xml:space="preserve">, вправи із гирями, </w:t>
      </w:r>
      <w:r>
        <w:rPr>
          <w:rFonts w:ascii="Times New Roman" w:eastAsia="Calibri" w:hAnsi="Times New Roman" w:cs="Times New Roman"/>
          <w:sz w:val="28"/>
          <w:szCs w:val="28"/>
        </w:rPr>
        <w:t>допоміжними засобами  тощо) та ациклічні вправи з додатковим обтяженням. З ациклічних рухів складають комплекси вправ, які найбільш доцільно виконув</w:t>
      </w:r>
      <w:r w:rsidR="00FA13F1">
        <w:rPr>
          <w:rFonts w:ascii="Times New Roman" w:eastAsia="Calibri" w:hAnsi="Times New Roman" w:cs="Times New Roman"/>
          <w:sz w:val="28"/>
          <w:szCs w:val="28"/>
        </w:rPr>
        <w:t>ати методом колового тренування.</w:t>
      </w:r>
    </w:p>
    <w:p w:rsidR="004C5057" w:rsidRDefault="008E61A1" w:rsidP="00CA611E">
      <w:pPr>
        <w:spacing w:after="0" w:line="360" w:lineRule="auto"/>
        <w:ind w:firstLine="708"/>
        <w:jc w:val="both"/>
      </w:pPr>
      <w:r>
        <w:rPr>
          <w:rFonts w:ascii="Times New Roman" w:eastAsia="Times New Roman" w:hAnsi="Times New Roman"/>
          <w:sz w:val="28"/>
          <w:szCs w:val="28"/>
          <w:lang w:eastAsia="ru-RU"/>
        </w:rPr>
        <w:t xml:space="preserve">Під час </w:t>
      </w:r>
      <w:r w:rsidR="00964042">
        <w:rPr>
          <w:rFonts w:ascii="Times New Roman" w:eastAsia="Times New Roman" w:hAnsi="Times New Roman"/>
          <w:sz w:val="28"/>
          <w:szCs w:val="28"/>
          <w:lang w:eastAsia="ru-RU"/>
        </w:rPr>
        <w:t xml:space="preserve">занять </w:t>
      </w:r>
      <w:r w:rsidR="00035DBB">
        <w:rPr>
          <w:rFonts w:ascii="Times New Roman" w:eastAsia="Times New Roman" w:hAnsi="Times New Roman"/>
          <w:sz w:val="28"/>
          <w:szCs w:val="28"/>
          <w:lang w:eastAsia="ru-RU"/>
        </w:rPr>
        <w:t xml:space="preserve">використовуються такі </w:t>
      </w:r>
      <w:r w:rsidR="006B4B51" w:rsidRPr="006B4B51">
        <w:rPr>
          <w:rFonts w:ascii="Times New Roman" w:eastAsia="Times New Roman" w:hAnsi="Times New Roman"/>
          <w:sz w:val="28"/>
          <w:szCs w:val="28"/>
          <w:lang w:eastAsia="ru-RU"/>
        </w:rPr>
        <w:t>режими м'язово</w:t>
      </w:r>
      <w:r w:rsidR="00964042">
        <w:rPr>
          <w:rFonts w:ascii="Times New Roman" w:eastAsia="Times New Roman" w:hAnsi="Times New Roman"/>
          <w:sz w:val="28"/>
          <w:szCs w:val="28"/>
          <w:lang w:eastAsia="ru-RU"/>
        </w:rPr>
        <w:t>ї діяльності для розвитку сили</w:t>
      </w:r>
      <w:r w:rsidR="00035DBB">
        <w:rPr>
          <w:rFonts w:ascii="Times New Roman" w:eastAsia="Times New Roman" w:hAnsi="Times New Roman"/>
          <w:sz w:val="28"/>
          <w:szCs w:val="28"/>
          <w:lang w:eastAsia="ru-RU"/>
        </w:rPr>
        <w:t xml:space="preserve">: </w:t>
      </w:r>
      <w:r w:rsidR="00964042">
        <w:rPr>
          <w:rFonts w:ascii="Times New Roman" w:eastAsia="Times New Roman" w:hAnsi="Times New Roman"/>
          <w:sz w:val="28"/>
          <w:szCs w:val="28"/>
          <w:lang w:eastAsia="ru-RU"/>
        </w:rPr>
        <w:t xml:space="preserve">концентричний, ексцентричний, ізометричний, </w:t>
      </w:r>
      <w:proofErr w:type="spellStart"/>
      <w:r w:rsidR="00964042">
        <w:rPr>
          <w:rFonts w:ascii="Times New Roman" w:eastAsia="Times New Roman" w:hAnsi="Times New Roman"/>
          <w:sz w:val="28"/>
          <w:szCs w:val="28"/>
          <w:lang w:eastAsia="ru-RU"/>
        </w:rPr>
        <w:t>ізокінетичний</w:t>
      </w:r>
      <w:proofErr w:type="spellEnd"/>
      <w:r w:rsidR="00035DBB">
        <w:rPr>
          <w:rFonts w:ascii="Times New Roman" w:eastAsia="Times New Roman" w:hAnsi="Times New Roman"/>
          <w:sz w:val="28"/>
          <w:szCs w:val="28"/>
          <w:lang w:eastAsia="ru-RU"/>
        </w:rPr>
        <w:t xml:space="preserve">, </w:t>
      </w:r>
      <w:proofErr w:type="spellStart"/>
      <w:r w:rsidR="00035DBB">
        <w:rPr>
          <w:rFonts w:ascii="Times New Roman" w:eastAsia="Times New Roman" w:hAnsi="Times New Roman"/>
          <w:sz w:val="28"/>
          <w:szCs w:val="28"/>
          <w:lang w:eastAsia="ru-RU"/>
        </w:rPr>
        <w:t>пліометричний</w:t>
      </w:r>
      <w:proofErr w:type="spellEnd"/>
      <w:r w:rsidR="00035DBB">
        <w:rPr>
          <w:rFonts w:ascii="Times New Roman" w:eastAsia="Times New Roman" w:hAnsi="Times New Roman"/>
          <w:sz w:val="28"/>
          <w:szCs w:val="28"/>
          <w:lang w:eastAsia="ru-RU"/>
        </w:rPr>
        <w:t xml:space="preserve">  та </w:t>
      </w:r>
      <w:r w:rsidR="00964042">
        <w:rPr>
          <w:rFonts w:ascii="Times New Roman" w:eastAsia="Times New Roman" w:hAnsi="Times New Roman"/>
          <w:sz w:val="28"/>
          <w:szCs w:val="28"/>
          <w:lang w:eastAsia="ru-RU"/>
        </w:rPr>
        <w:t>балістичний</w:t>
      </w:r>
      <w:r w:rsidR="006B4B51" w:rsidRPr="00F6093D">
        <w:rPr>
          <w:rFonts w:ascii="Times New Roman" w:eastAsia="Times New Roman" w:hAnsi="Times New Roman"/>
          <w:sz w:val="28"/>
          <w:szCs w:val="28"/>
          <w:lang w:eastAsia="ru-RU"/>
        </w:rPr>
        <w:t>.</w:t>
      </w:r>
      <w:r w:rsidR="00CA611E" w:rsidRPr="00CA611E">
        <w:t xml:space="preserve"> </w:t>
      </w:r>
    </w:p>
    <w:p w:rsidR="00CA611E" w:rsidRDefault="00CA611E" w:rsidP="00CA611E">
      <w:pPr>
        <w:spacing w:after="0" w:line="360" w:lineRule="auto"/>
        <w:ind w:firstLine="708"/>
        <w:jc w:val="both"/>
        <w:rPr>
          <w:rFonts w:ascii="Times New Roman" w:eastAsia="Times New Roman" w:hAnsi="Times New Roman"/>
          <w:sz w:val="28"/>
          <w:szCs w:val="28"/>
          <w:lang w:eastAsia="ru-RU"/>
        </w:rPr>
      </w:pPr>
      <w:r w:rsidRPr="00CA611E">
        <w:rPr>
          <w:rFonts w:ascii="Times New Roman" w:eastAsia="Times New Roman" w:hAnsi="Times New Roman"/>
          <w:sz w:val="28"/>
          <w:szCs w:val="28"/>
          <w:lang w:eastAsia="ru-RU"/>
        </w:rPr>
        <w:t>Ко</w:t>
      </w:r>
      <w:r>
        <w:rPr>
          <w:rFonts w:ascii="Times New Roman" w:eastAsia="Times New Roman" w:hAnsi="Times New Roman"/>
          <w:sz w:val="28"/>
          <w:szCs w:val="28"/>
          <w:lang w:eastAsia="ru-RU"/>
        </w:rPr>
        <w:t xml:space="preserve">нцентричний метод заснований на </w:t>
      </w:r>
      <w:r w:rsidRPr="00CA611E">
        <w:rPr>
          <w:rFonts w:ascii="Times New Roman" w:eastAsia="Times New Roman" w:hAnsi="Times New Roman"/>
          <w:sz w:val="28"/>
          <w:szCs w:val="28"/>
          <w:lang w:eastAsia="ru-RU"/>
        </w:rPr>
        <w:t>виконанні рух</w:t>
      </w:r>
      <w:r>
        <w:rPr>
          <w:rFonts w:ascii="Times New Roman" w:eastAsia="Times New Roman" w:hAnsi="Times New Roman"/>
          <w:sz w:val="28"/>
          <w:szCs w:val="28"/>
          <w:lang w:eastAsia="ru-RU"/>
        </w:rPr>
        <w:t xml:space="preserve">ових дій з акцентом на </w:t>
      </w:r>
      <w:proofErr w:type="spellStart"/>
      <w:r>
        <w:rPr>
          <w:rFonts w:ascii="Times New Roman" w:eastAsia="Times New Roman" w:hAnsi="Times New Roman"/>
          <w:sz w:val="28"/>
          <w:szCs w:val="28"/>
          <w:lang w:eastAsia="ru-RU"/>
        </w:rPr>
        <w:t>долаючий</w:t>
      </w:r>
      <w:proofErr w:type="spellEnd"/>
      <w:r>
        <w:rPr>
          <w:rFonts w:ascii="Times New Roman" w:eastAsia="Times New Roman" w:hAnsi="Times New Roman"/>
          <w:sz w:val="28"/>
          <w:szCs w:val="28"/>
          <w:lang w:eastAsia="ru-RU"/>
        </w:rPr>
        <w:t xml:space="preserve"> </w:t>
      </w:r>
      <w:r w:rsidRPr="00CA611E">
        <w:rPr>
          <w:rFonts w:ascii="Times New Roman" w:eastAsia="Times New Roman" w:hAnsi="Times New Roman"/>
          <w:sz w:val="28"/>
          <w:szCs w:val="28"/>
          <w:lang w:eastAsia="ru-RU"/>
        </w:rPr>
        <w:t>характер роботи,</w:t>
      </w:r>
      <w:r>
        <w:rPr>
          <w:rFonts w:ascii="Times New Roman" w:eastAsia="Times New Roman" w:hAnsi="Times New Roman"/>
          <w:sz w:val="28"/>
          <w:szCs w:val="28"/>
          <w:lang w:eastAsia="ru-RU"/>
        </w:rPr>
        <w:t xml:space="preserve"> тобто з одночасним напруженням </w:t>
      </w:r>
      <w:r w:rsidRPr="00CA611E">
        <w:rPr>
          <w:rFonts w:ascii="Times New Roman" w:eastAsia="Times New Roman" w:hAnsi="Times New Roman"/>
          <w:sz w:val="28"/>
          <w:szCs w:val="28"/>
          <w:lang w:eastAsia="ru-RU"/>
        </w:rPr>
        <w:t xml:space="preserve">та скороченням </w:t>
      </w:r>
      <w:proofErr w:type="spellStart"/>
      <w:r w:rsidRPr="00CA611E">
        <w:rPr>
          <w:rFonts w:ascii="Times New Roman" w:eastAsia="Times New Roman" w:hAnsi="Times New Roman"/>
          <w:sz w:val="28"/>
          <w:szCs w:val="28"/>
          <w:lang w:eastAsia="ru-RU"/>
        </w:rPr>
        <w:t>мʼязів</w:t>
      </w:r>
      <w:proofErr w:type="spellEnd"/>
      <w:r w:rsidRPr="00CA611E">
        <w:rPr>
          <w:rFonts w:ascii="Times New Roman" w:eastAsia="Times New Roman" w:hAnsi="Times New Roman"/>
          <w:sz w:val="28"/>
          <w:szCs w:val="28"/>
          <w:lang w:eastAsia="ru-RU"/>
        </w:rPr>
        <w:t xml:space="preserve">. Цей метод найбільш </w:t>
      </w:r>
      <w:r>
        <w:rPr>
          <w:rFonts w:ascii="Times New Roman" w:eastAsia="Times New Roman" w:hAnsi="Times New Roman"/>
          <w:sz w:val="28"/>
          <w:szCs w:val="28"/>
          <w:lang w:eastAsia="ru-RU"/>
        </w:rPr>
        <w:t>широко використовується в процесі розвитку силової витривалості</w:t>
      </w:r>
      <w:r w:rsidRPr="00CA611E">
        <w:rPr>
          <w:rFonts w:ascii="Times New Roman" w:eastAsia="Times New Roman" w:hAnsi="Times New Roman"/>
          <w:sz w:val="28"/>
          <w:szCs w:val="28"/>
          <w:lang w:eastAsia="ru-RU"/>
        </w:rPr>
        <w:t>, що обумовлено простотою та доступністю засобів (вправи з вільними вагами, використанням маси власного тіла, опору партнера, різних тренажерів тощо), різноманітні</w:t>
      </w:r>
      <w:r>
        <w:rPr>
          <w:rFonts w:ascii="Times New Roman" w:eastAsia="Times New Roman" w:hAnsi="Times New Roman"/>
          <w:sz w:val="28"/>
          <w:szCs w:val="28"/>
          <w:lang w:eastAsia="ru-RU"/>
        </w:rPr>
        <w:t>стю рухових дій</w:t>
      </w:r>
      <w:r w:rsidRPr="00CA611E">
        <w:rPr>
          <w:rFonts w:ascii="Times New Roman" w:eastAsia="Times New Roman" w:hAnsi="Times New Roman"/>
          <w:sz w:val="28"/>
          <w:szCs w:val="28"/>
          <w:lang w:eastAsia="ru-RU"/>
        </w:rPr>
        <w:t xml:space="preserve">, можливістю вирішення завдань базової, допоміжної та спеціальної силової підготовки, </w:t>
      </w:r>
      <w:proofErr w:type="spellStart"/>
      <w:r w:rsidRPr="00CA611E">
        <w:rPr>
          <w:rFonts w:ascii="Times New Roman" w:eastAsia="Times New Roman" w:hAnsi="Times New Roman"/>
          <w:sz w:val="28"/>
          <w:szCs w:val="28"/>
          <w:lang w:eastAsia="ru-RU"/>
        </w:rPr>
        <w:t>звʼязком</w:t>
      </w:r>
      <w:proofErr w:type="spellEnd"/>
      <w:r w:rsidRPr="00CA611E">
        <w:rPr>
          <w:rFonts w:ascii="Times New Roman" w:eastAsia="Times New Roman" w:hAnsi="Times New Roman"/>
          <w:sz w:val="28"/>
          <w:szCs w:val="28"/>
          <w:lang w:eastAsia="ru-RU"/>
        </w:rPr>
        <w:t xml:space="preserve"> з технічним удосконаленням, проявом гнучкості та координаційних здібностей та ін.</w:t>
      </w:r>
    </w:p>
    <w:p w:rsidR="00CA611E" w:rsidRPr="00CA611E" w:rsidRDefault="00CA611E" w:rsidP="00CA611E">
      <w:pPr>
        <w:spacing w:after="0" w:line="360" w:lineRule="auto"/>
        <w:ind w:firstLine="708"/>
        <w:jc w:val="both"/>
        <w:rPr>
          <w:rFonts w:ascii="Times New Roman" w:eastAsia="Times New Roman" w:hAnsi="Times New Roman"/>
          <w:sz w:val="28"/>
          <w:szCs w:val="28"/>
          <w:lang w:eastAsia="ru-RU"/>
        </w:rPr>
      </w:pPr>
      <w:r w:rsidRPr="00CA611E">
        <w:rPr>
          <w:rFonts w:ascii="Times New Roman" w:eastAsia="Times New Roman" w:hAnsi="Times New Roman"/>
          <w:sz w:val="28"/>
          <w:szCs w:val="28"/>
          <w:lang w:eastAsia="ru-RU"/>
        </w:rPr>
        <w:t>Ексц</w:t>
      </w:r>
      <w:r w:rsidR="00C14320">
        <w:rPr>
          <w:rFonts w:ascii="Times New Roman" w:eastAsia="Times New Roman" w:hAnsi="Times New Roman"/>
          <w:sz w:val="28"/>
          <w:szCs w:val="28"/>
          <w:lang w:eastAsia="ru-RU"/>
        </w:rPr>
        <w:t xml:space="preserve">ентричним методом, тренування </w:t>
      </w:r>
      <w:r w:rsidRPr="00CA611E">
        <w:rPr>
          <w:rFonts w:ascii="Times New Roman" w:eastAsia="Times New Roman" w:hAnsi="Times New Roman"/>
          <w:sz w:val="28"/>
          <w:szCs w:val="28"/>
          <w:lang w:eastAsia="ru-RU"/>
        </w:rPr>
        <w:t>засноване на рухах, що</w:t>
      </w:r>
      <w:r>
        <w:rPr>
          <w:rFonts w:ascii="Times New Roman" w:eastAsia="Times New Roman" w:hAnsi="Times New Roman"/>
          <w:sz w:val="28"/>
          <w:szCs w:val="28"/>
          <w:lang w:eastAsia="ru-RU"/>
        </w:rPr>
        <w:t xml:space="preserve"> відрізняються </w:t>
      </w:r>
      <w:r w:rsidRPr="00CA611E">
        <w:rPr>
          <w:rFonts w:ascii="Times New Roman" w:eastAsia="Times New Roman" w:hAnsi="Times New Roman"/>
          <w:sz w:val="28"/>
          <w:szCs w:val="28"/>
          <w:lang w:eastAsia="ru-RU"/>
        </w:rPr>
        <w:t>посту</w:t>
      </w:r>
      <w:r>
        <w:rPr>
          <w:rFonts w:ascii="Times New Roman" w:eastAsia="Times New Roman" w:hAnsi="Times New Roman"/>
          <w:sz w:val="28"/>
          <w:szCs w:val="28"/>
          <w:lang w:eastAsia="ru-RU"/>
        </w:rPr>
        <w:t xml:space="preserve">повим характером роботи, опором </w:t>
      </w:r>
      <w:r w:rsidRPr="00CA611E">
        <w:rPr>
          <w:rFonts w:ascii="Times New Roman" w:eastAsia="Times New Roman" w:hAnsi="Times New Roman"/>
          <w:sz w:val="28"/>
          <w:szCs w:val="28"/>
          <w:lang w:eastAsia="ru-RU"/>
        </w:rPr>
        <w:t>впливу, амортизацією, гальмуванням з о</w:t>
      </w:r>
      <w:r>
        <w:rPr>
          <w:rFonts w:ascii="Times New Roman" w:eastAsia="Times New Roman" w:hAnsi="Times New Roman"/>
          <w:sz w:val="28"/>
          <w:szCs w:val="28"/>
          <w:lang w:eastAsia="ru-RU"/>
        </w:rPr>
        <w:t xml:space="preserve">дночасним розтягуванням </w:t>
      </w:r>
      <w:proofErr w:type="spellStart"/>
      <w:r>
        <w:rPr>
          <w:rFonts w:ascii="Times New Roman" w:eastAsia="Times New Roman" w:hAnsi="Times New Roman"/>
          <w:sz w:val="28"/>
          <w:szCs w:val="28"/>
          <w:lang w:eastAsia="ru-RU"/>
        </w:rPr>
        <w:t>мʼязів</w:t>
      </w:r>
      <w:proofErr w:type="spellEnd"/>
      <w:r>
        <w:rPr>
          <w:rFonts w:ascii="Times New Roman" w:eastAsia="Times New Roman" w:hAnsi="Times New Roman"/>
          <w:sz w:val="28"/>
          <w:szCs w:val="28"/>
          <w:lang w:eastAsia="ru-RU"/>
        </w:rPr>
        <w:t>.</w:t>
      </w:r>
    </w:p>
    <w:p w:rsidR="002C518B" w:rsidRDefault="00BF05A5" w:rsidP="002C518B">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Ізометричний метод </w:t>
      </w:r>
      <w:r w:rsidR="001D1A59" w:rsidRPr="001D1A59">
        <w:rPr>
          <w:rFonts w:ascii="Times New Roman" w:eastAsia="Times New Roman" w:hAnsi="Times New Roman"/>
          <w:sz w:val="28"/>
          <w:szCs w:val="28"/>
          <w:lang w:eastAsia="ru-RU"/>
        </w:rPr>
        <w:t>складають вправи, в яких напруга м'язів відбувається без зміни їхньої довжини. У числі переваг ізометричного методу, які змушують використовувати його в практиці, слід зазначити можливість інтенсивного локального</w:t>
      </w:r>
      <w:r w:rsidR="001D1A59">
        <w:rPr>
          <w:rFonts w:ascii="Times New Roman" w:eastAsia="Times New Roman" w:hAnsi="Times New Roman"/>
          <w:sz w:val="28"/>
          <w:szCs w:val="28"/>
          <w:lang w:eastAsia="ru-RU"/>
        </w:rPr>
        <w:t xml:space="preserve"> впливу на окремі м'язові групи. </w:t>
      </w:r>
      <w:r w:rsidR="001D1A59" w:rsidRPr="001D1A59">
        <w:rPr>
          <w:rFonts w:ascii="Times New Roman" w:eastAsia="Times New Roman" w:hAnsi="Times New Roman"/>
          <w:sz w:val="28"/>
          <w:szCs w:val="28"/>
          <w:lang w:eastAsia="ru-RU"/>
        </w:rPr>
        <w:t xml:space="preserve">При локальній статичній напругі проявляються найбільш точні </w:t>
      </w:r>
      <w:proofErr w:type="spellStart"/>
      <w:r w:rsidR="001D1A59" w:rsidRPr="001D1A59">
        <w:rPr>
          <w:rFonts w:ascii="Times New Roman" w:eastAsia="Times New Roman" w:hAnsi="Times New Roman"/>
          <w:sz w:val="28"/>
          <w:szCs w:val="28"/>
          <w:lang w:eastAsia="ru-RU"/>
        </w:rPr>
        <w:t>кінестетичні</w:t>
      </w:r>
      <w:proofErr w:type="spellEnd"/>
      <w:r w:rsidR="001D1A59" w:rsidRPr="001D1A59">
        <w:rPr>
          <w:rFonts w:ascii="Times New Roman" w:eastAsia="Times New Roman" w:hAnsi="Times New Roman"/>
          <w:sz w:val="28"/>
          <w:szCs w:val="28"/>
          <w:lang w:eastAsia="ru-RU"/>
        </w:rPr>
        <w:t xml:space="preserve"> відчуття основних елементів спортивної техніки, що дозволяє поряд з підвищенням силових якостей удо</w:t>
      </w:r>
      <w:r w:rsidR="001D1A59">
        <w:rPr>
          <w:rFonts w:ascii="Times New Roman" w:eastAsia="Times New Roman" w:hAnsi="Times New Roman"/>
          <w:sz w:val="28"/>
          <w:szCs w:val="28"/>
          <w:lang w:eastAsia="ru-RU"/>
        </w:rPr>
        <w:t>сконалювати її окремі параметри.</w:t>
      </w:r>
      <w:r w:rsidR="001D1A59" w:rsidRPr="001D1A59">
        <w:t xml:space="preserve"> </w:t>
      </w:r>
      <w:r w:rsidR="001D1A59" w:rsidRPr="001D1A59">
        <w:rPr>
          <w:rFonts w:ascii="Times New Roman" w:eastAsia="Times New Roman" w:hAnsi="Times New Roman"/>
          <w:sz w:val="28"/>
          <w:szCs w:val="28"/>
          <w:lang w:eastAsia="ru-RU"/>
        </w:rPr>
        <w:t>Проблеми із застосуванням із</w:t>
      </w:r>
      <w:r w:rsidR="00E45C3B">
        <w:rPr>
          <w:rFonts w:ascii="Times New Roman" w:eastAsia="Times New Roman" w:hAnsi="Times New Roman"/>
          <w:sz w:val="28"/>
          <w:szCs w:val="28"/>
          <w:lang w:eastAsia="ru-RU"/>
        </w:rPr>
        <w:t>ометричних вправ насамперед пов’</w:t>
      </w:r>
      <w:r w:rsidR="001D1A59" w:rsidRPr="001D1A59">
        <w:rPr>
          <w:rFonts w:ascii="Times New Roman" w:eastAsia="Times New Roman" w:hAnsi="Times New Roman"/>
          <w:sz w:val="28"/>
          <w:szCs w:val="28"/>
          <w:lang w:eastAsia="ru-RU"/>
        </w:rPr>
        <w:t>язані з тим, що приріст сили в основному обмежується тією частиною траєкторії руху, яка відповідає застосовуваним вправам. Фахівці</w:t>
      </w:r>
      <w:r w:rsidR="00E45C3B">
        <w:rPr>
          <w:rFonts w:ascii="Times New Roman" w:eastAsia="Times New Roman" w:hAnsi="Times New Roman"/>
          <w:sz w:val="28"/>
          <w:szCs w:val="28"/>
          <w:lang w:eastAsia="ru-RU"/>
        </w:rPr>
        <w:t xml:space="preserve"> фізичної підготовки і спорту </w:t>
      </w:r>
      <w:r w:rsidR="001D1A59" w:rsidRPr="001D1A59">
        <w:rPr>
          <w:rFonts w:ascii="Times New Roman" w:eastAsia="Times New Roman" w:hAnsi="Times New Roman"/>
          <w:sz w:val="28"/>
          <w:szCs w:val="28"/>
          <w:lang w:eastAsia="ru-RU"/>
        </w:rPr>
        <w:t xml:space="preserve"> відзначають також слабкий зв'язок сили, набутої з використанням статичних вправ, з різними видами сили, що виявляється в динамічних умовах</w:t>
      </w:r>
      <w:r w:rsidR="001D1A59">
        <w:rPr>
          <w:rFonts w:ascii="Times New Roman" w:eastAsia="Times New Roman" w:hAnsi="Times New Roman"/>
          <w:sz w:val="28"/>
          <w:szCs w:val="28"/>
          <w:lang w:eastAsia="ru-RU"/>
        </w:rPr>
        <w:t>.</w:t>
      </w:r>
      <w:r w:rsidR="001D1A59" w:rsidRPr="001D1A59">
        <w:rPr>
          <w:rFonts w:ascii="Times New Roman" w:eastAsia="Times New Roman" w:hAnsi="Times New Roman"/>
          <w:sz w:val="28"/>
          <w:szCs w:val="28"/>
          <w:lang w:eastAsia="ru-RU"/>
        </w:rPr>
        <w:t xml:space="preserve"> </w:t>
      </w:r>
      <w:r w:rsidR="002C5EF6" w:rsidRPr="002C5EF6">
        <w:rPr>
          <w:rFonts w:ascii="Times New Roman" w:eastAsia="Times New Roman" w:hAnsi="Times New Roman"/>
          <w:sz w:val="28"/>
          <w:szCs w:val="28"/>
          <w:lang w:eastAsia="ru-RU"/>
        </w:rPr>
        <w:t xml:space="preserve">Слід також зазначити, що захоплення силовими вправами ізометричного характеру негативно позначається на </w:t>
      </w:r>
      <w:r w:rsidR="00C14320">
        <w:rPr>
          <w:rFonts w:ascii="Times New Roman" w:eastAsia="Times New Roman" w:hAnsi="Times New Roman"/>
          <w:sz w:val="28"/>
          <w:szCs w:val="28"/>
          <w:lang w:eastAsia="ru-RU"/>
        </w:rPr>
        <w:t xml:space="preserve">техніці виконання вправи </w:t>
      </w:r>
      <w:r w:rsidR="002C5EF6" w:rsidRPr="002C5EF6">
        <w:rPr>
          <w:rFonts w:ascii="Times New Roman" w:eastAsia="Times New Roman" w:hAnsi="Times New Roman"/>
          <w:sz w:val="28"/>
          <w:szCs w:val="28"/>
          <w:lang w:eastAsia="ru-RU"/>
        </w:rPr>
        <w:t>та швидкісних можливостях, що потребує як обмеження обсягу використання таких вправ, так і їхнього раціонального поєднання з іншими засобами силової підготовки, а також швидкіс</w:t>
      </w:r>
      <w:r w:rsidR="002C5EF6">
        <w:rPr>
          <w:rFonts w:ascii="Times New Roman" w:eastAsia="Times New Roman" w:hAnsi="Times New Roman"/>
          <w:sz w:val="28"/>
          <w:szCs w:val="28"/>
          <w:lang w:eastAsia="ru-RU"/>
        </w:rPr>
        <w:t>ними та технічними вправами.</w:t>
      </w:r>
    </w:p>
    <w:p w:rsidR="004C5057" w:rsidRDefault="002C518B" w:rsidP="002C518B">
      <w:pPr>
        <w:spacing w:after="0" w:line="360" w:lineRule="auto"/>
        <w:ind w:firstLine="708"/>
        <w:jc w:val="both"/>
        <w:rPr>
          <w:rFonts w:ascii="Times New Roman" w:eastAsia="Times New Roman" w:hAnsi="Times New Roman"/>
          <w:sz w:val="28"/>
          <w:szCs w:val="28"/>
          <w:lang w:eastAsia="ru-RU"/>
        </w:rPr>
      </w:pPr>
      <w:proofErr w:type="spellStart"/>
      <w:r w:rsidRPr="002C518B">
        <w:rPr>
          <w:rFonts w:ascii="Times New Roman" w:eastAsia="Times New Roman" w:hAnsi="Times New Roman"/>
          <w:sz w:val="28"/>
          <w:szCs w:val="28"/>
          <w:lang w:eastAsia="ru-RU"/>
        </w:rPr>
        <w:t>Ізокіне</w:t>
      </w:r>
      <w:r w:rsidR="00DB0F0D">
        <w:rPr>
          <w:rFonts w:ascii="Times New Roman" w:eastAsia="Times New Roman" w:hAnsi="Times New Roman"/>
          <w:sz w:val="28"/>
          <w:szCs w:val="28"/>
          <w:lang w:eastAsia="ru-RU"/>
        </w:rPr>
        <w:t>тичний</w:t>
      </w:r>
      <w:proofErr w:type="spellEnd"/>
      <w:r w:rsidR="00DB0F0D">
        <w:rPr>
          <w:rFonts w:ascii="Times New Roman" w:eastAsia="Times New Roman" w:hAnsi="Times New Roman"/>
          <w:sz w:val="28"/>
          <w:szCs w:val="28"/>
          <w:lang w:eastAsia="ru-RU"/>
        </w:rPr>
        <w:t xml:space="preserve"> метод в основі складає амплітуду</w:t>
      </w:r>
      <w:r>
        <w:rPr>
          <w:rFonts w:ascii="Times New Roman" w:eastAsia="Times New Roman" w:hAnsi="Times New Roman"/>
          <w:sz w:val="28"/>
          <w:szCs w:val="28"/>
          <w:lang w:eastAsia="ru-RU"/>
        </w:rPr>
        <w:t xml:space="preserve"> любо</w:t>
      </w:r>
      <w:r w:rsidRPr="002C518B">
        <w:rPr>
          <w:rFonts w:ascii="Times New Roman" w:eastAsia="Times New Roman" w:hAnsi="Times New Roman"/>
          <w:sz w:val="28"/>
          <w:szCs w:val="28"/>
          <w:lang w:eastAsia="ru-RU"/>
        </w:rPr>
        <w:t>го руху</w:t>
      </w:r>
      <w:r w:rsidR="00DB0F0D">
        <w:rPr>
          <w:rFonts w:ascii="Times New Roman" w:eastAsia="Times New Roman" w:hAnsi="Times New Roman"/>
          <w:sz w:val="28"/>
          <w:szCs w:val="28"/>
          <w:lang w:eastAsia="ru-RU"/>
        </w:rPr>
        <w:t>, які</w:t>
      </w:r>
      <w:r w:rsidRPr="002C518B">
        <w:rPr>
          <w:rFonts w:ascii="Times New Roman" w:eastAsia="Times New Roman" w:hAnsi="Times New Roman"/>
          <w:sz w:val="28"/>
          <w:szCs w:val="28"/>
          <w:lang w:eastAsia="ru-RU"/>
        </w:rPr>
        <w:t xml:space="preserve"> можна виділити більш менш ефективні для прояву сили фази, зумовлені анатомічними та механічними причинами. Проілюструвати це легко на матеріалі </w:t>
      </w:r>
      <w:r>
        <w:rPr>
          <w:rFonts w:ascii="Times New Roman" w:eastAsia="Times New Roman" w:hAnsi="Times New Roman"/>
          <w:sz w:val="28"/>
          <w:szCs w:val="28"/>
          <w:lang w:eastAsia="ru-RU"/>
        </w:rPr>
        <w:t xml:space="preserve">найпростішого руху – </w:t>
      </w:r>
      <w:r w:rsidRPr="002C518B">
        <w:rPr>
          <w:rFonts w:ascii="Times New Roman" w:eastAsia="Times New Roman" w:hAnsi="Times New Roman"/>
          <w:sz w:val="28"/>
          <w:szCs w:val="28"/>
          <w:lang w:eastAsia="ru-RU"/>
        </w:rPr>
        <w:t>згин</w:t>
      </w:r>
      <w:r>
        <w:rPr>
          <w:rFonts w:ascii="Times New Roman" w:eastAsia="Times New Roman" w:hAnsi="Times New Roman"/>
          <w:sz w:val="28"/>
          <w:szCs w:val="28"/>
          <w:lang w:eastAsia="ru-RU"/>
        </w:rPr>
        <w:t>ання руки в лікть</w:t>
      </w:r>
      <w:r w:rsidR="00426913">
        <w:rPr>
          <w:rFonts w:ascii="Times New Roman" w:eastAsia="Times New Roman" w:hAnsi="Times New Roman"/>
          <w:sz w:val="28"/>
          <w:szCs w:val="28"/>
          <w:lang w:eastAsia="ru-RU"/>
        </w:rPr>
        <w:t xml:space="preserve">овому суглобі. </w:t>
      </w:r>
      <w:r w:rsidRPr="002C518B">
        <w:rPr>
          <w:rFonts w:ascii="Times New Roman" w:eastAsia="Times New Roman" w:hAnsi="Times New Roman"/>
          <w:sz w:val="28"/>
          <w:szCs w:val="28"/>
          <w:lang w:eastAsia="ru-RU"/>
        </w:rPr>
        <w:t xml:space="preserve">Залежно від кута згинання в ліктьовому </w:t>
      </w:r>
      <w:r>
        <w:rPr>
          <w:rFonts w:ascii="Times New Roman" w:eastAsia="Times New Roman" w:hAnsi="Times New Roman"/>
          <w:sz w:val="28"/>
          <w:szCs w:val="28"/>
          <w:lang w:eastAsia="ru-RU"/>
        </w:rPr>
        <w:t xml:space="preserve">суглобі змінюється відстань між </w:t>
      </w:r>
      <w:r w:rsidRPr="002C518B">
        <w:rPr>
          <w:rFonts w:ascii="Times New Roman" w:eastAsia="Times New Roman" w:hAnsi="Times New Roman"/>
          <w:sz w:val="28"/>
          <w:szCs w:val="28"/>
          <w:lang w:eastAsia="ru-RU"/>
        </w:rPr>
        <w:t>віссю обертання та місцем кріплення сухожилля до кістки, що призводить до суттєвих коливань сили. У цьому випадку сила, що виявляється в неефективних у біомеханічному відношенні точках амплітуди, становить близько 50% можливостей при оптимальному куті згинання руки. Стосовно інших рухів коливання в рівні доступної сили в різних частинах амплітуди можуть бути в д</w:t>
      </w:r>
      <w:r w:rsidR="00624C03">
        <w:rPr>
          <w:rFonts w:ascii="Times New Roman" w:eastAsia="Times New Roman" w:hAnsi="Times New Roman"/>
          <w:sz w:val="28"/>
          <w:szCs w:val="28"/>
          <w:lang w:eastAsia="ru-RU"/>
        </w:rPr>
        <w:t>іапазоні 30-100%.</w:t>
      </w:r>
    </w:p>
    <w:p w:rsidR="003224B5" w:rsidRDefault="00F94D97" w:rsidP="008217A7">
      <w:pPr>
        <w:spacing w:after="0" w:line="360" w:lineRule="auto"/>
        <w:ind w:firstLine="708"/>
        <w:jc w:val="both"/>
        <w:rPr>
          <w:rFonts w:ascii="Times New Roman" w:eastAsia="Times New Roman" w:hAnsi="Times New Roman"/>
          <w:sz w:val="28"/>
          <w:szCs w:val="28"/>
          <w:lang w:eastAsia="ru-RU"/>
        </w:rPr>
      </w:pPr>
      <w:r w:rsidRPr="00F94D97">
        <w:rPr>
          <w:rFonts w:ascii="Times New Roman" w:eastAsia="Times New Roman" w:hAnsi="Times New Roman"/>
          <w:sz w:val="28"/>
          <w:szCs w:val="28"/>
          <w:lang w:eastAsia="ru-RU"/>
        </w:rPr>
        <w:t xml:space="preserve">В основі </w:t>
      </w:r>
      <w:proofErr w:type="spellStart"/>
      <w:r w:rsidRPr="00F94D97">
        <w:rPr>
          <w:rFonts w:ascii="Times New Roman" w:eastAsia="Times New Roman" w:hAnsi="Times New Roman"/>
          <w:sz w:val="28"/>
          <w:szCs w:val="28"/>
          <w:lang w:eastAsia="ru-RU"/>
        </w:rPr>
        <w:t>пліометричних</w:t>
      </w:r>
      <w:proofErr w:type="spellEnd"/>
      <w:r w:rsidRPr="00F94D97">
        <w:rPr>
          <w:rFonts w:ascii="Times New Roman" w:eastAsia="Times New Roman" w:hAnsi="Times New Roman"/>
          <w:sz w:val="28"/>
          <w:szCs w:val="28"/>
          <w:lang w:eastAsia="ru-RU"/>
        </w:rPr>
        <w:t xml:space="preserve"> рухів лежить розтягування м</w:t>
      </w:r>
      <w:r w:rsidR="00A963FA">
        <w:rPr>
          <w:rFonts w:ascii="Times New Roman" w:eastAsia="Times New Roman" w:hAnsi="Times New Roman"/>
          <w:sz w:val="28"/>
          <w:szCs w:val="28"/>
          <w:lang w:eastAsia="ru-RU"/>
        </w:rPr>
        <w:t>’</w:t>
      </w:r>
      <w:r w:rsidRPr="00F94D97">
        <w:rPr>
          <w:rFonts w:ascii="Times New Roman" w:eastAsia="Times New Roman" w:hAnsi="Times New Roman"/>
          <w:sz w:val="28"/>
          <w:szCs w:val="28"/>
          <w:lang w:eastAsia="ru-RU"/>
        </w:rPr>
        <w:t>яза під впливом значних обтяжень з наступним швидки</w:t>
      </w:r>
      <w:r w:rsidR="00A963FA">
        <w:rPr>
          <w:rFonts w:ascii="Times New Roman" w:eastAsia="Times New Roman" w:hAnsi="Times New Roman"/>
          <w:sz w:val="28"/>
          <w:szCs w:val="28"/>
          <w:lang w:eastAsia="ru-RU"/>
        </w:rPr>
        <w:t xml:space="preserve">м переходом до його скорочення. </w:t>
      </w:r>
      <w:r w:rsidRPr="00F94D97">
        <w:rPr>
          <w:rFonts w:ascii="Times New Roman" w:eastAsia="Times New Roman" w:hAnsi="Times New Roman"/>
          <w:sz w:val="28"/>
          <w:szCs w:val="28"/>
          <w:lang w:eastAsia="ru-RU"/>
        </w:rPr>
        <w:lastRenderedPageBreak/>
        <w:t xml:space="preserve">Введення </w:t>
      </w:r>
      <w:proofErr w:type="spellStart"/>
      <w:r w:rsidRPr="00F94D97">
        <w:rPr>
          <w:rFonts w:ascii="Times New Roman" w:eastAsia="Times New Roman" w:hAnsi="Times New Roman"/>
          <w:sz w:val="28"/>
          <w:szCs w:val="28"/>
          <w:lang w:eastAsia="ru-RU"/>
        </w:rPr>
        <w:t>терміна</w:t>
      </w:r>
      <w:proofErr w:type="spellEnd"/>
      <w:r w:rsidRPr="00F94D97">
        <w:rPr>
          <w:rFonts w:ascii="Times New Roman" w:eastAsia="Times New Roman" w:hAnsi="Times New Roman"/>
          <w:sz w:val="28"/>
          <w:szCs w:val="28"/>
          <w:lang w:eastAsia="ru-RU"/>
        </w:rPr>
        <w:t xml:space="preserve"> </w:t>
      </w:r>
      <w:r w:rsidR="008576A7" w:rsidRPr="008576A7">
        <w:rPr>
          <w:rFonts w:ascii="Times New Roman" w:eastAsia="Times New Roman" w:hAnsi="Times New Roman"/>
          <w:sz w:val="28"/>
          <w:szCs w:val="28"/>
          <w:lang w:eastAsia="ru-RU"/>
        </w:rPr>
        <w:t>”</w:t>
      </w:r>
      <w:proofErr w:type="spellStart"/>
      <w:r w:rsidR="008576A7" w:rsidRPr="008576A7">
        <w:rPr>
          <w:rFonts w:ascii="Times New Roman" w:eastAsia="Times New Roman" w:hAnsi="Times New Roman"/>
          <w:sz w:val="28"/>
          <w:szCs w:val="28"/>
          <w:lang w:eastAsia="ru-RU"/>
        </w:rPr>
        <w:t>пліометричний</w:t>
      </w:r>
      <w:proofErr w:type="spellEnd"/>
      <w:r w:rsidR="008576A7" w:rsidRPr="008576A7">
        <w:rPr>
          <w:rFonts w:ascii="Times New Roman" w:eastAsia="Times New Roman" w:hAnsi="Times New Roman"/>
          <w:sz w:val="28"/>
          <w:szCs w:val="28"/>
          <w:lang w:eastAsia="ru-RU"/>
        </w:rPr>
        <w:t xml:space="preserve">” </w:t>
      </w:r>
      <w:r w:rsidR="00F9017F" w:rsidRPr="00426913">
        <w:rPr>
          <w:rFonts w:ascii="Times New Roman" w:eastAsia="Times New Roman" w:hAnsi="Times New Roman"/>
          <w:sz w:val="28"/>
          <w:szCs w:val="28"/>
          <w:lang w:eastAsia="ru-RU"/>
        </w:rPr>
        <w:t>пов’язують з ім’</w:t>
      </w:r>
      <w:r w:rsidRPr="00426913">
        <w:rPr>
          <w:rFonts w:ascii="Times New Roman" w:eastAsia="Times New Roman" w:hAnsi="Times New Roman"/>
          <w:sz w:val="28"/>
          <w:szCs w:val="28"/>
          <w:lang w:eastAsia="ru-RU"/>
        </w:rPr>
        <w:t>ям</w:t>
      </w:r>
      <w:r w:rsidRPr="00F94D97">
        <w:rPr>
          <w:rFonts w:ascii="Times New Roman" w:eastAsia="Times New Roman" w:hAnsi="Times New Roman"/>
          <w:sz w:val="28"/>
          <w:szCs w:val="28"/>
          <w:lang w:eastAsia="ru-RU"/>
        </w:rPr>
        <w:t xml:space="preserve"> відомого австралійського тренера з легкої атлетики </w:t>
      </w:r>
      <w:proofErr w:type="spellStart"/>
      <w:r w:rsidRPr="00F94D97">
        <w:rPr>
          <w:rFonts w:ascii="Times New Roman" w:eastAsia="Times New Roman" w:hAnsi="Times New Roman"/>
          <w:sz w:val="28"/>
          <w:szCs w:val="28"/>
          <w:lang w:eastAsia="ru-RU"/>
        </w:rPr>
        <w:t>Ф</w:t>
      </w:r>
      <w:r>
        <w:rPr>
          <w:rFonts w:ascii="Times New Roman" w:eastAsia="Times New Roman" w:hAnsi="Times New Roman"/>
          <w:sz w:val="28"/>
          <w:szCs w:val="28"/>
          <w:lang w:eastAsia="ru-RU"/>
        </w:rPr>
        <w:t>реда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Уілта</w:t>
      </w:r>
      <w:proofErr w:type="spellEnd"/>
      <w:r>
        <w:rPr>
          <w:rFonts w:ascii="Times New Roman" w:eastAsia="Times New Roman" w:hAnsi="Times New Roman"/>
          <w:sz w:val="28"/>
          <w:szCs w:val="28"/>
          <w:lang w:eastAsia="ru-RU"/>
        </w:rPr>
        <w:t xml:space="preserve">, який приділяв велику </w:t>
      </w:r>
      <w:r w:rsidRPr="00F94D97">
        <w:rPr>
          <w:rFonts w:ascii="Times New Roman" w:eastAsia="Times New Roman" w:hAnsi="Times New Roman"/>
          <w:sz w:val="28"/>
          <w:szCs w:val="28"/>
          <w:lang w:eastAsia="ru-RU"/>
        </w:rPr>
        <w:t>увагу різним вправам стрибкового характеру і наголошував на важливості швидкого переходу від ексцентричної роботи до концентричної. При подальшому пе</w:t>
      </w:r>
      <w:r>
        <w:rPr>
          <w:rFonts w:ascii="Times New Roman" w:eastAsia="Times New Roman" w:hAnsi="Times New Roman"/>
          <w:sz w:val="28"/>
          <w:szCs w:val="28"/>
          <w:lang w:eastAsia="ru-RU"/>
        </w:rPr>
        <w:t xml:space="preserve">реході від </w:t>
      </w:r>
      <w:proofErr w:type="spellStart"/>
      <w:r>
        <w:rPr>
          <w:rFonts w:ascii="Times New Roman" w:eastAsia="Times New Roman" w:hAnsi="Times New Roman"/>
          <w:sz w:val="28"/>
          <w:szCs w:val="28"/>
          <w:lang w:eastAsia="ru-RU"/>
        </w:rPr>
        <w:t>поступаючої</w:t>
      </w:r>
      <w:proofErr w:type="spellEnd"/>
      <w:r>
        <w:rPr>
          <w:rFonts w:ascii="Times New Roman" w:eastAsia="Times New Roman" w:hAnsi="Times New Roman"/>
          <w:sz w:val="28"/>
          <w:szCs w:val="28"/>
          <w:lang w:eastAsia="ru-RU"/>
        </w:rPr>
        <w:t xml:space="preserve"> роботи до </w:t>
      </w:r>
      <w:proofErr w:type="spellStart"/>
      <w:r>
        <w:rPr>
          <w:rFonts w:ascii="Times New Roman" w:eastAsia="Times New Roman" w:hAnsi="Times New Roman"/>
          <w:sz w:val="28"/>
          <w:szCs w:val="28"/>
          <w:lang w:eastAsia="ru-RU"/>
        </w:rPr>
        <w:t>долаючої</w:t>
      </w:r>
      <w:proofErr w:type="spellEnd"/>
      <w:r w:rsidRPr="00F94D97">
        <w:rPr>
          <w:rFonts w:ascii="Times New Roman" w:eastAsia="Times New Roman" w:hAnsi="Times New Roman"/>
          <w:sz w:val="28"/>
          <w:szCs w:val="28"/>
          <w:lang w:eastAsia="ru-RU"/>
        </w:rPr>
        <w:t xml:space="preserve"> відзначається більш </w:t>
      </w:r>
      <w:r>
        <w:rPr>
          <w:rFonts w:ascii="Times New Roman" w:eastAsia="Times New Roman" w:hAnsi="Times New Roman"/>
          <w:sz w:val="28"/>
          <w:szCs w:val="28"/>
          <w:lang w:eastAsia="ru-RU"/>
        </w:rPr>
        <w:t xml:space="preserve">швидке та ефективне скорочення. </w:t>
      </w:r>
      <w:r w:rsidRPr="00F94D97">
        <w:rPr>
          <w:rFonts w:ascii="Times New Roman" w:eastAsia="Times New Roman" w:hAnsi="Times New Roman"/>
          <w:sz w:val="28"/>
          <w:szCs w:val="28"/>
          <w:lang w:eastAsia="ru-RU"/>
        </w:rPr>
        <w:t>Таким чином, використовується не маса обтяження, а його кінетична енергія, наприклад, отримана при вільному падінні тіла спортсмена з певної висоти та подальшим вистрибуванням вгору. При виконанні рухової дії відбувається перемика</w:t>
      </w:r>
      <w:r>
        <w:rPr>
          <w:rFonts w:ascii="Times New Roman" w:eastAsia="Times New Roman" w:hAnsi="Times New Roman"/>
          <w:sz w:val="28"/>
          <w:szCs w:val="28"/>
          <w:lang w:eastAsia="ru-RU"/>
        </w:rPr>
        <w:t xml:space="preserve">ння від поступового до </w:t>
      </w:r>
      <w:proofErr w:type="spellStart"/>
      <w:r>
        <w:rPr>
          <w:rFonts w:ascii="Times New Roman" w:eastAsia="Times New Roman" w:hAnsi="Times New Roman"/>
          <w:sz w:val="28"/>
          <w:szCs w:val="28"/>
          <w:lang w:eastAsia="ru-RU"/>
        </w:rPr>
        <w:t>долаючого</w:t>
      </w:r>
      <w:proofErr w:type="spellEnd"/>
      <w:r>
        <w:rPr>
          <w:rFonts w:ascii="Times New Roman" w:eastAsia="Times New Roman" w:hAnsi="Times New Roman"/>
          <w:sz w:val="28"/>
          <w:szCs w:val="28"/>
          <w:lang w:eastAsia="ru-RU"/>
        </w:rPr>
        <w:t xml:space="preserve"> </w:t>
      </w:r>
      <w:r w:rsidRPr="00F94D97">
        <w:rPr>
          <w:rFonts w:ascii="Times New Roman" w:eastAsia="Times New Roman" w:hAnsi="Times New Roman"/>
          <w:sz w:val="28"/>
          <w:szCs w:val="28"/>
          <w:lang w:eastAsia="ru-RU"/>
        </w:rPr>
        <w:t>режим</w:t>
      </w:r>
      <w:r>
        <w:rPr>
          <w:rFonts w:ascii="Times New Roman" w:eastAsia="Times New Roman" w:hAnsi="Times New Roman"/>
          <w:sz w:val="28"/>
          <w:szCs w:val="28"/>
          <w:lang w:eastAsia="ru-RU"/>
        </w:rPr>
        <w:t>у</w:t>
      </w:r>
      <w:r w:rsidRPr="00F94D97">
        <w:rPr>
          <w:rFonts w:ascii="Times New Roman" w:eastAsia="Times New Roman" w:hAnsi="Times New Roman"/>
          <w:sz w:val="28"/>
          <w:szCs w:val="28"/>
          <w:lang w:eastAsia="ru-RU"/>
        </w:rPr>
        <w:t xml:space="preserve"> роботи в умовах максимального динамічного зусилля. Цей мето</w:t>
      </w:r>
      <w:r w:rsidR="004D705A">
        <w:rPr>
          <w:rFonts w:ascii="Times New Roman" w:eastAsia="Times New Roman" w:hAnsi="Times New Roman"/>
          <w:sz w:val="28"/>
          <w:szCs w:val="28"/>
          <w:lang w:eastAsia="ru-RU"/>
        </w:rPr>
        <w:t xml:space="preserve">д дозволяє підвищити здатність військовослужбовця </w:t>
      </w:r>
      <w:r w:rsidR="008B123C">
        <w:rPr>
          <w:rFonts w:ascii="Times New Roman" w:eastAsia="Times New Roman" w:hAnsi="Times New Roman"/>
          <w:sz w:val="28"/>
          <w:szCs w:val="28"/>
          <w:lang w:eastAsia="ru-RU"/>
        </w:rPr>
        <w:t>до ефективного управління м’</w:t>
      </w:r>
      <w:r w:rsidRPr="00F94D97">
        <w:rPr>
          <w:rFonts w:ascii="Times New Roman" w:eastAsia="Times New Roman" w:hAnsi="Times New Roman"/>
          <w:sz w:val="28"/>
          <w:szCs w:val="28"/>
          <w:lang w:eastAsia="ru-RU"/>
        </w:rPr>
        <w:t>язами нервовою системою, щ</w:t>
      </w:r>
      <w:r>
        <w:rPr>
          <w:rFonts w:ascii="Times New Roman" w:eastAsia="Times New Roman" w:hAnsi="Times New Roman"/>
          <w:sz w:val="28"/>
          <w:szCs w:val="28"/>
          <w:lang w:eastAsia="ru-RU"/>
        </w:rPr>
        <w:t>о виражається в більш інтенсив</w:t>
      </w:r>
      <w:r w:rsidRPr="00F94D97">
        <w:rPr>
          <w:rFonts w:ascii="Times New Roman" w:eastAsia="Times New Roman" w:hAnsi="Times New Roman"/>
          <w:sz w:val="28"/>
          <w:szCs w:val="28"/>
          <w:lang w:eastAsia="ru-RU"/>
        </w:rPr>
        <w:t xml:space="preserve">ної </w:t>
      </w:r>
      <w:proofErr w:type="spellStart"/>
      <w:r w:rsidRPr="00F94D97">
        <w:rPr>
          <w:rFonts w:ascii="Times New Roman" w:eastAsia="Times New Roman" w:hAnsi="Times New Roman"/>
          <w:sz w:val="28"/>
          <w:szCs w:val="28"/>
          <w:lang w:eastAsia="ru-RU"/>
        </w:rPr>
        <w:t>імпульсації</w:t>
      </w:r>
      <w:proofErr w:type="spellEnd"/>
      <w:r w:rsidRPr="00F94D97">
        <w:rPr>
          <w:rFonts w:ascii="Times New Roman" w:eastAsia="Times New Roman" w:hAnsi="Times New Roman"/>
          <w:sz w:val="28"/>
          <w:szCs w:val="28"/>
          <w:lang w:eastAsia="ru-RU"/>
        </w:rPr>
        <w:t xml:space="preserve"> м</w:t>
      </w:r>
      <w:r w:rsidR="008B123C">
        <w:rPr>
          <w:rFonts w:ascii="Times New Roman" w:eastAsia="Times New Roman" w:hAnsi="Times New Roman"/>
          <w:sz w:val="28"/>
          <w:szCs w:val="28"/>
          <w:lang w:eastAsia="ru-RU"/>
        </w:rPr>
        <w:t>’</w:t>
      </w:r>
      <w:r w:rsidR="00847367">
        <w:rPr>
          <w:rFonts w:ascii="Times New Roman" w:eastAsia="Times New Roman" w:hAnsi="Times New Roman"/>
          <w:sz w:val="28"/>
          <w:szCs w:val="28"/>
          <w:lang w:eastAsia="ru-RU"/>
        </w:rPr>
        <w:t>язів.</w:t>
      </w:r>
    </w:p>
    <w:p w:rsidR="003224B5" w:rsidRDefault="006517FB" w:rsidP="008217A7">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Балістичний метод </w:t>
      </w:r>
      <w:r w:rsidR="00C654AD">
        <w:rPr>
          <w:rFonts w:ascii="Times New Roman" w:eastAsia="Times New Roman" w:hAnsi="Times New Roman"/>
          <w:sz w:val="28"/>
          <w:szCs w:val="28"/>
          <w:lang w:eastAsia="ru-RU"/>
        </w:rPr>
        <w:t xml:space="preserve">заснований на рухах балістичного типу, виконаних </w:t>
      </w:r>
      <w:r w:rsidR="00721F7D">
        <w:rPr>
          <w:rFonts w:ascii="Times New Roman" w:eastAsia="Times New Roman" w:hAnsi="Times New Roman"/>
          <w:sz w:val="28"/>
          <w:szCs w:val="28"/>
          <w:lang w:eastAsia="ru-RU"/>
        </w:rPr>
        <w:t>на основі навчального імпульсу інтенсивного м’язового скорочення з наступим розслабленням м’язів.</w:t>
      </w:r>
      <w:r w:rsidR="001C5BFA">
        <w:rPr>
          <w:rFonts w:ascii="Times New Roman" w:eastAsia="Times New Roman" w:hAnsi="Times New Roman"/>
          <w:sz w:val="28"/>
          <w:szCs w:val="28"/>
          <w:lang w:eastAsia="ru-RU"/>
        </w:rPr>
        <w:t xml:space="preserve"> Цим балістичні вправи відрізняються від небалістичних, в яких напруга м’язів відбувається протягом всього руху.</w:t>
      </w:r>
      <w:r w:rsidR="00D01987">
        <w:rPr>
          <w:rFonts w:ascii="Times New Roman" w:eastAsia="Times New Roman" w:hAnsi="Times New Roman"/>
          <w:sz w:val="28"/>
          <w:szCs w:val="28"/>
          <w:lang w:eastAsia="ru-RU"/>
        </w:rPr>
        <w:t xml:space="preserve"> Унікальність балістичного руху </w:t>
      </w:r>
      <w:r w:rsidR="00D01987" w:rsidRPr="00D01987">
        <w:rPr>
          <w:rFonts w:ascii="Times New Roman" w:eastAsia="Times New Roman" w:hAnsi="Times New Roman"/>
          <w:sz w:val="28"/>
          <w:szCs w:val="28"/>
          <w:lang w:eastAsia="ru-RU"/>
        </w:rPr>
        <w:t>обумовлюється розвитком максимальної швидкості у його завершальній фазі через відсутність гальмування, пов'язаного з утриманням вантажу. Так відбувається, наприклад, при виконанні таких вправ балістичного типу, як стрибок вгору, штовх</w:t>
      </w:r>
      <w:r w:rsidR="00D01987">
        <w:rPr>
          <w:rFonts w:ascii="Times New Roman" w:eastAsia="Times New Roman" w:hAnsi="Times New Roman"/>
          <w:sz w:val="28"/>
          <w:szCs w:val="28"/>
          <w:lang w:eastAsia="ru-RU"/>
        </w:rPr>
        <w:t xml:space="preserve">ання ядра, метання молота тощо. </w:t>
      </w:r>
      <w:r w:rsidR="00D01987" w:rsidRPr="00D01987">
        <w:rPr>
          <w:rFonts w:ascii="Times New Roman" w:eastAsia="Times New Roman" w:hAnsi="Times New Roman"/>
          <w:sz w:val="28"/>
          <w:szCs w:val="28"/>
          <w:lang w:eastAsia="ru-RU"/>
        </w:rPr>
        <w:t xml:space="preserve">Однак цього не відбувається при виконанні </w:t>
      </w:r>
      <w:proofErr w:type="spellStart"/>
      <w:r w:rsidR="00D01987" w:rsidRPr="00D01987">
        <w:rPr>
          <w:rFonts w:ascii="Times New Roman" w:eastAsia="Times New Roman" w:hAnsi="Times New Roman"/>
          <w:sz w:val="28"/>
          <w:szCs w:val="28"/>
          <w:lang w:eastAsia="ru-RU"/>
        </w:rPr>
        <w:t>швидкісно</w:t>
      </w:r>
      <w:proofErr w:type="spellEnd"/>
      <w:r w:rsidR="00D01987" w:rsidRPr="00D01987">
        <w:rPr>
          <w:rFonts w:ascii="Times New Roman" w:eastAsia="Times New Roman" w:hAnsi="Times New Roman"/>
          <w:sz w:val="28"/>
          <w:szCs w:val="28"/>
          <w:lang w:eastAsia="ru-RU"/>
        </w:rPr>
        <w:t xml:space="preserve">-силових вправ з обтяженнями, наприклад, зі штангою: накопичена в кінці поступального руху кінетична енергія амортизується з метою гальмування штанги та її зупинки, що пригнічує </w:t>
      </w:r>
      <w:proofErr w:type="spellStart"/>
      <w:r w:rsidR="00D01987" w:rsidRPr="00D01987">
        <w:rPr>
          <w:rFonts w:ascii="Times New Roman" w:eastAsia="Times New Roman" w:hAnsi="Times New Roman"/>
          <w:sz w:val="28"/>
          <w:szCs w:val="28"/>
          <w:lang w:eastAsia="ru-RU"/>
        </w:rPr>
        <w:t>ш</w:t>
      </w:r>
      <w:r w:rsidR="00D01987">
        <w:rPr>
          <w:rFonts w:ascii="Times New Roman" w:eastAsia="Times New Roman" w:hAnsi="Times New Roman"/>
          <w:sz w:val="28"/>
          <w:szCs w:val="28"/>
          <w:lang w:eastAsia="ru-RU"/>
        </w:rPr>
        <w:t>видкісно</w:t>
      </w:r>
      <w:proofErr w:type="spellEnd"/>
      <w:r w:rsidR="00D01987">
        <w:rPr>
          <w:rFonts w:ascii="Times New Roman" w:eastAsia="Times New Roman" w:hAnsi="Times New Roman"/>
          <w:sz w:val="28"/>
          <w:szCs w:val="28"/>
          <w:lang w:eastAsia="ru-RU"/>
        </w:rPr>
        <w:t xml:space="preserve">-силові прояви включно. </w:t>
      </w:r>
      <w:r w:rsidR="00D01987" w:rsidRPr="00D01987">
        <w:rPr>
          <w:rFonts w:ascii="Times New Roman" w:eastAsia="Times New Roman" w:hAnsi="Times New Roman"/>
          <w:sz w:val="28"/>
          <w:szCs w:val="28"/>
          <w:lang w:eastAsia="ru-RU"/>
        </w:rPr>
        <w:t>Звільнення від м'язового напруження наприкінці руху виступає як вирішальний фактор балістичного тренування, що забезпечує досягнення високих величин швидкісної сили та розвиток в</w:t>
      </w:r>
      <w:r w:rsidR="00D01987">
        <w:rPr>
          <w:rFonts w:ascii="Times New Roman" w:eastAsia="Times New Roman" w:hAnsi="Times New Roman"/>
          <w:sz w:val="28"/>
          <w:szCs w:val="28"/>
          <w:lang w:eastAsia="ru-RU"/>
        </w:rPr>
        <w:t xml:space="preserve">ідповідних адаптаційних реакцій. </w:t>
      </w:r>
    </w:p>
    <w:p w:rsidR="007E2312" w:rsidRDefault="00AF7FDB" w:rsidP="008217A7">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w:t>
      </w:r>
      <w:r w:rsidR="001C618D">
        <w:rPr>
          <w:rFonts w:ascii="Times New Roman" w:eastAsia="Times New Roman" w:hAnsi="Times New Roman"/>
          <w:sz w:val="28"/>
          <w:szCs w:val="28"/>
          <w:lang w:eastAsia="ru-RU"/>
        </w:rPr>
        <w:t>сновними методами</w:t>
      </w:r>
      <w:r w:rsidR="001C618D" w:rsidRPr="008217A7">
        <w:rPr>
          <w:rFonts w:ascii="Times New Roman" w:eastAsia="Times New Roman" w:hAnsi="Times New Roman"/>
          <w:sz w:val="28"/>
          <w:szCs w:val="28"/>
          <w:lang w:eastAsia="ru-RU"/>
        </w:rPr>
        <w:t xml:space="preserve"> </w:t>
      </w:r>
      <w:r w:rsidR="001C618D">
        <w:rPr>
          <w:rFonts w:ascii="Times New Roman" w:eastAsia="Times New Roman" w:hAnsi="Times New Roman"/>
          <w:sz w:val="28"/>
          <w:szCs w:val="28"/>
          <w:lang w:eastAsia="ru-RU"/>
        </w:rPr>
        <w:t xml:space="preserve">розвитку та вдосконалення військовослужбовців у </w:t>
      </w:r>
      <w:r w:rsidR="007E2312">
        <w:rPr>
          <w:rFonts w:ascii="Times New Roman" w:eastAsia="Times New Roman" w:hAnsi="Times New Roman"/>
          <w:sz w:val="28"/>
          <w:szCs w:val="28"/>
          <w:lang w:eastAsia="ru-RU"/>
        </w:rPr>
        <w:t>фізичної підготовці</w:t>
      </w:r>
      <w:r w:rsidR="007E2312" w:rsidRPr="008217A7">
        <w:rPr>
          <w:rFonts w:ascii="Times New Roman" w:eastAsia="Times New Roman" w:hAnsi="Times New Roman"/>
          <w:sz w:val="28"/>
          <w:szCs w:val="28"/>
          <w:lang w:eastAsia="ru-RU"/>
        </w:rPr>
        <w:t xml:space="preserve"> </w:t>
      </w:r>
      <w:r w:rsidR="007E2312">
        <w:rPr>
          <w:rFonts w:ascii="Times New Roman" w:eastAsia="Times New Roman" w:hAnsi="Times New Roman"/>
          <w:sz w:val="28"/>
          <w:szCs w:val="28"/>
          <w:lang w:eastAsia="ru-RU"/>
        </w:rPr>
        <w:t>є такі</w:t>
      </w:r>
      <w:r w:rsidR="00556663">
        <w:rPr>
          <w:rFonts w:ascii="Times New Roman" w:eastAsia="Times New Roman" w:hAnsi="Times New Roman"/>
          <w:sz w:val="28"/>
          <w:szCs w:val="28"/>
          <w:lang w:eastAsia="ru-RU"/>
        </w:rPr>
        <w:t xml:space="preserve"> методи</w:t>
      </w:r>
      <w:r w:rsidR="007E2312">
        <w:rPr>
          <w:rFonts w:ascii="Times New Roman" w:eastAsia="Times New Roman" w:hAnsi="Times New Roman"/>
          <w:sz w:val="28"/>
          <w:szCs w:val="28"/>
          <w:lang w:eastAsia="ru-RU"/>
        </w:rPr>
        <w:t>:</w:t>
      </w:r>
    </w:p>
    <w:p w:rsidR="003224B5" w:rsidRDefault="00A84171" w:rsidP="008217A7">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8217A7" w:rsidRPr="008217A7">
        <w:rPr>
          <w:rFonts w:ascii="Times New Roman" w:eastAsia="Times New Roman" w:hAnsi="Times New Roman"/>
          <w:sz w:val="28"/>
          <w:szCs w:val="28"/>
          <w:lang w:eastAsia="ru-RU"/>
        </w:rPr>
        <w:t>Рівномірний м</w:t>
      </w:r>
      <w:r w:rsidR="009760D0">
        <w:rPr>
          <w:rFonts w:ascii="Times New Roman" w:eastAsia="Times New Roman" w:hAnsi="Times New Roman"/>
          <w:sz w:val="28"/>
          <w:szCs w:val="28"/>
          <w:lang w:eastAsia="ru-RU"/>
        </w:rPr>
        <w:t>етод</w:t>
      </w:r>
      <w:r w:rsidR="00170881">
        <w:rPr>
          <w:rFonts w:ascii="Times New Roman" w:eastAsia="Times New Roman" w:hAnsi="Times New Roman"/>
          <w:sz w:val="28"/>
          <w:szCs w:val="28"/>
          <w:lang w:eastAsia="ru-RU"/>
        </w:rPr>
        <w:t xml:space="preserve"> який</w:t>
      </w:r>
      <w:r w:rsidR="009760D0">
        <w:rPr>
          <w:rFonts w:ascii="Times New Roman" w:eastAsia="Times New Roman" w:hAnsi="Times New Roman"/>
          <w:sz w:val="28"/>
          <w:szCs w:val="28"/>
          <w:lang w:eastAsia="ru-RU"/>
        </w:rPr>
        <w:t xml:space="preserve"> </w:t>
      </w:r>
      <w:r w:rsidR="006517FB">
        <w:rPr>
          <w:rFonts w:ascii="Times New Roman" w:eastAsia="Times New Roman" w:hAnsi="Times New Roman"/>
          <w:sz w:val="28"/>
          <w:szCs w:val="28"/>
          <w:lang w:eastAsia="ru-RU"/>
        </w:rPr>
        <w:t>в</w:t>
      </w:r>
      <w:r w:rsidR="00F02F0C">
        <w:rPr>
          <w:rFonts w:ascii="Times New Roman" w:eastAsia="Times New Roman" w:hAnsi="Times New Roman"/>
          <w:sz w:val="28"/>
          <w:szCs w:val="28"/>
          <w:lang w:eastAsia="ru-RU"/>
        </w:rPr>
        <w:t xml:space="preserve">ключає тривалу роботу </w:t>
      </w:r>
      <w:r w:rsidR="008217A7" w:rsidRPr="008217A7">
        <w:rPr>
          <w:rFonts w:ascii="Times New Roman" w:eastAsia="Times New Roman" w:hAnsi="Times New Roman"/>
          <w:sz w:val="28"/>
          <w:szCs w:val="28"/>
          <w:lang w:eastAsia="ru-RU"/>
        </w:rPr>
        <w:t>при постійному і однаковому навантаженні. Наприклад, тренування з виконанням повторних підйомів гирі протягом певного пер</w:t>
      </w:r>
      <w:r w:rsidR="00A52A06">
        <w:rPr>
          <w:rFonts w:ascii="Times New Roman" w:eastAsia="Times New Roman" w:hAnsi="Times New Roman"/>
          <w:sz w:val="28"/>
          <w:szCs w:val="28"/>
          <w:lang w:eastAsia="ru-RU"/>
        </w:rPr>
        <w:t>іоду часу з однаковою вагою гирі</w:t>
      </w:r>
      <w:r w:rsidR="008217A7" w:rsidRPr="008217A7">
        <w:rPr>
          <w:rFonts w:ascii="Times New Roman" w:eastAsia="Times New Roman" w:hAnsi="Times New Roman"/>
          <w:sz w:val="28"/>
          <w:szCs w:val="28"/>
          <w:lang w:eastAsia="ru-RU"/>
        </w:rPr>
        <w:t>.</w:t>
      </w:r>
    </w:p>
    <w:p w:rsidR="003224B5" w:rsidRDefault="00A84171" w:rsidP="008217A7">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8217A7" w:rsidRPr="008217A7">
        <w:rPr>
          <w:rFonts w:ascii="Times New Roman" w:eastAsia="Times New Roman" w:hAnsi="Times New Roman"/>
          <w:sz w:val="28"/>
          <w:szCs w:val="28"/>
          <w:lang w:eastAsia="ru-RU"/>
        </w:rPr>
        <w:t>Змі</w:t>
      </w:r>
      <w:r w:rsidR="009760D0">
        <w:rPr>
          <w:rFonts w:ascii="Times New Roman" w:eastAsia="Times New Roman" w:hAnsi="Times New Roman"/>
          <w:sz w:val="28"/>
          <w:szCs w:val="28"/>
          <w:lang w:eastAsia="ru-RU"/>
        </w:rPr>
        <w:t xml:space="preserve">нний метод </w:t>
      </w:r>
      <w:r w:rsidR="005B01E8">
        <w:rPr>
          <w:rFonts w:ascii="Times New Roman" w:eastAsia="Times New Roman" w:hAnsi="Times New Roman"/>
          <w:sz w:val="28"/>
          <w:szCs w:val="28"/>
          <w:lang w:eastAsia="ru-RU"/>
        </w:rPr>
        <w:t>в</w:t>
      </w:r>
      <w:r w:rsidR="008217A7" w:rsidRPr="008217A7">
        <w:rPr>
          <w:rFonts w:ascii="Times New Roman" w:eastAsia="Times New Roman" w:hAnsi="Times New Roman"/>
          <w:sz w:val="28"/>
          <w:szCs w:val="28"/>
          <w:lang w:eastAsia="ru-RU"/>
        </w:rPr>
        <w:t>ключає</w:t>
      </w:r>
      <w:r w:rsidR="009760D0">
        <w:rPr>
          <w:rFonts w:ascii="Times New Roman" w:eastAsia="Times New Roman" w:hAnsi="Times New Roman"/>
          <w:sz w:val="28"/>
          <w:szCs w:val="28"/>
          <w:lang w:eastAsia="ru-RU"/>
        </w:rPr>
        <w:t xml:space="preserve"> в себе</w:t>
      </w:r>
      <w:r w:rsidR="008217A7" w:rsidRPr="008217A7">
        <w:rPr>
          <w:rFonts w:ascii="Times New Roman" w:eastAsia="Times New Roman" w:hAnsi="Times New Roman"/>
          <w:sz w:val="28"/>
          <w:szCs w:val="28"/>
          <w:lang w:eastAsia="ru-RU"/>
        </w:rPr>
        <w:t xml:space="preserve"> зміну інтенсивності або характеру навантаження під час тренування. Це може охоплювати зміну ваги гирі, швидко</w:t>
      </w:r>
      <w:r w:rsidR="006517FB">
        <w:rPr>
          <w:rFonts w:ascii="Times New Roman" w:eastAsia="Times New Roman" w:hAnsi="Times New Roman"/>
          <w:sz w:val="28"/>
          <w:szCs w:val="28"/>
          <w:lang w:eastAsia="ru-RU"/>
        </w:rPr>
        <w:t>сті руху, обсягу повторень.</w:t>
      </w:r>
    </w:p>
    <w:p w:rsidR="003224B5" w:rsidRDefault="00A84171" w:rsidP="008217A7">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9760D0">
        <w:rPr>
          <w:rFonts w:ascii="Times New Roman" w:eastAsia="Times New Roman" w:hAnsi="Times New Roman"/>
          <w:sz w:val="28"/>
          <w:szCs w:val="28"/>
          <w:lang w:eastAsia="ru-RU"/>
        </w:rPr>
        <w:t xml:space="preserve">Інтервальний метод </w:t>
      </w:r>
      <w:r w:rsidR="005B01E8">
        <w:rPr>
          <w:rFonts w:ascii="Times New Roman" w:eastAsia="Times New Roman" w:hAnsi="Times New Roman"/>
          <w:sz w:val="28"/>
          <w:szCs w:val="28"/>
          <w:lang w:eastAsia="ru-RU"/>
        </w:rPr>
        <w:t>в</w:t>
      </w:r>
      <w:r w:rsidR="008217A7" w:rsidRPr="008217A7">
        <w:rPr>
          <w:rFonts w:ascii="Times New Roman" w:eastAsia="Times New Roman" w:hAnsi="Times New Roman"/>
          <w:sz w:val="28"/>
          <w:szCs w:val="28"/>
          <w:lang w:eastAsia="ru-RU"/>
        </w:rPr>
        <w:t>ключає чергування роботи з гирею з періодами активного навантаження і періодами відпочинку. Наприклад, виконання певної кількості повторень підйому гирі, за яким слідує період відпочинку пер</w:t>
      </w:r>
      <w:r w:rsidR="009760D0">
        <w:rPr>
          <w:rFonts w:ascii="Times New Roman" w:eastAsia="Times New Roman" w:hAnsi="Times New Roman"/>
          <w:sz w:val="28"/>
          <w:szCs w:val="28"/>
          <w:lang w:eastAsia="ru-RU"/>
        </w:rPr>
        <w:t>ед наступним повторен</w:t>
      </w:r>
      <w:r w:rsidR="0011621A">
        <w:rPr>
          <w:rFonts w:ascii="Times New Roman" w:eastAsia="Times New Roman" w:hAnsi="Times New Roman"/>
          <w:sz w:val="28"/>
          <w:szCs w:val="28"/>
          <w:lang w:eastAsia="ru-RU"/>
        </w:rPr>
        <w:t>н</w:t>
      </w:r>
      <w:r w:rsidR="009760D0">
        <w:rPr>
          <w:rFonts w:ascii="Times New Roman" w:eastAsia="Times New Roman" w:hAnsi="Times New Roman"/>
          <w:sz w:val="28"/>
          <w:szCs w:val="28"/>
          <w:lang w:eastAsia="ru-RU"/>
        </w:rPr>
        <w:t>ям</w:t>
      </w:r>
      <w:r w:rsidR="003224B5">
        <w:rPr>
          <w:rFonts w:ascii="Times New Roman" w:eastAsia="Times New Roman" w:hAnsi="Times New Roman"/>
          <w:sz w:val="28"/>
          <w:szCs w:val="28"/>
          <w:lang w:eastAsia="ru-RU"/>
        </w:rPr>
        <w:t>.</w:t>
      </w:r>
    </w:p>
    <w:p w:rsidR="003224B5" w:rsidRDefault="00A84171" w:rsidP="008217A7">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FD5C40">
        <w:rPr>
          <w:rFonts w:ascii="Times New Roman" w:eastAsia="Times New Roman" w:hAnsi="Times New Roman"/>
          <w:sz w:val="28"/>
          <w:szCs w:val="28"/>
          <w:lang w:eastAsia="ru-RU"/>
        </w:rPr>
        <w:t>П</w:t>
      </w:r>
      <w:r w:rsidR="009760D0">
        <w:rPr>
          <w:rFonts w:ascii="Times New Roman" w:eastAsia="Times New Roman" w:hAnsi="Times New Roman"/>
          <w:sz w:val="28"/>
          <w:szCs w:val="28"/>
          <w:lang w:eastAsia="ru-RU"/>
        </w:rPr>
        <w:t xml:space="preserve">овторний метод </w:t>
      </w:r>
      <w:r w:rsidR="005B01E8">
        <w:rPr>
          <w:rFonts w:ascii="Times New Roman" w:eastAsia="Times New Roman" w:hAnsi="Times New Roman"/>
          <w:sz w:val="28"/>
          <w:szCs w:val="28"/>
          <w:lang w:eastAsia="ru-RU"/>
        </w:rPr>
        <w:t>в</w:t>
      </w:r>
      <w:r w:rsidR="008217A7" w:rsidRPr="008217A7">
        <w:rPr>
          <w:rFonts w:ascii="Times New Roman" w:eastAsia="Times New Roman" w:hAnsi="Times New Roman"/>
          <w:sz w:val="28"/>
          <w:szCs w:val="28"/>
          <w:lang w:eastAsia="ru-RU"/>
        </w:rPr>
        <w:t xml:space="preserve">ключає виконання серій повторень підйому гирі з короткими періодами відпочинку між ними. Завдання полягає в тому, щоб виконати якомога більше повторень протягом обмеженого часу або заздалегідь </w:t>
      </w:r>
      <w:r w:rsidR="003224B5">
        <w:rPr>
          <w:rFonts w:ascii="Times New Roman" w:eastAsia="Times New Roman" w:hAnsi="Times New Roman"/>
          <w:sz w:val="28"/>
          <w:szCs w:val="28"/>
          <w:lang w:eastAsia="ru-RU"/>
        </w:rPr>
        <w:t>визначеної кількості повторень.</w:t>
      </w:r>
    </w:p>
    <w:p w:rsidR="003224B5" w:rsidRDefault="00A84171" w:rsidP="008217A7">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009760D0">
        <w:rPr>
          <w:rFonts w:ascii="Times New Roman" w:eastAsia="Times New Roman" w:hAnsi="Times New Roman"/>
          <w:sz w:val="28"/>
          <w:szCs w:val="28"/>
          <w:lang w:eastAsia="ru-RU"/>
        </w:rPr>
        <w:t>Контрольний метод</w:t>
      </w:r>
      <w:r w:rsidR="005B01E8">
        <w:rPr>
          <w:rFonts w:ascii="Times New Roman" w:eastAsia="Times New Roman" w:hAnsi="Times New Roman"/>
          <w:sz w:val="28"/>
          <w:szCs w:val="28"/>
          <w:lang w:eastAsia="ru-RU"/>
        </w:rPr>
        <w:t xml:space="preserve"> в</w:t>
      </w:r>
      <w:r w:rsidR="008217A7" w:rsidRPr="008217A7">
        <w:rPr>
          <w:rFonts w:ascii="Times New Roman" w:eastAsia="Times New Roman" w:hAnsi="Times New Roman"/>
          <w:sz w:val="28"/>
          <w:szCs w:val="28"/>
          <w:lang w:eastAsia="ru-RU"/>
        </w:rPr>
        <w:t>ключає виконання повторних підйомів гирі з додатковим навантаженням або вимогами щодо точності, зб</w:t>
      </w:r>
      <w:r w:rsidR="003224B5">
        <w:rPr>
          <w:rFonts w:ascii="Times New Roman" w:eastAsia="Times New Roman" w:hAnsi="Times New Roman"/>
          <w:sz w:val="28"/>
          <w:szCs w:val="28"/>
          <w:lang w:eastAsia="ru-RU"/>
        </w:rPr>
        <w:t>алансованості та контролю руху.</w:t>
      </w:r>
    </w:p>
    <w:p w:rsidR="008217A7" w:rsidRPr="008217A7" w:rsidRDefault="00A84171" w:rsidP="003E7F23">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008217A7" w:rsidRPr="008217A7">
        <w:rPr>
          <w:rFonts w:ascii="Times New Roman" w:eastAsia="Times New Roman" w:hAnsi="Times New Roman"/>
          <w:sz w:val="28"/>
          <w:szCs w:val="28"/>
          <w:lang w:eastAsia="ru-RU"/>
        </w:rPr>
        <w:t>Змагальний мет</w:t>
      </w:r>
      <w:r w:rsidR="009760D0">
        <w:rPr>
          <w:rFonts w:ascii="Times New Roman" w:eastAsia="Times New Roman" w:hAnsi="Times New Roman"/>
          <w:sz w:val="28"/>
          <w:szCs w:val="28"/>
          <w:lang w:eastAsia="ru-RU"/>
        </w:rPr>
        <w:t>од</w:t>
      </w:r>
      <w:r w:rsidR="005B01E8">
        <w:rPr>
          <w:rFonts w:ascii="Times New Roman" w:eastAsia="Times New Roman" w:hAnsi="Times New Roman"/>
          <w:sz w:val="28"/>
          <w:szCs w:val="28"/>
          <w:lang w:eastAsia="ru-RU"/>
        </w:rPr>
        <w:t xml:space="preserve"> в</w:t>
      </w:r>
      <w:r w:rsidR="008217A7">
        <w:rPr>
          <w:rFonts w:ascii="Times New Roman" w:eastAsia="Times New Roman" w:hAnsi="Times New Roman"/>
          <w:sz w:val="28"/>
          <w:szCs w:val="28"/>
          <w:lang w:eastAsia="ru-RU"/>
        </w:rPr>
        <w:t xml:space="preserve">ключає змагальні вправи </w:t>
      </w:r>
      <w:r w:rsidR="008217A7" w:rsidRPr="008217A7">
        <w:rPr>
          <w:rFonts w:ascii="Times New Roman" w:eastAsia="Times New Roman" w:hAnsi="Times New Roman"/>
          <w:sz w:val="28"/>
          <w:szCs w:val="28"/>
          <w:lang w:eastAsia="ru-RU"/>
        </w:rPr>
        <w:t xml:space="preserve">з використанням гирі. Цей метод включає в себе змагальні вправи з визначеними правилами, де </w:t>
      </w:r>
      <w:r w:rsidR="006517FB">
        <w:rPr>
          <w:rFonts w:ascii="Times New Roman" w:eastAsia="Times New Roman" w:hAnsi="Times New Roman"/>
          <w:sz w:val="28"/>
          <w:szCs w:val="28"/>
          <w:lang w:eastAsia="ru-RU"/>
        </w:rPr>
        <w:t xml:space="preserve">військовослужбовців </w:t>
      </w:r>
      <w:r w:rsidR="008217A7" w:rsidRPr="008217A7">
        <w:rPr>
          <w:rFonts w:ascii="Times New Roman" w:eastAsia="Times New Roman" w:hAnsi="Times New Roman"/>
          <w:sz w:val="28"/>
          <w:szCs w:val="28"/>
          <w:lang w:eastAsia="ru-RU"/>
        </w:rPr>
        <w:t>показують свої нави</w:t>
      </w:r>
      <w:r w:rsidR="008217A7">
        <w:rPr>
          <w:rFonts w:ascii="Times New Roman" w:eastAsia="Times New Roman" w:hAnsi="Times New Roman"/>
          <w:sz w:val="28"/>
          <w:szCs w:val="28"/>
          <w:lang w:eastAsia="ru-RU"/>
        </w:rPr>
        <w:t>чки та змагаються один з одним.</w:t>
      </w:r>
    </w:p>
    <w:p w:rsidR="008217A7" w:rsidRDefault="008217A7" w:rsidP="003E7F23">
      <w:pPr>
        <w:spacing w:after="0" w:line="360" w:lineRule="auto"/>
        <w:ind w:firstLine="708"/>
        <w:jc w:val="both"/>
        <w:rPr>
          <w:rFonts w:ascii="Times New Roman" w:eastAsia="Times New Roman" w:hAnsi="Times New Roman" w:cs="Times New Roman"/>
          <w:sz w:val="28"/>
          <w:szCs w:val="28"/>
          <w:lang w:eastAsia="uk-UA"/>
        </w:rPr>
      </w:pPr>
      <w:r w:rsidRPr="008217A7">
        <w:rPr>
          <w:rFonts w:ascii="Times New Roman" w:eastAsia="Times New Roman" w:hAnsi="Times New Roman"/>
          <w:sz w:val="28"/>
          <w:szCs w:val="28"/>
          <w:lang w:eastAsia="ru-RU"/>
        </w:rPr>
        <w:t xml:space="preserve">Ці методи фізичної підготовки </w:t>
      </w:r>
      <w:r w:rsidR="00C429AE">
        <w:rPr>
          <w:rFonts w:ascii="Times New Roman" w:eastAsia="Times New Roman" w:hAnsi="Times New Roman"/>
          <w:sz w:val="28"/>
          <w:szCs w:val="28"/>
          <w:lang w:eastAsia="ru-RU"/>
        </w:rPr>
        <w:t>із застосуванням засобів</w:t>
      </w:r>
      <w:r w:rsidR="00942866">
        <w:rPr>
          <w:rFonts w:ascii="Times New Roman" w:eastAsia="Times New Roman" w:hAnsi="Times New Roman"/>
          <w:sz w:val="28"/>
          <w:szCs w:val="28"/>
          <w:lang w:eastAsia="ru-RU"/>
        </w:rPr>
        <w:t xml:space="preserve"> гирьового спорту </w:t>
      </w:r>
      <w:r w:rsidRPr="008217A7">
        <w:rPr>
          <w:rFonts w:ascii="Times New Roman" w:eastAsia="Times New Roman" w:hAnsi="Times New Roman"/>
          <w:sz w:val="28"/>
          <w:szCs w:val="28"/>
          <w:lang w:eastAsia="ru-RU"/>
        </w:rPr>
        <w:t>можуть бути використані окремо або комбіновано для досягнення різних цілей, таких як збільшення сили, витри</w:t>
      </w:r>
      <w:r w:rsidR="00AB336A">
        <w:rPr>
          <w:rFonts w:ascii="Times New Roman" w:eastAsia="Times New Roman" w:hAnsi="Times New Roman"/>
          <w:sz w:val="28"/>
          <w:szCs w:val="28"/>
          <w:lang w:eastAsia="ru-RU"/>
        </w:rPr>
        <w:t>валості, швидкості та технічної</w:t>
      </w:r>
      <w:r w:rsidRPr="008217A7">
        <w:rPr>
          <w:rFonts w:ascii="Times New Roman" w:eastAsia="Times New Roman" w:hAnsi="Times New Roman"/>
          <w:sz w:val="28"/>
          <w:szCs w:val="28"/>
          <w:lang w:eastAsia="ru-RU"/>
        </w:rPr>
        <w:t xml:space="preserve"> майстерності</w:t>
      </w:r>
      <w:r w:rsidR="006517FB">
        <w:rPr>
          <w:rFonts w:ascii="Times New Roman" w:eastAsia="Times New Roman" w:hAnsi="Times New Roman"/>
          <w:sz w:val="28"/>
          <w:szCs w:val="28"/>
          <w:lang w:eastAsia="ru-RU"/>
        </w:rPr>
        <w:t xml:space="preserve"> військовослужбовців</w:t>
      </w:r>
      <w:r w:rsidRPr="008217A7">
        <w:rPr>
          <w:rFonts w:ascii="Times New Roman" w:eastAsia="Times New Roman" w:hAnsi="Times New Roman"/>
          <w:sz w:val="28"/>
          <w:szCs w:val="28"/>
          <w:lang w:eastAsia="ru-RU"/>
        </w:rPr>
        <w:t>.</w:t>
      </w:r>
      <w:r w:rsidRPr="008217A7">
        <w:rPr>
          <w:rFonts w:ascii="Times New Roman" w:eastAsia="Times New Roman" w:hAnsi="Times New Roman" w:cs="Times New Roman"/>
          <w:sz w:val="28"/>
          <w:szCs w:val="28"/>
          <w:lang w:eastAsia="uk-UA"/>
        </w:rPr>
        <w:t xml:space="preserve"> </w:t>
      </w:r>
    </w:p>
    <w:p w:rsidR="008217A7" w:rsidRDefault="008217A7" w:rsidP="008217A7">
      <w:pPr>
        <w:spacing w:after="0" w:line="360" w:lineRule="auto"/>
        <w:ind w:firstLine="708"/>
        <w:jc w:val="both"/>
        <w:rPr>
          <w:rFonts w:ascii="Times New Roman" w:eastAsia="Times New Roman" w:hAnsi="Times New Roman" w:cs="Times New Roman"/>
          <w:sz w:val="28"/>
          <w:szCs w:val="28"/>
          <w:lang w:eastAsia="uk-UA"/>
        </w:rPr>
      </w:pPr>
      <w:r w:rsidRPr="00663678">
        <w:rPr>
          <w:rFonts w:ascii="Times New Roman" w:eastAsia="Times New Roman" w:hAnsi="Times New Roman" w:cs="Times New Roman"/>
          <w:sz w:val="28"/>
          <w:szCs w:val="28"/>
          <w:lang w:eastAsia="uk-UA"/>
        </w:rPr>
        <w:t xml:space="preserve">Знання основних методів </w:t>
      </w:r>
      <w:r w:rsidR="00C429AE">
        <w:rPr>
          <w:rFonts w:ascii="Times New Roman" w:eastAsia="Times New Roman" w:hAnsi="Times New Roman" w:cs="Times New Roman"/>
          <w:sz w:val="28"/>
          <w:szCs w:val="28"/>
          <w:lang w:eastAsia="uk-UA"/>
        </w:rPr>
        <w:t>розвитку силової витривалості</w:t>
      </w:r>
      <w:r w:rsidR="006517FB">
        <w:rPr>
          <w:rFonts w:ascii="Times New Roman" w:eastAsia="Times New Roman" w:hAnsi="Times New Roman" w:cs="Times New Roman"/>
          <w:sz w:val="28"/>
          <w:szCs w:val="28"/>
          <w:lang w:eastAsia="uk-UA"/>
        </w:rPr>
        <w:t xml:space="preserve"> військовослужбовців</w:t>
      </w:r>
      <w:r w:rsidR="00C429AE">
        <w:rPr>
          <w:rFonts w:ascii="Times New Roman" w:eastAsia="Times New Roman" w:hAnsi="Times New Roman" w:cs="Times New Roman"/>
          <w:sz w:val="28"/>
          <w:szCs w:val="28"/>
          <w:lang w:eastAsia="uk-UA"/>
        </w:rPr>
        <w:t xml:space="preserve"> засобами </w:t>
      </w:r>
      <w:r w:rsidRPr="00663678">
        <w:rPr>
          <w:rFonts w:ascii="Times New Roman" w:eastAsia="Times New Roman" w:hAnsi="Times New Roman" w:cs="Times New Roman"/>
          <w:sz w:val="28"/>
          <w:szCs w:val="28"/>
          <w:lang w:eastAsia="uk-UA"/>
        </w:rPr>
        <w:t>гирьовому</w:t>
      </w:r>
      <w:r>
        <w:rPr>
          <w:rFonts w:ascii="Times New Roman" w:eastAsia="Times New Roman" w:hAnsi="Times New Roman" w:cs="Times New Roman"/>
          <w:sz w:val="28"/>
          <w:szCs w:val="28"/>
          <w:lang w:eastAsia="uk-UA"/>
        </w:rPr>
        <w:t xml:space="preserve"> </w:t>
      </w:r>
      <w:r w:rsidR="00C429AE">
        <w:rPr>
          <w:rFonts w:ascii="Times New Roman" w:eastAsia="Times New Roman" w:hAnsi="Times New Roman" w:cs="Times New Roman"/>
          <w:sz w:val="28"/>
          <w:szCs w:val="28"/>
          <w:lang w:eastAsia="uk-UA"/>
        </w:rPr>
        <w:t>спорту дозволяють</w:t>
      </w:r>
      <w:r w:rsidRPr="00663678">
        <w:rPr>
          <w:rFonts w:ascii="Times New Roman" w:eastAsia="Times New Roman" w:hAnsi="Times New Roman" w:cs="Times New Roman"/>
          <w:sz w:val="28"/>
          <w:szCs w:val="28"/>
          <w:lang w:eastAsia="uk-UA"/>
        </w:rPr>
        <w:t xml:space="preserve"> точніше підібрати їх стосовно конкретних умов, а</w:t>
      </w:r>
      <w:r>
        <w:rPr>
          <w:rFonts w:ascii="Times New Roman" w:eastAsia="Times New Roman" w:hAnsi="Times New Roman" w:cs="Times New Roman"/>
          <w:sz w:val="28"/>
          <w:szCs w:val="28"/>
          <w:lang w:eastAsia="uk-UA"/>
        </w:rPr>
        <w:t xml:space="preserve"> </w:t>
      </w:r>
      <w:r w:rsidRPr="00663678">
        <w:rPr>
          <w:rFonts w:ascii="Times New Roman" w:eastAsia="Times New Roman" w:hAnsi="Times New Roman" w:cs="Times New Roman"/>
          <w:sz w:val="28"/>
          <w:szCs w:val="28"/>
          <w:lang w:eastAsia="uk-UA"/>
        </w:rPr>
        <w:t xml:space="preserve">також більш широко застосувати </w:t>
      </w:r>
      <w:r w:rsidR="00C429AE">
        <w:rPr>
          <w:rFonts w:ascii="Times New Roman" w:eastAsia="Times New Roman" w:hAnsi="Times New Roman" w:cs="Times New Roman"/>
          <w:sz w:val="28"/>
          <w:szCs w:val="28"/>
          <w:lang w:eastAsia="uk-UA"/>
        </w:rPr>
        <w:lastRenderedPageBreak/>
        <w:t xml:space="preserve">різні засоби підготовки, вносити </w:t>
      </w:r>
      <w:r w:rsidRPr="00663678">
        <w:rPr>
          <w:rFonts w:ascii="Times New Roman" w:eastAsia="Times New Roman" w:hAnsi="Times New Roman" w:cs="Times New Roman"/>
          <w:sz w:val="28"/>
          <w:szCs w:val="28"/>
          <w:lang w:eastAsia="uk-UA"/>
        </w:rPr>
        <w:t>різноманітніс</w:t>
      </w:r>
      <w:r w:rsidR="00C429AE">
        <w:rPr>
          <w:rFonts w:ascii="Times New Roman" w:eastAsia="Times New Roman" w:hAnsi="Times New Roman" w:cs="Times New Roman"/>
          <w:sz w:val="28"/>
          <w:szCs w:val="28"/>
          <w:lang w:eastAsia="uk-UA"/>
        </w:rPr>
        <w:t>ть у тренувальний процес, сприяти</w:t>
      </w:r>
      <w:r w:rsidRPr="00663678">
        <w:rPr>
          <w:rFonts w:ascii="Times New Roman" w:eastAsia="Times New Roman" w:hAnsi="Times New Roman" w:cs="Times New Roman"/>
          <w:sz w:val="28"/>
          <w:szCs w:val="28"/>
          <w:lang w:eastAsia="uk-UA"/>
        </w:rPr>
        <w:t xml:space="preserve"> фізичному розвитку </w:t>
      </w:r>
      <w:r w:rsidR="00C429AE">
        <w:rPr>
          <w:rFonts w:ascii="Times New Roman" w:eastAsia="Times New Roman" w:hAnsi="Times New Roman" w:cs="Times New Roman"/>
          <w:sz w:val="28"/>
          <w:szCs w:val="28"/>
          <w:lang w:eastAsia="uk-UA"/>
        </w:rPr>
        <w:t>військовослужбовців.</w:t>
      </w:r>
    </w:p>
    <w:p w:rsidR="008217A7" w:rsidRDefault="008217A7" w:rsidP="008217A7">
      <w:pPr>
        <w:spacing w:after="0" w:line="36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Таким чином, </w:t>
      </w:r>
      <w:r w:rsidR="006517FB">
        <w:rPr>
          <w:rFonts w:ascii="Times New Roman" w:eastAsia="Times New Roman" w:hAnsi="Times New Roman" w:cs="Times New Roman"/>
          <w:sz w:val="28"/>
          <w:szCs w:val="28"/>
          <w:lang w:eastAsia="uk-UA"/>
        </w:rPr>
        <w:t xml:space="preserve">розвиток силової витривалості військовослужбовців </w:t>
      </w:r>
      <w:r>
        <w:rPr>
          <w:rFonts w:ascii="Times New Roman" w:eastAsia="Times New Roman" w:hAnsi="Times New Roman" w:cs="Times New Roman"/>
          <w:sz w:val="28"/>
          <w:szCs w:val="28"/>
          <w:lang w:eastAsia="uk-UA"/>
        </w:rPr>
        <w:t>с</w:t>
      </w:r>
      <w:r w:rsidRPr="00257CEC">
        <w:rPr>
          <w:rFonts w:ascii="Times New Roman" w:eastAsia="Times New Roman" w:hAnsi="Times New Roman" w:cs="Times New Roman"/>
          <w:sz w:val="28"/>
          <w:szCs w:val="28"/>
          <w:lang w:eastAsia="uk-UA"/>
        </w:rPr>
        <w:t>учасн</w:t>
      </w:r>
      <w:r w:rsidR="00933A00">
        <w:rPr>
          <w:rFonts w:ascii="Times New Roman" w:eastAsia="Times New Roman" w:hAnsi="Times New Roman" w:cs="Times New Roman"/>
          <w:sz w:val="28"/>
          <w:szCs w:val="28"/>
          <w:lang w:eastAsia="uk-UA"/>
        </w:rPr>
        <w:t>ими</w:t>
      </w:r>
      <w:r>
        <w:rPr>
          <w:rFonts w:ascii="Times New Roman" w:eastAsia="Times New Roman" w:hAnsi="Times New Roman" w:cs="Times New Roman"/>
          <w:sz w:val="28"/>
          <w:szCs w:val="28"/>
          <w:lang w:eastAsia="uk-UA"/>
        </w:rPr>
        <w:t xml:space="preserve"> </w:t>
      </w:r>
      <w:r w:rsidR="006517FB">
        <w:rPr>
          <w:rFonts w:ascii="Times New Roman" w:eastAsia="Times New Roman" w:hAnsi="Times New Roman" w:cs="Times New Roman"/>
          <w:sz w:val="28"/>
          <w:szCs w:val="28"/>
          <w:lang w:eastAsia="uk-UA"/>
        </w:rPr>
        <w:t>методами</w:t>
      </w:r>
      <w:r w:rsidR="00933A00">
        <w:rPr>
          <w:rFonts w:ascii="Times New Roman" w:eastAsia="Times New Roman" w:hAnsi="Times New Roman" w:cs="Times New Roman"/>
          <w:sz w:val="28"/>
          <w:szCs w:val="28"/>
          <w:lang w:eastAsia="uk-UA"/>
        </w:rPr>
        <w:t xml:space="preserve"> та засобами гирьового спорту</w:t>
      </w:r>
      <w:r w:rsidR="00EF4718">
        <w:rPr>
          <w:rFonts w:ascii="Times New Roman" w:eastAsia="Times New Roman" w:hAnsi="Times New Roman" w:cs="Times New Roman"/>
          <w:sz w:val="28"/>
          <w:szCs w:val="28"/>
          <w:lang w:eastAsia="uk-UA"/>
        </w:rPr>
        <w:t xml:space="preserve"> відрізняються </w:t>
      </w:r>
      <w:r w:rsidRPr="008217A7">
        <w:rPr>
          <w:rFonts w:ascii="Times New Roman" w:eastAsia="Times New Roman" w:hAnsi="Times New Roman" w:cs="Times New Roman"/>
          <w:sz w:val="28"/>
          <w:szCs w:val="28"/>
          <w:lang w:eastAsia="uk-UA"/>
        </w:rPr>
        <w:t xml:space="preserve">великим обсягом та інтенсивністю навантаження. Основний акцент робиться на розвиток </w:t>
      </w:r>
      <w:r w:rsidR="00EF4718">
        <w:rPr>
          <w:rFonts w:ascii="Times New Roman" w:eastAsia="Times New Roman" w:hAnsi="Times New Roman" w:cs="Times New Roman"/>
          <w:sz w:val="28"/>
          <w:szCs w:val="28"/>
          <w:lang w:eastAsia="uk-UA"/>
        </w:rPr>
        <w:t xml:space="preserve">силової витривалості </w:t>
      </w:r>
      <w:r w:rsidRPr="008217A7">
        <w:rPr>
          <w:rFonts w:ascii="Times New Roman" w:eastAsia="Times New Roman" w:hAnsi="Times New Roman" w:cs="Times New Roman"/>
          <w:sz w:val="28"/>
          <w:szCs w:val="28"/>
          <w:lang w:eastAsia="uk-UA"/>
        </w:rPr>
        <w:t xml:space="preserve">та значне збільшення спеціальної роботи з гирями змагальної ваги, при умові високого рівня загальної фізичної підготовленості. </w:t>
      </w:r>
      <w:r w:rsidR="00EF4718">
        <w:rPr>
          <w:rFonts w:ascii="Times New Roman" w:eastAsia="Times New Roman" w:hAnsi="Times New Roman" w:cs="Times New Roman"/>
          <w:sz w:val="28"/>
          <w:szCs w:val="28"/>
          <w:lang w:eastAsia="uk-UA"/>
        </w:rPr>
        <w:t xml:space="preserve">Велика увага приділяється також правильній техніці виконання </w:t>
      </w:r>
      <w:r w:rsidRPr="008217A7">
        <w:rPr>
          <w:rFonts w:ascii="Times New Roman" w:eastAsia="Times New Roman" w:hAnsi="Times New Roman" w:cs="Times New Roman"/>
          <w:sz w:val="28"/>
          <w:szCs w:val="28"/>
          <w:lang w:eastAsia="uk-UA"/>
        </w:rPr>
        <w:t>вправ та чіткій організації навчально-тренувального процесу.</w:t>
      </w:r>
    </w:p>
    <w:p w:rsidR="009C3BEB" w:rsidRDefault="009C3BEB" w:rsidP="008217A7">
      <w:pPr>
        <w:spacing w:after="0" w:line="360" w:lineRule="auto"/>
        <w:ind w:firstLine="708"/>
        <w:jc w:val="both"/>
        <w:rPr>
          <w:rFonts w:ascii="Times New Roman" w:eastAsia="Times New Roman" w:hAnsi="Times New Roman" w:cs="Times New Roman"/>
          <w:sz w:val="28"/>
          <w:szCs w:val="28"/>
          <w:lang w:eastAsia="uk-UA"/>
        </w:rPr>
      </w:pPr>
    </w:p>
    <w:p w:rsidR="00820AED" w:rsidRDefault="00BD6E3A" w:rsidP="009C3BEB">
      <w:p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sidR="00625951">
        <w:rPr>
          <w:rFonts w:ascii="Times New Roman" w:eastAsia="Times New Roman" w:hAnsi="Times New Roman"/>
          <w:b/>
          <w:sz w:val="28"/>
          <w:szCs w:val="28"/>
          <w:lang w:eastAsia="ru-RU"/>
        </w:rPr>
        <w:t>3</w:t>
      </w:r>
      <w:r w:rsidR="009C3BEB">
        <w:rPr>
          <w:rFonts w:ascii="Times New Roman" w:eastAsia="Times New Roman" w:hAnsi="Times New Roman"/>
          <w:b/>
          <w:sz w:val="28"/>
          <w:szCs w:val="28"/>
          <w:lang w:eastAsia="ru-RU"/>
        </w:rPr>
        <w:t>.2 Авторська методика розвитку силової витривалості військовослужбовців засобами гирьового спорту в умовах обмеженого простору</w:t>
      </w:r>
    </w:p>
    <w:p w:rsidR="008217A7" w:rsidRDefault="00E13F74" w:rsidP="008217A7">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Проблема розвитку силової витривалості військовослужбовців в умовах обмеженого простору</w:t>
      </w:r>
      <w:r w:rsidR="00CE5AE8">
        <w:rPr>
          <w:rFonts w:ascii="Times New Roman" w:hAnsi="Times New Roman"/>
          <w:sz w:val="28"/>
          <w:szCs w:val="28"/>
          <w:lang w:eastAsia="ru-RU"/>
        </w:rPr>
        <w:t xml:space="preserve"> </w:t>
      </w:r>
      <w:r w:rsidR="00CE5AE8" w:rsidRPr="005D37FD">
        <w:rPr>
          <w:rFonts w:ascii="Times New Roman" w:hAnsi="Times New Roman"/>
          <w:sz w:val="28"/>
          <w:szCs w:val="28"/>
          <w:lang w:eastAsia="ru-RU"/>
        </w:rPr>
        <w:t>може бути вирішена шляхом застосування доступних засобів фізичної підготовки, які б поряд з розвитком основних фізичних якостей сприяли б зміцненню здоров’я, удосконаленню стійкості організму д</w:t>
      </w:r>
      <w:r w:rsidR="00CE5AE8">
        <w:rPr>
          <w:rFonts w:ascii="Times New Roman" w:hAnsi="Times New Roman"/>
          <w:sz w:val="28"/>
          <w:szCs w:val="28"/>
          <w:lang w:eastAsia="ru-RU"/>
        </w:rPr>
        <w:t>о</w:t>
      </w:r>
      <w:r w:rsidR="00D1341B">
        <w:rPr>
          <w:rFonts w:ascii="Times New Roman" w:hAnsi="Times New Roman"/>
          <w:sz w:val="28"/>
          <w:szCs w:val="28"/>
          <w:lang w:eastAsia="ru-RU"/>
        </w:rPr>
        <w:t xml:space="preserve"> негативних чинників військово-професійної </w:t>
      </w:r>
      <w:r w:rsidR="00CE5AE8">
        <w:rPr>
          <w:rFonts w:ascii="Times New Roman" w:hAnsi="Times New Roman"/>
          <w:sz w:val="28"/>
          <w:szCs w:val="28"/>
          <w:lang w:eastAsia="ru-RU"/>
        </w:rPr>
        <w:t>діяльності</w:t>
      </w:r>
      <w:r w:rsidR="00CE5AE8" w:rsidRPr="005D37FD">
        <w:rPr>
          <w:rFonts w:ascii="Times New Roman" w:hAnsi="Times New Roman"/>
          <w:sz w:val="28"/>
          <w:szCs w:val="28"/>
          <w:lang w:eastAsia="ru-RU"/>
        </w:rPr>
        <w:t xml:space="preserve">, розвитку і удосконаленню психофізіологічних властивостей та функціональних можливостей організму, необхідних для підвищення працездатності у процесі </w:t>
      </w:r>
      <w:r w:rsidR="00CE5AE8">
        <w:rPr>
          <w:rFonts w:ascii="Times New Roman" w:hAnsi="Times New Roman"/>
          <w:sz w:val="28"/>
          <w:szCs w:val="28"/>
          <w:lang w:eastAsia="ru-RU"/>
        </w:rPr>
        <w:t>військово-професійної діяльності.</w:t>
      </w:r>
    </w:p>
    <w:p w:rsidR="00420E58" w:rsidRPr="007E013F" w:rsidRDefault="00F96848" w:rsidP="00420E58">
      <w:pPr>
        <w:spacing w:after="0" w:line="360" w:lineRule="auto"/>
        <w:ind w:firstLine="720"/>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Для досягнення</w:t>
      </w:r>
      <w:r w:rsidR="00420E58" w:rsidRPr="007C55C3">
        <w:rPr>
          <w:rFonts w:ascii="Times New Roman" w:eastAsia="Times New Roman" w:hAnsi="Times New Roman"/>
          <w:sz w:val="28"/>
          <w:szCs w:val="28"/>
          <w:lang w:eastAsia="uk-UA"/>
        </w:rPr>
        <w:t xml:space="preserve"> якісного підвищення</w:t>
      </w:r>
      <w:r>
        <w:rPr>
          <w:rFonts w:ascii="Times New Roman" w:eastAsia="Times New Roman" w:hAnsi="Times New Roman"/>
          <w:sz w:val="28"/>
          <w:szCs w:val="28"/>
          <w:lang w:eastAsia="uk-UA"/>
        </w:rPr>
        <w:t xml:space="preserve"> рівня розвиненості</w:t>
      </w:r>
      <w:r w:rsidR="00420E58" w:rsidRPr="007C55C3">
        <w:rPr>
          <w:rFonts w:ascii="Times New Roman" w:eastAsia="Times New Roman" w:hAnsi="Times New Roman"/>
          <w:sz w:val="28"/>
          <w:szCs w:val="28"/>
          <w:lang w:eastAsia="uk-UA"/>
        </w:rPr>
        <w:t xml:space="preserve"> силової витривалості військовослужбовців, важливо проводити регулярні тренування, які включають силові вправи. Рекомендовано тренуватись не менше трьох разів на</w:t>
      </w:r>
      <w:r w:rsidR="000565AE">
        <w:rPr>
          <w:rFonts w:ascii="Times New Roman" w:eastAsia="Times New Roman" w:hAnsi="Times New Roman"/>
          <w:sz w:val="28"/>
          <w:szCs w:val="28"/>
          <w:lang w:eastAsia="uk-UA"/>
        </w:rPr>
        <w:t xml:space="preserve"> тиждень і використовувати як </w:t>
      </w:r>
      <w:r w:rsidR="00420E58" w:rsidRPr="007C55C3">
        <w:rPr>
          <w:rFonts w:ascii="Times New Roman" w:eastAsia="Times New Roman" w:hAnsi="Times New Roman"/>
          <w:sz w:val="28"/>
          <w:szCs w:val="28"/>
          <w:lang w:eastAsia="uk-UA"/>
        </w:rPr>
        <w:t>плано</w:t>
      </w:r>
      <w:r w:rsidR="000565AE">
        <w:rPr>
          <w:rFonts w:ascii="Times New Roman" w:eastAsia="Times New Roman" w:hAnsi="Times New Roman"/>
          <w:sz w:val="28"/>
          <w:szCs w:val="28"/>
          <w:lang w:eastAsia="uk-UA"/>
        </w:rPr>
        <w:t>вані, так і поза</w:t>
      </w:r>
      <w:r w:rsidR="00420E58" w:rsidRPr="007C55C3">
        <w:rPr>
          <w:rFonts w:ascii="Times New Roman" w:eastAsia="Times New Roman" w:hAnsi="Times New Roman"/>
          <w:sz w:val="28"/>
          <w:szCs w:val="28"/>
          <w:lang w:eastAsia="uk-UA"/>
        </w:rPr>
        <w:t xml:space="preserve">планові заняття, а також </w:t>
      </w:r>
      <w:r w:rsidR="000565AE">
        <w:rPr>
          <w:rFonts w:ascii="Times New Roman" w:eastAsia="Times New Roman" w:hAnsi="Times New Roman"/>
          <w:sz w:val="28"/>
          <w:szCs w:val="28"/>
          <w:lang w:eastAsia="uk-UA"/>
        </w:rPr>
        <w:t xml:space="preserve">індивідуальні фізичні </w:t>
      </w:r>
      <w:r w:rsidR="00420E58" w:rsidRPr="007C55C3">
        <w:rPr>
          <w:rFonts w:ascii="Times New Roman" w:eastAsia="Times New Roman" w:hAnsi="Times New Roman"/>
          <w:sz w:val="28"/>
          <w:szCs w:val="28"/>
          <w:lang w:eastAsia="uk-UA"/>
        </w:rPr>
        <w:t xml:space="preserve">тренування. Це </w:t>
      </w:r>
      <w:r w:rsidR="00C86D25">
        <w:rPr>
          <w:rFonts w:ascii="Times New Roman" w:eastAsia="Times New Roman" w:hAnsi="Times New Roman"/>
          <w:sz w:val="28"/>
          <w:szCs w:val="28"/>
          <w:lang w:eastAsia="uk-UA"/>
        </w:rPr>
        <w:t>сприятиме</w:t>
      </w:r>
      <w:r w:rsidR="00420E58" w:rsidRPr="007C55C3">
        <w:rPr>
          <w:rFonts w:ascii="Times New Roman" w:eastAsia="Times New Roman" w:hAnsi="Times New Roman"/>
          <w:sz w:val="28"/>
          <w:szCs w:val="28"/>
          <w:lang w:eastAsia="uk-UA"/>
        </w:rPr>
        <w:t xml:space="preserve"> кращ</w:t>
      </w:r>
      <w:r w:rsidR="00252C93">
        <w:rPr>
          <w:rFonts w:ascii="Times New Roman" w:eastAsia="Times New Roman" w:hAnsi="Times New Roman"/>
          <w:sz w:val="28"/>
          <w:szCs w:val="28"/>
          <w:lang w:eastAsia="uk-UA"/>
        </w:rPr>
        <w:t>им</w:t>
      </w:r>
      <w:r w:rsidR="00C86D25">
        <w:rPr>
          <w:rFonts w:ascii="Times New Roman" w:eastAsia="Times New Roman" w:hAnsi="Times New Roman"/>
          <w:sz w:val="28"/>
          <w:szCs w:val="28"/>
          <w:lang w:eastAsia="uk-UA"/>
        </w:rPr>
        <w:t xml:space="preserve"> результатам</w:t>
      </w:r>
      <w:r w:rsidR="00420E58">
        <w:rPr>
          <w:rFonts w:ascii="Times New Roman" w:eastAsia="Times New Roman" w:hAnsi="Times New Roman"/>
          <w:sz w:val="28"/>
          <w:szCs w:val="28"/>
          <w:lang w:eastAsia="uk-UA"/>
        </w:rPr>
        <w:t xml:space="preserve"> </w:t>
      </w:r>
      <w:r w:rsidR="00A932B0">
        <w:rPr>
          <w:rFonts w:ascii="Times New Roman" w:eastAsia="Times New Roman" w:hAnsi="Times New Roman"/>
          <w:sz w:val="28"/>
          <w:szCs w:val="28"/>
          <w:lang w:eastAsia="uk-UA"/>
        </w:rPr>
        <w:t>у витривалості</w:t>
      </w:r>
      <w:r w:rsidR="00420E58" w:rsidRPr="007C55C3">
        <w:rPr>
          <w:rFonts w:ascii="Times New Roman" w:eastAsia="Times New Roman" w:hAnsi="Times New Roman"/>
          <w:sz w:val="28"/>
          <w:szCs w:val="28"/>
          <w:lang w:eastAsia="uk-UA"/>
        </w:rPr>
        <w:t xml:space="preserve"> та збільшенні силового</w:t>
      </w:r>
      <w:r w:rsidR="00420E58">
        <w:rPr>
          <w:rFonts w:ascii="Times New Roman" w:eastAsia="Times New Roman" w:hAnsi="Times New Roman"/>
          <w:sz w:val="28"/>
          <w:szCs w:val="28"/>
          <w:lang w:eastAsia="uk-UA"/>
        </w:rPr>
        <w:t xml:space="preserve"> потенціалу військовослужбовців</w:t>
      </w:r>
      <w:r w:rsidR="005A369D">
        <w:rPr>
          <w:rFonts w:ascii="Times New Roman" w:eastAsia="Times New Roman" w:hAnsi="Times New Roman"/>
          <w:sz w:val="28"/>
          <w:szCs w:val="28"/>
          <w:lang w:eastAsia="uk-UA"/>
        </w:rPr>
        <w:t> </w:t>
      </w:r>
      <w:r w:rsidR="00420E58" w:rsidRPr="007E013F">
        <w:rPr>
          <w:rFonts w:ascii="Times New Roman" w:eastAsia="Times New Roman" w:hAnsi="Times New Roman"/>
          <w:sz w:val="28"/>
          <w:szCs w:val="28"/>
          <w:lang w:eastAsia="uk-UA"/>
        </w:rPr>
        <w:t>[</w:t>
      </w:r>
      <w:r w:rsidR="00420E58">
        <w:rPr>
          <w:rFonts w:ascii="Times New Roman" w:eastAsia="Times New Roman" w:hAnsi="Times New Roman"/>
          <w:sz w:val="28"/>
          <w:szCs w:val="28"/>
          <w:lang w:eastAsia="uk-UA"/>
        </w:rPr>
        <w:t>30</w:t>
      </w:r>
      <w:r w:rsidR="00420E58" w:rsidRPr="007E013F">
        <w:rPr>
          <w:rFonts w:ascii="Times New Roman" w:eastAsia="Times New Roman" w:hAnsi="Times New Roman"/>
          <w:sz w:val="28"/>
          <w:szCs w:val="28"/>
          <w:lang w:eastAsia="uk-UA"/>
        </w:rPr>
        <w:t>,</w:t>
      </w:r>
      <w:r w:rsidR="00420E58">
        <w:rPr>
          <w:rFonts w:ascii="Times New Roman" w:eastAsia="Times New Roman" w:hAnsi="Times New Roman"/>
          <w:sz w:val="28"/>
          <w:szCs w:val="28"/>
          <w:lang w:eastAsia="uk-UA"/>
        </w:rPr>
        <w:t> </w:t>
      </w:r>
      <w:r w:rsidR="00420E58" w:rsidRPr="007E013F">
        <w:rPr>
          <w:rFonts w:ascii="Times New Roman" w:eastAsia="Times New Roman" w:hAnsi="Times New Roman"/>
          <w:sz w:val="28"/>
          <w:szCs w:val="28"/>
          <w:lang w:eastAsia="uk-UA"/>
        </w:rPr>
        <w:t>с.</w:t>
      </w:r>
      <w:r>
        <w:rPr>
          <w:rFonts w:ascii="Times New Roman" w:eastAsia="Times New Roman" w:hAnsi="Times New Roman"/>
          <w:sz w:val="28"/>
          <w:szCs w:val="28"/>
          <w:lang w:eastAsia="uk-UA"/>
        </w:rPr>
        <w:t> </w:t>
      </w:r>
      <w:r w:rsidR="00147BBC">
        <w:rPr>
          <w:rFonts w:ascii="Times New Roman" w:eastAsia="Times New Roman" w:hAnsi="Times New Roman"/>
          <w:sz w:val="28"/>
          <w:szCs w:val="28"/>
          <w:lang w:eastAsia="uk-UA"/>
        </w:rPr>
        <w:t xml:space="preserve"> </w:t>
      </w:r>
      <w:r w:rsidR="00420E58" w:rsidRPr="007E013F">
        <w:rPr>
          <w:rFonts w:ascii="Times New Roman" w:eastAsia="Times New Roman" w:hAnsi="Times New Roman"/>
          <w:sz w:val="28"/>
          <w:szCs w:val="28"/>
          <w:lang w:eastAsia="uk-UA"/>
        </w:rPr>
        <w:t>48].</w:t>
      </w:r>
    </w:p>
    <w:p w:rsidR="00420E58" w:rsidRDefault="00420E58" w:rsidP="00420E58">
      <w:pPr>
        <w:spacing w:after="0" w:line="360" w:lineRule="auto"/>
        <w:ind w:firstLine="720"/>
        <w:jc w:val="both"/>
        <w:rPr>
          <w:rFonts w:ascii="Times New Roman" w:eastAsia="Times New Roman" w:hAnsi="Times New Roman"/>
          <w:sz w:val="28"/>
          <w:szCs w:val="28"/>
          <w:lang w:eastAsia="uk-UA"/>
        </w:rPr>
      </w:pPr>
      <w:r w:rsidRPr="007674B2">
        <w:rPr>
          <w:rFonts w:ascii="Times New Roman" w:eastAsia="Times New Roman" w:hAnsi="Times New Roman"/>
          <w:sz w:val="28"/>
          <w:szCs w:val="28"/>
          <w:lang w:eastAsia="uk-UA"/>
        </w:rPr>
        <w:t xml:space="preserve">Для досягнення поставлених завдань в умовах обмеженого простору, підбір ефективних вправ є важливим аспектом тренувань. Оптимальним </w:t>
      </w:r>
      <w:r w:rsidRPr="007674B2">
        <w:rPr>
          <w:rFonts w:ascii="Times New Roman" w:eastAsia="Times New Roman" w:hAnsi="Times New Roman"/>
          <w:sz w:val="28"/>
          <w:szCs w:val="28"/>
          <w:lang w:eastAsia="uk-UA"/>
        </w:rPr>
        <w:lastRenderedPageBreak/>
        <w:t>варіантом є використання вправ, які не вимагають складної техніки виконання, але</w:t>
      </w:r>
      <w:r w:rsidR="00764FCA">
        <w:rPr>
          <w:rFonts w:ascii="Times New Roman" w:eastAsia="Times New Roman" w:hAnsi="Times New Roman"/>
          <w:sz w:val="28"/>
          <w:szCs w:val="28"/>
          <w:lang w:eastAsia="uk-UA"/>
        </w:rPr>
        <w:t xml:space="preserve"> одночасно активізують великі м’язові групи або кілька груп, що забезпечує ко</w:t>
      </w:r>
      <w:r w:rsidR="00AA3C33">
        <w:rPr>
          <w:rFonts w:ascii="Times New Roman" w:eastAsia="Times New Roman" w:hAnsi="Times New Roman"/>
          <w:sz w:val="28"/>
          <w:szCs w:val="28"/>
          <w:lang w:eastAsia="uk-UA"/>
        </w:rPr>
        <w:t>м</w:t>
      </w:r>
      <w:r w:rsidR="00764FCA">
        <w:rPr>
          <w:rFonts w:ascii="Times New Roman" w:eastAsia="Times New Roman" w:hAnsi="Times New Roman"/>
          <w:sz w:val="28"/>
          <w:szCs w:val="28"/>
          <w:lang w:eastAsia="uk-UA"/>
        </w:rPr>
        <w:t>плексний розвиток силової витривалості військовослужбовців.</w:t>
      </w:r>
      <w:r w:rsidRPr="007674B2">
        <w:rPr>
          <w:rFonts w:ascii="Times New Roman" w:eastAsia="Times New Roman" w:hAnsi="Times New Roman"/>
          <w:sz w:val="28"/>
          <w:szCs w:val="28"/>
          <w:lang w:eastAsia="uk-UA"/>
        </w:rPr>
        <w:t xml:space="preserve"> </w:t>
      </w:r>
    </w:p>
    <w:p w:rsidR="005D258D" w:rsidRPr="0085575D" w:rsidRDefault="005D258D" w:rsidP="005D258D">
      <w:pPr>
        <w:spacing w:after="0" w:line="360" w:lineRule="auto"/>
        <w:ind w:firstLine="720"/>
        <w:jc w:val="both"/>
        <w:rPr>
          <w:rFonts w:ascii="Times New Roman" w:eastAsia="Times New Roman" w:hAnsi="Times New Roman"/>
          <w:color w:val="000000" w:themeColor="text1"/>
          <w:sz w:val="28"/>
          <w:szCs w:val="28"/>
          <w:lang w:eastAsia="uk-UA"/>
        </w:rPr>
      </w:pPr>
      <w:r w:rsidRPr="0085575D">
        <w:rPr>
          <w:rFonts w:ascii="Times New Roman" w:eastAsia="Times New Roman" w:hAnsi="Times New Roman"/>
          <w:color w:val="000000" w:themeColor="text1"/>
          <w:sz w:val="28"/>
          <w:szCs w:val="28"/>
          <w:lang w:eastAsia="uk-UA"/>
        </w:rPr>
        <w:t>Вправи об’єднують у комплекси</w:t>
      </w:r>
      <w:r w:rsidR="00E90D08">
        <w:rPr>
          <w:rFonts w:ascii="Times New Roman" w:eastAsia="Times New Roman" w:hAnsi="Times New Roman"/>
          <w:color w:val="000000" w:themeColor="text1"/>
          <w:sz w:val="28"/>
          <w:szCs w:val="28"/>
          <w:lang w:eastAsia="uk-UA"/>
        </w:rPr>
        <w:t>(сети)</w:t>
      </w:r>
      <w:r w:rsidRPr="0085575D">
        <w:rPr>
          <w:rFonts w:ascii="Times New Roman" w:eastAsia="Times New Roman" w:hAnsi="Times New Roman"/>
          <w:color w:val="000000" w:themeColor="text1"/>
          <w:sz w:val="28"/>
          <w:szCs w:val="28"/>
          <w:lang w:eastAsia="uk-UA"/>
        </w:rPr>
        <w:t>, кожен з яких виконується на</w:t>
      </w:r>
      <w:r w:rsidR="008F47CA" w:rsidRPr="0085575D">
        <w:rPr>
          <w:rFonts w:ascii="Times New Roman" w:eastAsia="Times New Roman" w:hAnsi="Times New Roman"/>
          <w:color w:val="000000" w:themeColor="text1"/>
          <w:sz w:val="28"/>
          <w:szCs w:val="28"/>
          <w:lang w:eastAsia="uk-UA"/>
        </w:rPr>
        <w:t xml:space="preserve"> одному занятті. Доцільно складати </w:t>
      </w:r>
      <w:r w:rsidRPr="0085575D">
        <w:rPr>
          <w:rFonts w:ascii="Times New Roman" w:eastAsia="Times New Roman" w:hAnsi="Times New Roman"/>
          <w:color w:val="000000" w:themeColor="text1"/>
          <w:sz w:val="28"/>
          <w:szCs w:val="28"/>
          <w:lang w:eastAsia="uk-UA"/>
        </w:rPr>
        <w:t xml:space="preserve">3 </w:t>
      </w:r>
      <w:r w:rsidR="007C1CA5" w:rsidRPr="0085575D">
        <w:rPr>
          <w:rFonts w:ascii="Times New Roman" w:eastAsia="Times New Roman" w:hAnsi="Times New Roman"/>
          <w:color w:val="000000" w:themeColor="text1"/>
          <w:sz w:val="28"/>
          <w:szCs w:val="28"/>
          <w:lang w:eastAsia="uk-UA"/>
        </w:rPr>
        <w:t xml:space="preserve">різних </w:t>
      </w:r>
      <w:r w:rsidRPr="0085575D">
        <w:rPr>
          <w:rFonts w:ascii="Times New Roman" w:eastAsia="Times New Roman" w:hAnsi="Times New Roman"/>
          <w:color w:val="000000" w:themeColor="text1"/>
          <w:sz w:val="28"/>
          <w:szCs w:val="28"/>
          <w:lang w:eastAsia="uk-UA"/>
        </w:rPr>
        <w:t xml:space="preserve">комплекси вправ, </w:t>
      </w:r>
      <w:r w:rsidR="0085575D" w:rsidRPr="0085575D">
        <w:rPr>
          <w:rFonts w:ascii="Times New Roman" w:eastAsia="Times New Roman" w:hAnsi="Times New Roman"/>
          <w:color w:val="000000" w:themeColor="text1"/>
          <w:sz w:val="28"/>
          <w:szCs w:val="28"/>
          <w:lang w:eastAsia="uk-UA"/>
        </w:rPr>
        <w:t xml:space="preserve">кожний з яких виконуються на окремому заняті, що включають </w:t>
      </w:r>
      <w:r w:rsidRPr="0085575D">
        <w:rPr>
          <w:rFonts w:ascii="Times New Roman" w:eastAsia="Times New Roman" w:hAnsi="Times New Roman"/>
          <w:color w:val="000000" w:themeColor="text1"/>
          <w:sz w:val="28"/>
          <w:szCs w:val="28"/>
          <w:lang w:eastAsia="uk-UA"/>
        </w:rPr>
        <w:t>5</w:t>
      </w:r>
      <w:r w:rsidR="0085575D" w:rsidRPr="0085575D">
        <w:rPr>
          <w:rFonts w:ascii="Times New Roman" w:eastAsia="Times New Roman" w:hAnsi="Times New Roman"/>
          <w:color w:val="000000" w:themeColor="text1"/>
          <w:sz w:val="28"/>
          <w:szCs w:val="28"/>
          <w:lang w:eastAsia="uk-UA"/>
        </w:rPr>
        <w:t xml:space="preserve"> </w:t>
      </w:r>
      <w:r w:rsidRPr="0085575D">
        <w:rPr>
          <w:rFonts w:ascii="Times New Roman" w:eastAsia="Times New Roman" w:hAnsi="Times New Roman"/>
          <w:color w:val="000000" w:themeColor="text1"/>
          <w:sz w:val="28"/>
          <w:szCs w:val="28"/>
          <w:lang w:eastAsia="uk-UA"/>
        </w:rPr>
        <w:t>–</w:t>
      </w:r>
      <w:r w:rsidR="0085575D" w:rsidRPr="0085575D">
        <w:rPr>
          <w:rFonts w:ascii="Times New Roman" w:eastAsia="Times New Roman" w:hAnsi="Times New Roman"/>
          <w:color w:val="000000" w:themeColor="text1"/>
          <w:sz w:val="28"/>
          <w:szCs w:val="28"/>
          <w:lang w:eastAsia="uk-UA"/>
        </w:rPr>
        <w:t xml:space="preserve"> </w:t>
      </w:r>
      <w:r w:rsidRPr="0085575D">
        <w:rPr>
          <w:rFonts w:ascii="Times New Roman" w:eastAsia="Times New Roman" w:hAnsi="Times New Roman"/>
          <w:color w:val="000000" w:themeColor="text1"/>
          <w:sz w:val="28"/>
          <w:szCs w:val="28"/>
          <w:lang w:eastAsia="uk-UA"/>
        </w:rPr>
        <w:t xml:space="preserve">6 вправ. Комплекси вправ </w:t>
      </w:r>
      <w:r w:rsidR="0085575D" w:rsidRPr="0085575D">
        <w:rPr>
          <w:rFonts w:ascii="Times New Roman" w:eastAsia="Times New Roman" w:hAnsi="Times New Roman"/>
          <w:color w:val="000000" w:themeColor="text1"/>
          <w:sz w:val="28"/>
          <w:szCs w:val="28"/>
          <w:lang w:eastAsia="uk-UA"/>
        </w:rPr>
        <w:t xml:space="preserve">та їх інтенсивність </w:t>
      </w:r>
      <w:r w:rsidRPr="0085575D">
        <w:rPr>
          <w:rFonts w:ascii="Times New Roman" w:eastAsia="Times New Roman" w:hAnsi="Times New Roman"/>
          <w:color w:val="000000" w:themeColor="text1"/>
          <w:sz w:val="28"/>
          <w:szCs w:val="28"/>
          <w:lang w:eastAsia="uk-UA"/>
        </w:rPr>
        <w:t>необхідно частково змінювати кожного місяця [31, с.</w:t>
      </w:r>
      <w:r w:rsidR="00147BBC">
        <w:rPr>
          <w:rFonts w:ascii="Times New Roman" w:eastAsia="Times New Roman" w:hAnsi="Times New Roman"/>
          <w:color w:val="000000" w:themeColor="text1"/>
          <w:sz w:val="28"/>
          <w:szCs w:val="28"/>
          <w:lang w:eastAsia="uk-UA"/>
        </w:rPr>
        <w:t xml:space="preserve"> </w:t>
      </w:r>
      <w:r w:rsidRPr="0085575D">
        <w:rPr>
          <w:rFonts w:ascii="Times New Roman" w:eastAsia="Times New Roman" w:hAnsi="Times New Roman"/>
          <w:color w:val="000000" w:themeColor="text1"/>
          <w:sz w:val="28"/>
          <w:szCs w:val="28"/>
          <w:lang w:eastAsia="uk-UA"/>
        </w:rPr>
        <w:t>50].</w:t>
      </w:r>
    </w:p>
    <w:p w:rsidR="005D258D" w:rsidRPr="00A44356" w:rsidRDefault="005D258D" w:rsidP="005D258D">
      <w:pPr>
        <w:spacing w:after="0" w:line="360" w:lineRule="auto"/>
        <w:ind w:firstLine="720"/>
        <w:jc w:val="both"/>
        <w:rPr>
          <w:rFonts w:ascii="Times New Roman" w:eastAsia="Times New Roman" w:hAnsi="Times New Roman"/>
          <w:sz w:val="28"/>
          <w:szCs w:val="28"/>
          <w:lang w:val="ru-RU" w:eastAsia="uk-UA"/>
        </w:rPr>
      </w:pPr>
      <w:r w:rsidRPr="007E013F">
        <w:rPr>
          <w:rFonts w:ascii="Times New Roman" w:eastAsia="Times New Roman" w:hAnsi="Times New Roman"/>
          <w:sz w:val="28"/>
          <w:szCs w:val="28"/>
          <w:lang w:eastAsia="uk-UA"/>
        </w:rPr>
        <w:t xml:space="preserve">Виконувати вправи з обтяженням на максимальний результат військовослужбовці </w:t>
      </w:r>
      <w:r>
        <w:rPr>
          <w:rFonts w:ascii="Times New Roman" w:eastAsia="Times New Roman" w:hAnsi="Times New Roman"/>
          <w:sz w:val="28"/>
          <w:szCs w:val="28"/>
          <w:lang w:eastAsia="uk-UA"/>
        </w:rPr>
        <w:t>мають</w:t>
      </w:r>
      <w:r w:rsidRPr="007E013F">
        <w:rPr>
          <w:rFonts w:ascii="Times New Roman" w:eastAsia="Times New Roman" w:hAnsi="Times New Roman"/>
          <w:sz w:val="28"/>
          <w:szCs w:val="28"/>
          <w:lang w:eastAsia="uk-UA"/>
        </w:rPr>
        <w:t xml:space="preserve"> раз у місяць після проходження місячної тренувальної програми, що дозволить </w:t>
      </w:r>
      <w:r>
        <w:rPr>
          <w:rFonts w:ascii="Times New Roman" w:eastAsia="Times New Roman" w:hAnsi="Times New Roman"/>
          <w:sz w:val="28"/>
          <w:szCs w:val="28"/>
          <w:lang w:eastAsia="uk-UA"/>
        </w:rPr>
        <w:t xml:space="preserve">фахівцю з фізичної підготовки і спорту </w:t>
      </w:r>
      <w:r w:rsidR="00240423">
        <w:rPr>
          <w:rFonts w:ascii="Times New Roman" w:eastAsia="Times New Roman" w:hAnsi="Times New Roman"/>
          <w:sz w:val="28"/>
          <w:szCs w:val="28"/>
          <w:lang w:eastAsia="uk-UA"/>
        </w:rPr>
        <w:t>визначати зміни в рівні розвиненості</w:t>
      </w:r>
      <w:r w:rsidR="007C1CA5">
        <w:rPr>
          <w:rFonts w:ascii="Times New Roman" w:eastAsia="Times New Roman" w:hAnsi="Times New Roman"/>
          <w:sz w:val="28"/>
          <w:szCs w:val="28"/>
          <w:lang w:eastAsia="uk-UA"/>
        </w:rPr>
        <w:t xml:space="preserve"> силової витривалості. </w:t>
      </w:r>
      <w:r w:rsidRPr="007E013F">
        <w:rPr>
          <w:rFonts w:ascii="Times New Roman" w:eastAsia="Times New Roman" w:hAnsi="Times New Roman"/>
          <w:sz w:val="28"/>
          <w:szCs w:val="28"/>
          <w:lang w:eastAsia="uk-UA"/>
        </w:rPr>
        <w:t>Отримані результати приймають за максимальні, від яких</w:t>
      </w:r>
      <w:r w:rsidR="0010458E">
        <w:rPr>
          <w:rFonts w:ascii="Times New Roman" w:eastAsia="Times New Roman" w:hAnsi="Times New Roman"/>
          <w:sz w:val="28"/>
          <w:szCs w:val="28"/>
          <w:lang w:eastAsia="uk-UA"/>
        </w:rPr>
        <w:t xml:space="preserve"> для подальших занять </w:t>
      </w:r>
      <w:r w:rsidR="00C43DEE">
        <w:rPr>
          <w:rFonts w:ascii="Times New Roman" w:eastAsia="Times New Roman" w:hAnsi="Times New Roman"/>
          <w:sz w:val="28"/>
          <w:szCs w:val="28"/>
          <w:lang w:eastAsia="uk-UA"/>
        </w:rPr>
        <w:t xml:space="preserve">встановлюють </w:t>
      </w:r>
      <w:r w:rsidRPr="007E013F">
        <w:rPr>
          <w:rFonts w:ascii="Times New Roman" w:eastAsia="Times New Roman" w:hAnsi="Times New Roman"/>
          <w:sz w:val="28"/>
          <w:szCs w:val="28"/>
          <w:lang w:eastAsia="uk-UA"/>
        </w:rPr>
        <w:t>тренувальні</w:t>
      </w:r>
      <w:r w:rsidR="0010458E">
        <w:rPr>
          <w:rFonts w:ascii="Times New Roman" w:eastAsia="Times New Roman" w:hAnsi="Times New Roman"/>
          <w:sz w:val="28"/>
          <w:szCs w:val="28"/>
          <w:lang w:eastAsia="uk-UA"/>
        </w:rPr>
        <w:t xml:space="preserve"> навантаження</w:t>
      </w:r>
      <w:r w:rsidRPr="007E013F">
        <w:rPr>
          <w:rFonts w:ascii="Times New Roman" w:eastAsia="Times New Roman" w:hAnsi="Times New Roman"/>
          <w:sz w:val="28"/>
          <w:szCs w:val="28"/>
          <w:lang w:eastAsia="uk-UA"/>
        </w:rPr>
        <w:t>. Підходи на максимальний результат треба організовувати у спеціально відведений час на контрольних заняттях, на спортивно-масовій роботі, а також під час</w:t>
      </w:r>
      <w:r w:rsidR="007625D1">
        <w:rPr>
          <w:rFonts w:ascii="Times New Roman" w:eastAsia="Times New Roman" w:hAnsi="Times New Roman"/>
          <w:sz w:val="28"/>
          <w:szCs w:val="28"/>
          <w:lang w:eastAsia="uk-UA"/>
        </w:rPr>
        <w:t xml:space="preserve"> контролю рівня фізичної підготовленості</w:t>
      </w:r>
      <w:r w:rsidR="00E92CA9">
        <w:rPr>
          <w:rFonts w:ascii="Times New Roman" w:eastAsia="Times New Roman" w:hAnsi="Times New Roman"/>
          <w:sz w:val="28"/>
          <w:szCs w:val="28"/>
          <w:lang w:eastAsia="uk-UA"/>
        </w:rPr>
        <w:t xml:space="preserve"> військовослужбовців</w:t>
      </w:r>
      <w:r w:rsidRPr="007E013F">
        <w:rPr>
          <w:rFonts w:ascii="Times New Roman" w:eastAsia="Times New Roman" w:hAnsi="Times New Roman"/>
          <w:sz w:val="28"/>
          <w:szCs w:val="28"/>
          <w:lang w:eastAsia="uk-UA"/>
        </w:rPr>
        <w:t xml:space="preserve">. Силові вправи з власною вагою необхідно виконувати як повторним методом, так і методом </w:t>
      </w:r>
      <w:r w:rsidRPr="00C451B6">
        <w:rPr>
          <w:rFonts w:ascii="Times New Roman" w:eastAsia="Times New Roman" w:hAnsi="Times New Roman"/>
          <w:sz w:val="28"/>
          <w:szCs w:val="28"/>
          <w:lang w:val="ru-RU" w:eastAsia="uk-UA"/>
        </w:rPr>
        <w:t>“</w:t>
      </w:r>
      <w:r w:rsidRPr="007E013F">
        <w:rPr>
          <w:rFonts w:ascii="Times New Roman" w:eastAsia="Times New Roman" w:hAnsi="Times New Roman"/>
          <w:sz w:val="28"/>
          <w:szCs w:val="28"/>
          <w:lang w:eastAsia="uk-UA"/>
        </w:rPr>
        <w:t>до відмови</w:t>
      </w:r>
      <w:r w:rsidRPr="005D258D">
        <w:rPr>
          <w:rFonts w:ascii="Times New Roman" w:eastAsia="Times New Roman" w:hAnsi="Times New Roman"/>
          <w:sz w:val="28"/>
          <w:szCs w:val="28"/>
          <w:lang w:val="ru-RU" w:eastAsia="uk-UA"/>
        </w:rPr>
        <w:t>”</w:t>
      </w:r>
      <w:r w:rsidRPr="005D258D">
        <w:rPr>
          <w:rFonts w:ascii="Times New Roman" w:eastAsia="Times New Roman" w:hAnsi="Times New Roman"/>
          <w:sz w:val="28"/>
          <w:szCs w:val="28"/>
          <w:lang w:eastAsia="uk-UA"/>
        </w:rPr>
        <w:t xml:space="preserve"> [30, с.</w:t>
      </w:r>
      <w:r w:rsidR="00240423">
        <w:rPr>
          <w:rFonts w:ascii="Times New Roman" w:eastAsia="Times New Roman" w:hAnsi="Times New Roman"/>
          <w:sz w:val="28"/>
          <w:szCs w:val="28"/>
          <w:lang w:eastAsia="uk-UA"/>
        </w:rPr>
        <w:t xml:space="preserve"> </w:t>
      </w:r>
      <w:r w:rsidRPr="005D258D">
        <w:rPr>
          <w:rFonts w:ascii="Times New Roman" w:eastAsia="Times New Roman" w:hAnsi="Times New Roman"/>
          <w:sz w:val="28"/>
          <w:szCs w:val="28"/>
          <w:lang w:eastAsia="uk-UA"/>
        </w:rPr>
        <w:t>50].</w:t>
      </w:r>
    </w:p>
    <w:p w:rsidR="005D258D" w:rsidRPr="00973815" w:rsidRDefault="005D258D" w:rsidP="002E1365">
      <w:pPr>
        <w:spacing w:after="0" w:line="360" w:lineRule="auto"/>
        <w:ind w:firstLine="720"/>
        <w:jc w:val="both"/>
        <w:rPr>
          <w:rFonts w:ascii="Times New Roman" w:eastAsia="Times New Roman" w:hAnsi="Times New Roman"/>
          <w:sz w:val="28"/>
          <w:szCs w:val="28"/>
          <w:lang w:eastAsia="uk-UA"/>
        </w:rPr>
        <w:sectPr w:rsidR="005D258D" w:rsidRPr="00973815" w:rsidSect="00F701A3">
          <w:headerReference w:type="default" r:id="rId12"/>
          <w:headerReference w:type="first" r:id="rId13"/>
          <w:pgSz w:w="11906" w:h="16838"/>
          <w:pgMar w:top="1134" w:right="851" w:bottom="1134" w:left="1701" w:header="709" w:footer="709" w:gutter="0"/>
          <w:pgNumType w:start="1"/>
          <w:cols w:space="708"/>
          <w:titlePg/>
          <w:docGrid w:linePitch="360"/>
        </w:sectPr>
      </w:pPr>
      <w:r w:rsidRPr="005D258D">
        <w:rPr>
          <w:rFonts w:ascii="Times New Roman" w:eastAsia="Times New Roman" w:hAnsi="Times New Roman"/>
          <w:sz w:val="28"/>
          <w:szCs w:val="28"/>
          <w:lang w:eastAsia="uk-UA"/>
        </w:rPr>
        <w:t>На основі результатів аналізу науково-методичної літератури проблеми розвитку силової витривалості</w:t>
      </w:r>
      <w:r w:rsidR="003A1A01">
        <w:rPr>
          <w:rFonts w:ascii="Times New Roman" w:eastAsia="Times New Roman" w:hAnsi="Times New Roman"/>
          <w:sz w:val="28"/>
          <w:szCs w:val="28"/>
          <w:lang w:eastAsia="uk-UA"/>
        </w:rPr>
        <w:t xml:space="preserve"> військовослужбовців </w:t>
      </w:r>
      <w:r w:rsidRPr="005D258D">
        <w:rPr>
          <w:rFonts w:ascii="Times New Roman" w:eastAsia="Times New Roman" w:hAnsi="Times New Roman"/>
          <w:sz w:val="28"/>
          <w:szCs w:val="28"/>
          <w:lang w:eastAsia="uk-UA"/>
        </w:rPr>
        <w:t xml:space="preserve">засобами гирьового спорту, була розроблена авторська методика розвитку силової витривалості </w:t>
      </w:r>
      <w:r w:rsidR="003A1A01">
        <w:rPr>
          <w:rFonts w:ascii="Times New Roman" w:eastAsia="Times New Roman" w:hAnsi="Times New Roman"/>
          <w:sz w:val="28"/>
          <w:szCs w:val="28"/>
          <w:lang w:eastAsia="uk-UA"/>
        </w:rPr>
        <w:t xml:space="preserve">військовослужбовців </w:t>
      </w:r>
      <w:r w:rsidRPr="005D258D">
        <w:rPr>
          <w:rFonts w:ascii="Times New Roman" w:eastAsia="Times New Roman" w:hAnsi="Times New Roman"/>
          <w:sz w:val="28"/>
          <w:szCs w:val="28"/>
          <w:lang w:eastAsia="uk-UA"/>
        </w:rPr>
        <w:t>засобами гирьового спорт</w:t>
      </w:r>
      <w:r w:rsidR="002E1365">
        <w:rPr>
          <w:rFonts w:ascii="Times New Roman" w:eastAsia="Times New Roman" w:hAnsi="Times New Roman"/>
          <w:sz w:val="28"/>
          <w:szCs w:val="28"/>
          <w:lang w:eastAsia="uk-UA"/>
        </w:rPr>
        <w:t xml:space="preserve">у в умовах обмеженого простору, які вимагає </w:t>
      </w:r>
      <w:r w:rsidR="00CC5AE2">
        <w:rPr>
          <w:rFonts w:ascii="Times New Roman" w:eastAsia="Times New Roman" w:hAnsi="Times New Roman"/>
          <w:sz w:val="28"/>
          <w:szCs w:val="28"/>
          <w:lang w:eastAsia="uk-UA"/>
        </w:rPr>
        <w:t xml:space="preserve">наступні етапи: </w:t>
      </w:r>
      <w:r w:rsidR="003D02A0">
        <w:rPr>
          <w:rFonts w:ascii="Times New Roman" w:eastAsia="Times New Roman" w:hAnsi="Times New Roman"/>
          <w:sz w:val="28"/>
          <w:szCs w:val="28"/>
          <w:lang w:eastAsia="uk-UA"/>
        </w:rPr>
        <w:t xml:space="preserve">вхідний, </w:t>
      </w:r>
      <w:r w:rsidR="00CC5AE2">
        <w:rPr>
          <w:rFonts w:ascii="Times New Roman" w:eastAsia="Times New Roman" w:hAnsi="Times New Roman"/>
          <w:sz w:val="28"/>
          <w:szCs w:val="28"/>
          <w:lang w:eastAsia="uk-UA"/>
        </w:rPr>
        <w:t xml:space="preserve">початковий, </w:t>
      </w:r>
      <w:r w:rsidR="003D02A0">
        <w:rPr>
          <w:rFonts w:ascii="Times New Roman" w:eastAsia="Times New Roman" w:hAnsi="Times New Roman"/>
          <w:sz w:val="28"/>
          <w:szCs w:val="28"/>
          <w:lang w:eastAsia="uk-UA"/>
        </w:rPr>
        <w:t>інтенсивний</w:t>
      </w:r>
      <w:r w:rsidRPr="005D258D">
        <w:rPr>
          <w:rFonts w:ascii="Times New Roman" w:eastAsia="Times New Roman" w:hAnsi="Times New Roman"/>
          <w:sz w:val="28"/>
          <w:szCs w:val="28"/>
          <w:lang w:eastAsia="uk-UA"/>
        </w:rPr>
        <w:t xml:space="preserve"> та</w:t>
      </w:r>
      <w:r w:rsidR="003D02A0">
        <w:rPr>
          <w:rFonts w:ascii="Times New Roman" w:eastAsia="Times New Roman" w:hAnsi="Times New Roman"/>
          <w:sz w:val="28"/>
          <w:szCs w:val="28"/>
          <w:lang w:eastAsia="uk-UA"/>
        </w:rPr>
        <w:t xml:space="preserve"> заключний</w:t>
      </w:r>
      <w:r w:rsidR="00973815">
        <w:rPr>
          <w:rFonts w:ascii="Times New Roman" w:eastAsia="Times New Roman" w:hAnsi="Times New Roman"/>
          <w:sz w:val="28"/>
          <w:szCs w:val="28"/>
          <w:lang w:eastAsia="uk-UA"/>
        </w:rPr>
        <w:t>.</w:t>
      </w:r>
    </w:p>
    <w:p w:rsidR="005D258D" w:rsidRPr="00AA660B" w:rsidRDefault="005D258D" w:rsidP="00745198">
      <w:pPr>
        <w:spacing w:after="0" w:line="360" w:lineRule="auto"/>
        <w:ind w:firstLine="720"/>
        <w:jc w:val="right"/>
        <w:rPr>
          <w:rFonts w:ascii="Times New Roman" w:eastAsia="Times New Roman" w:hAnsi="Times New Roman"/>
          <w:bCs/>
          <w:i/>
          <w:sz w:val="28"/>
          <w:szCs w:val="28"/>
          <w:lang w:eastAsia="uk-UA"/>
        </w:rPr>
      </w:pPr>
      <w:r w:rsidRPr="00AA660B">
        <w:rPr>
          <w:rFonts w:ascii="Times New Roman" w:eastAsia="Times New Roman" w:hAnsi="Times New Roman"/>
          <w:bCs/>
          <w:i/>
          <w:sz w:val="28"/>
          <w:szCs w:val="28"/>
          <w:lang w:eastAsia="uk-UA"/>
        </w:rPr>
        <w:lastRenderedPageBreak/>
        <w:t>Таблиця</w:t>
      </w:r>
      <w:r w:rsidR="00AE37F1" w:rsidRPr="00AA660B">
        <w:rPr>
          <w:rFonts w:ascii="Times New Roman" w:eastAsia="Times New Roman" w:hAnsi="Times New Roman"/>
          <w:bCs/>
          <w:i/>
          <w:sz w:val="28"/>
          <w:szCs w:val="28"/>
          <w:lang w:eastAsia="uk-UA"/>
        </w:rPr>
        <w:t xml:space="preserve"> 3.1</w:t>
      </w:r>
    </w:p>
    <w:p w:rsidR="00973815" w:rsidRPr="005D258D" w:rsidRDefault="005D258D" w:rsidP="00745198">
      <w:pPr>
        <w:spacing w:after="0" w:line="360" w:lineRule="auto"/>
        <w:ind w:firstLine="720"/>
        <w:jc w:val="center"/>
        <w:rPr>
          <w:rFonts w:ascii="Times New Roman" w:eastAsia="Times New Roman" w:hAnsi="Times New Roman"/>
          <w:b/>
          <w:bCs/>
          <w:i/>
          <w:sz w:val="28"/>
          <w:szCs w:val="28"/>
          <w:lang w:eastAsia="uk-UA"/>
        </w:rPr>
      </w:pPr>
      <w:r w:rsidRPr="005D258D">
        <w:rPr>
          <w:rFonts w:ascii="Times New Roman" w:eastAsia="Times New Roman" w:hAnsi="Times New Roman"/>
          <w:b/>
          <w:bCs/>
          <w:i/>
          <w:sz w:val="28"/>
          <w:szCs w:val="28"/>
          <w:lang w:eastAsia="uk-UA"/>
        </w:rPr>
        <w:t>Методика розвитку силової витривалості військовослужбовців засобами гирьового спорту в умовах обмеженого простору</w:t>
      </w:r>
    </w:p>
    <w:tbl>
      <w:tblPr>
        <w:tblW w:w="15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527"/>
        <w:gridCol w:w="5204"/>
        <w:gridCol w:w="2366"/>
        <w:gridCol w:w="1972"/>
        <w:gridCol w:w="1984"/>
        <w:gridCol w:w="1752"/>
      </w:tblGrid>
      <w:tr w:rsidR="00105C9E" w:rsidRPr="005A34B5" w:rsidTr="00083AB6">
        <w:trPr>
          <w:trHeight w:val="528"/>
          <w:jc w:val="center"/>
        </w:trPr>
        <w:tc>
          <w:tcPr>
            <w:tcW w:w="550" w:type="dxa"/>
            <w:vAlign w:val="center"/>
            <w:hideMark/>
          </w:tcPr>
          <w:p w:rsidR="00105C9E" w:rsidRPr="002F4AF4" w:rsidRDefault="00105C9E" w:rsidP="003F458A">
            <w:pPr>
              <w:spacing w:after="0" w:line="240" w:lineRule="auto"/>
              <w:jc w:val="both"/>
              <w:rPr>
                <w:rFonts w:ascii="Times New Roman" w:eastAsia="Times New Roman" w:hAnsi="Times New Roman" w:cs="Times New Roman"/>
                <w:b/>
                <w:sz w:val="24"/>
                <w:szCs w:val="24"/>
                <w:lang w:eastAsia="uk-UA"/>
              </w:rPr>
            </w:pPr>
            <w:r w:rsidRPr="002F4AF4">
              <w:rPr>
                <w:rFonts w:ascii="Times New Roman" w:eastAsia="Times New Roman" w:hAnsi="Times New Roman" w:cs="Times New Roman"/>
                <w:b/>
                <w:sz w:val="24"/>
                <w:szCs w:val="24"/>
                <w:lang w:eastAsia="uk-UA"/>
              </w:rPr>
              <w:t>№ з</w:t>
            </w:r>
            <w:r w:rsidRPr="002F4AF4">
              <w:rPr>
                <w:rFonts w:ascii="Times New Roman" w:eastAsia="Times New Roman" w:hAnsi="Times New Roman" w:cs="Times New Roman"/>
                <w:b/>
                <w:sz w:val="24"/>
                <w:szCs w:val="24"/>
                <w:lang w:val="en-US" w:eastAsia="uk-UA"/>
              </w:rPr>
              <w:t>/</w:t>
            </w:r>
            <w:r w:rsidRPr="002F4AF4">
              <w:rPr>
                <w:rFonts w:ascii="Times New Roman" w:eastAsia="Times New Roman" w:hAnsi="Times New Roman" w:cs="Times New Roman"/>
                <w:b/>
                <w:sz w:val="24"/>
                <w:szCs w:val="24"/>
                <w:lang w:eastAsia="uk-UA"/>
              </w:rPr>
              <w:t>п</w:t>
            </w:r>
          </w:p>
        </w:tc>
        <w:tc>
          <w:tcPr>
            <w:tcW w:w="1527" w:type="dxa"/>
            <w:vAlign w:val="center"/>
            <w:hideMark/>
          </w:tcPr>
          <w:p w:rsidR="00105C9E" w:rsidRPr="002F4AF4" w:rsidRDefault="00105C9E" w:rsidP="003F458A">
            <w:pPr>
              <w:spacing w:after="0" w:line="240" w:lineRule="auto"/>
              <w:jc w:val="center"/>
              <w:rPr>
                <w:rFonts w:ascii="Times New Roman" w:eastAsia="Times New Roman" w:hAnsi="Times New Roman" w:cs="Times New Roman"/>
                <w:b/>
                <w:sz w:val="24"/>
                <w:szCs w:val="24"/>
                <w:lang w:eastAsia="uk-UA"/>
              </w:rPr>
            </w:pPr>
            <w:r w:rsidRPr="002F4AF4">
              <w:rPr>
                <w:rFonts w:ascii="Times New Roman" w:eastAsia="Times New Roman" w:hAnsi="Times New Roman" w:cs="Times New Roman"/>
                <w:b/>
                <w:sz w:val="24"/>
                <w:szCs w:val="24"/>
                <w:lang w:eastAsia="uk-UA"/>
              </w:rPr>
              <w:t>Назва етапу</w:t>
            </w:r>
          </w:p>
        </w:tc>
        <w:tc>
          <w:tcPr>
            <w:tcW w:w="5204" w:type="dxa"/>
            <w:vAlign w:val="center"/>
            <w:hideMark/>
          </w:tcPr>
          <w:p w:rsidR="00105C9E" w:rsidRPr="002F4AF4" w:rsidRDefault="00105C9E" w:rsidP="003F458A">
            <w:pPr>
              <w:spacing w:after="0" w:line="240" w:lineRule="auto"/>
              <w:ind w:firstLine="720"/>
              <w:jc w:val="center"/>
              <w:rPr>
                <w:rFonts w:ascii="Times New Roman" w:eastAsia="Times New Roman" w:hAnsi="Times New Roman" w:cs="Times New Roman"/>
                <w:b/>
                <w:sz w:val="24"/>
                <w:szCs w:val="24"/>
                <w:lang w:eastAsia="uk-UA"/>
              </w:rPr>
            </w:pPr>
            <w:r w:rsidRPr="002F4AF4">
              <w:rPr>
                <w:rFonts w:ascii="Times New Roman" w:eastAsia="Times New Roman" w:hAnsi="Times New Roman" w:cs="Times New Roman"/>
                <w:b/>
                <w:sz w:val="24"/>
                <w:szCs w:val="24"/>
                <w:lang w:eastAsia="uk-UA"/>
              </w:rPr>
              <w:t>Завдання етапу</w:t>
            </w:r>
          </w:p>
        </w:tc>
        <w:tc>
          <w:tcPr>
            <w:tcW w:w="2366" w:type="dxa"/>
            <w:vAlign w:val="center"/>
            <w:hideMark/>
          </w:tcPr>
          <w:p w:rsidR="00105C9E" w:rsidRPr="002F4AF4" w:rsidRDefault="00105C9E" w:rsidP="003F458A">
            <w:pPr>
              <w:spacing w:after="0" w:line="240" w:lineRule="auto"/>
              <w:ind w:firstLine="720"/>
              <w:rPr>
                <w:rFonts w:ascii="Times New Roman" w:eastAsia="Times New Roman" w:hAnsi="Times New Roman" w:cs="Times New Roman"/>
                <w:b/>
                <w:sz w:val="24"/>
                <w:szCs w:val="24"/>
                <w:lang w:eastAsia="uk-UA"/>
              </w:rPr>
            </w:pPr>
            <w:r w:rsidRPr="002F4AF4">
              <w:rPr>
                <w:rFonts w:ascii="Times New Roman" w:eastAsia="Times New Roman" w:hAnsi="Times New Roman" w:cs="Times New Roman"/>
                <w:b/>
                <w:sz w:val="24"/>
                <w:szCs w:val="24"/>
                <w:lang w:eastAsia="uk-UA"/>
              </w:rPr>
              <w:t>Засоби</w:t>
            </w:r>
          </w:p>
        </w:tc>
        <w:tc>
          <w:tcPr>
            <w:tcW w:w="1972" w:type="dxa"/>
            <w:vAlign w:val="center"/>
            <w:hideMark/>
          </w:tcPr>
          <w:p w:rsidR="00105C9E" w:rsidRPr="002F4AF4" w:rsidRDefault="00105C9E" w:rsidP="003F458A">
            <w:pPr>
              <w:spacing w:after="0" w:line="240" w:lineRule="auto"/>
              <w:jc w:val="center"/>
              <w:rPr>
                <w:rFonts w:ascii="Times New Roman" w:eastAsia="Times New Roman" w:hAnsi="Times New Roman" w:cs="Times New Roman"/>
                <w:b/>
                <w:sz w:val="24"/>
                <w:szCs w:val="24"/>
                <w:lang w:eastAsia="uk-UA"/>
              </w:rPr>
            </w:pPr>
            <w:r w:rsidRPr="002F4AF4">
              <w:rPr>
                <w:rFonts w:ascii="Times New Roman" w:eastAsia="Times New Roman" w:hAnsi="Times New Roman" w:cs="Times New Roman"/>
                <w:b/>
                <w:sz w:val="24"/>
                <w:szCs w:val="24"/>
                <w:lang w:eastAsia="uk-UA"/>
              </w:rPr>
              <w:t>Методи</w:t>
            </w:r>
          </w:p>
        </w:tc>
        <w:tc>
          <w:tcPr>
            <w:tcW w:w="1984" w:type="dxa"/>
          </w:tcPr>
          <w:p w:rsidR="00105C9E" w:rsidRPr="002F4AF4" w:rsidRDefault="00105C9E" w:rsidP="003F458A">
            <w:pPr>
              <w:spacing w:after="0" w:line="240" w:lineRule="auto"/>
              <w:jc w:val="center"/>
              <w:rPr>
                <w:rFonts w:ascii="Times New Roman" w:eastAsia="Times New Roman" w:hAnsi="Times New Roman" w:cs="Times New Roman"/>
                <w:b/>
                <w:sz w:val="24"/>
                <w:szCs w:val="24"/>
                <w:lang w:eastAsia="uk-UA"/>
              </w:rPr>
            </w:pPr>
          </w:p>
          <w:p w:rsidR="00105C9E" w:rsidRPr="002F4AF4" w:rsidRDefault="00055856" w:rsidP="003F458A">
            <w:pPr>
              <w:spacing w:after="0" w:line="240" w:lineRule="auto"/>
              <w:jc w:val="center"/>
              <w:rPr>
                <w:rFonts w:ascii="Times New Roman" w:eastAsia="Times New Roman" w:hAnsi="Times New Roman" w:cs="Times New Roman"/>
                <w:b/>
                <w:sz w:val="24"/>
                <w:szCs w:val="24"/>
                <w:lang w:eastAsia="uk-UA"/>
              </w:rPr>
            </w:pPr>
            <w:r w:rsidRPr="002F4AF4">
              <w:rPr>
                <w:rFonts w:ascii="Times New Roman" w:eastAsia="Times New Roman" w:hAnsi="Times New Roman" w:cs="Times New Roman"/>
                <w:b/>
                <w:sz w:val="24"/>
                <w:szCs w:val="24"/>
                <w:lang w:eastAsia="uk-UA"/>
              </w:rPr>
              <w:t>Принципи</w:t>
            </w:r>
          </w:p>
        </w:tc>
        <w:tc>
          <w:tcPr>
            <w:tcW w:w="1752" w:type="dxa"/>
          </w:tcPr>
          <w:p w:rsidR="00105C9E" w:rsidRPr="002F4AF4" w:rsidRDefault="00105C9E" w:rsidP="003F458A">
            <w:pPr>
              <w:spacing w:after="0" w:line="240" w:lineRule="auto"/>
              <w:jc w:val="center"/>
              <w:rPr>
                <w:rFonts w:ascii="Times New Roman" w:eastAsia="Times New Roman" w:hAnsi="Times New Roman" w:cs="Times New Roman"/>
                <w:b/>
                <w:sz w:val="24"/>
                <w:szCs w:val="24"/>
                <w:lang w:eastAsia="uk-UA"/>
              </w:rPr>
            </w:pPr>
          </w:p>
          <w:p w:rsidR="00105C9E" w:rsidRPr="002F4AF4" w:rsidRDefault="00105C9E" w:rsidP="003F458A">
            <w:pPr>
              <w:spacing w:after="0" w:line="240" w:lineRule="auto"/>
              <w:jc w:val="center"/>
              <w:rPr>
                <w:rFonts w:ascii="Times New Roman" w:eastAsia="Times New Roman" w:hAnsi="Times New Roman" w:cs="Times New Roman"/>
                <w:b/>
                <w:sz w:val="24"/>
                <w:szCs w:val="24"/>
                <w:lang w:eastAsia="uk-UA"/>
              </w:rPr>
            </w:pPr>
            <w:r w:rsidRPr="002F4AF4">
              <w:rPr>
                <w:rFonts w:ascii="Times New Roman" w:eastAsia="Times New Roman" w:hAnsi="Times New Roman" w:cs="Times New Roman"/>
                <w:b/>
                <w:sz w:val="24"/>
                <w:szCs w:val="24"/>
                <w:lang w:eastAsia="uk-UA"/>
              </w:rPr>
              <w:t xml:space="preserve">Інтенсивність </w:t>
            </w:r>
          </w:p>
          <w:p w:rsidR="00105C9E" w:rsidRPr="002F4AF4" w:rsidRDefault="00105C9E" w:rsidP="003F458A">
            <w:pPr>
              <w:spacing w:after="0" w:line="240" w:lineRule="auto"/>
              <w:jc w:val="center"/>
              <w:rPr>
                <w:rFonts w:ascii="Times New Roman" w:eastAsia="Times New Roman" w:hAnsi="Times New Roman" w:cs="Times New Roman"/>
                <w:b/>
                <w:sz w:val="24"/>
                <w:szCs w:val="24"/>
                <w:lang w:eastAsia="uk-UA"/>
              </w:rPr>
            </w:pPr>
          </w:p>
        </w:tc>
      </w:tr>
      <w:tr w:rsidR="001F760F" w:rsidRPr="005A34B5" w:rsidTr="001F760F">
        <w:trPr>
          <w:trHeight w:val="257"/>
          <w:jc w:val="center"/>
        </w:trPr>
        <w:tc>
          <w:tcPr>
            <w:tcW w:w="550" w:type="dxa"/>
          </w:tcPr>
          <w:p w:rsidR="001F760F" w:rsidRPr="001F760F" w:rsidRDefault="001F760F" w:rsidP="003F458A">
            <w:pPr>
              <w:spacing w:after="0" w:line="240" w:lineRule="auto"/>
              <w:jc w:val="both"/>
              <w:rPr>
                <w:rFonts w:ascii="Times New Roman" w:eastAsia="Times New Roman" w:hAnsi="Times New Roman" w:cs="Times New Roman"/>
                <w:sz w:val="24"/>
                <w:szCs w:val="24"/>
                <w:lang w:eastAsia="uk-UA"/>
              </w:rPr>
            </w:pPr>
            <w:r w:rsidRPr="001F760F">
              <w:rPr>
                <w:rFonts w:ascii="Times New Roman" w:eastAsia="Times New Roman" w:hAnsi="Times New Roman" w:cs="Times New Roman"/>
                <w:sz w:val="24"/>
                <w:szCs w:val="24"/>
                <w:lang w:eastAsia="uk-UA"/>
              </w:rPr>
              <w:t>1</w:t>
            </w:r>
          </w:p>
        </w:tc>
        <w:tc>
          <w:tcPr>
            <w:tcW w:w="1527" w:type="dxa"/>
          </w:tcPr>
          <w:p w:rsidR="001F760F" w:rsidRPr="001F760F" w:rsidRDefault="001F760F" w:rsidP="003F458A">
            <w:pPr>
              <w:spacing w:after="0" w:line="240" w:lineRule="auto"/>
              <w:jc w:val="center"/>
              <w:rPr>
                <w:rFonts w:ascii="Times New Roman" w:eastAsia="Times New Roman" w:hAnsi="Times New Roman" w:cs="Times New Roman"/>
                <w:sz w:val="24"/>
                <w:szCs w:val="24"/>
                <w:lang w:eastAsia="uk-UA"/>
              </w:rPr>
            </w:pPr>
            <w:r w:rsidRPr="001F760F">
              <w:rPr>
                <w:rFonts w:ascii="Times New Roman" w:eastAsia="Times New Roman" w:hAnsi="Times New Roman" w:cs="Times New Roman"/>
                <w:sz w:val="24"/>
                <w:szCs w:val="24"/>
                <w:lang w:eastAsia="uk-UA"/>
              </w:rPr>
              <w:t>2</w:t>
            </w:r>
          </w:p>
        </w:tc>
        <w:tc>
          <w:tcPr>
            <w:tcW w:w="5204" w:type="dxa"/>
          </w:tcPr>
          <w:p w:rsidR="001F760F" w:rsidRPr="001F760F" w:rsidRDefault="001F760F" w:rsidP="003F458A">
            <w:pPr>
              <w:spacing w:after="0" w:line="240" w:lineRule="auto"/>
              <w:ind w:firstLine="720"/>
              <w:jc w:val="center"/>
              <w:rPr>
                <w:rFonts w:ascii="Times New Roman" w:eastAsia="Times New Roman" w:hAnsi="Times New Roman" w:cs="Times New Roman"/>
                <w:sz w:val="24"/>
                <w:szCs w:val="24"/>
                <w:lang w:eastAsia="uk-UA"/>
              </w:rPr>
            </w:pPr>
            <w:r w:rsidRPr="001F760F">
              <w:rPr>
                <w:rFonts w:ascii="Times New Roman" w:eastAsia="Times New Roman" w:hAnsi="Times New Roman" w:cs="Times New Roman"/>
                <w:sz w:val="24"/>
                <w:szCs w:val="24"/>
                <w:lang w:eastAsia="uk-UA"/>
              </w:rPr>
              <w:t>3</w:t>
            </w:r>
          </w:p>
        </w:tc>
        <w:tc>
          <w:tcPr>
            <w:tcW w:w="2366" w:type="dxa"/>
          </w:tcPr>
          <w:p w:rsidR="001F760F" w:rsidRPr="001F760F" w:rsidRDefault="001F760F" w:rsidP="003F458A">
            <w:pPr>
              <w:spacing w:after="0" w:line="240" w:lineRule="auto"/>
              <w:ind w:firstLine="720"/>
              <w:rPr>
                <w:rFonts w:ascii="Times New Roman" w:eastAsia="Times New Roman" w:hAnsi="Times New Roman" w:cs="Times New Roman"/>
                <w:sz w:val="24"/>
                <w:szCs w:val="24"/>
                <w:lang w:eastAsia="uk-UA"/>
              </w:rPr>
            </w:pPr>
            <w:r w:rsidRPr="001F760F">
              <w:rPr>
                <w:rFonts w:ascii="Times New Roman" w:eastAsia="Times New Roman" w:hAnsi="Times New Roman" w:cs="Times New Roman"/>
                <w:sz w:val="24"/>
                <w:szCs w:val="24"/>
                <w:lang w:eastAsia="uk-UA"/>
              </w:rPr>
              <w:t>4</w:t>
            </w:r>
          </w:p>
        </w:tc>
        <w:tc>
          <w:tcPr>
            <w:tcW w:w="1972" w:type="dxa"/>
          </w:tcPr>
          <w:p w:rsidR="001F760F" w:rsidRPr="001F760F" w:rsidRDefault="001F760F" w:rsidP="003F458A">
            <w:pPr>
              <w:spacing w:after="0" w:line="240" w:lineRule="auto"/>
              <w:jc w:val="center"/>
              <w:rPr>
                <w:rFonts w:ascii="Times New Roman" w:eastAsia="Times New Roman" w:hAnsi="Times New Roman" w:cs="Times New Roman"/>
                <w:sz w:val="24"/>
                <w:szCs w:val="24"/>
                <w:lang w:eastAsia="uk-UA"/>
              </w:rPr>
            </w:pPr>
            <w:r w:rsidRPr="001F760F">
              <w:rPr>
                <w:rFonts w:ascii="Times New Roman" w:eastAsia="Times New Roman" w:hAnsi="Times New Roman" w:cs="Times New Roman"/>
                <w:sz w:val="24"/>
                <w:szCs w:val="24"/>
                <w:lang w:eastAsia="uk-UA"/>
              </w:rPr>
              <w:t>5</w:t>
            </w:r>
          </w:p>
        </w:tc>
        <w:tc>
          <w:tcPr>
            <w:tcW w:w="1984" w:type="dxa"/>
          </w:tcPr>
          <w:p w:rsidR="001F760F" w:rsidRPr="001F760F" w:rsidRDefault="001F760F" w:rsidP="003F458A">
            <w:pPr>
              <w:spacing w:after="0" w:line="240" w:lineRule="auto"/>
              <w:jc w:val="center"/>
              <w:rPr>
                <w:rFonts w:ascii="Times New Roman" w:eastAsia="Times New Roman" w:hAnsi="Times New Roman" w:cs="Times New Roman"/>
                <w:sz w:val="24"/>
                <w:szCs w:val="24"/>
                <w:lang w:eastAsia="uk-UA"/>
              </w:rPr>
            </w:pPr>
            <w:r w:rsidRPr="001F760F">
              <w:rPr>
                <w:rFonts w:ascii="Times New Roman" w:eastAsia="Times New Roman" w:hAnsi="Times New Roman" w:cs="Times New Roman"/>
                <w:sz w:val="24"/>
                <w:szCs w:val="24"/>
                <w:lang w:eastAsia="uk-UA"/>
              </w:rPr>
              <w:t>6</w:t>
            </w:r>
          </w:p>
        </w:tc>
        <w:tc>
          <w:tcPr>
            <w:tcW w:w="1752" w:type="dxa"/>
          </w:tcPr>
          <w:p w:rsidR="001F760F" w:rsidRPr="001F760F" w:rsidRDefault="001F760F" w:rsidP="003F458A">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r>
      <w:tr w:rsidR="00105C9E" w:rsidRPr="005A34B5" w:rsidTr="007632AD">
        <w:trPr>
          <w:trHeight w:val="794"/>
          <w:jc w:val="center"/>
        </w:trPr>
        <w:tc>
          <w:tcPr>
            <w:tcW w:w="550" w:type="dxa"/>
            <w:textDirection w:val="btLr"/>
            <w:vAlign w:val="center"/>
          </w:tcPr>
          <w:p w:rsidR="00105C9E" w:rsidRPr="002F4AF4" w:rsidRDefault="00105C9E" w:rsidP="003F458A">
            <w:pPr>
              <w:spacing w:after="0"/>
              <w:jc w:val="center"/>
              <w:rPr>
                <w:rFonts w:ascii="Times New Roman" w:eastAsia="Times New Roman" w:hAnsi="Times New Roman" w:cs="Times New Roman"/>
                <w:b/>
                <w:i/>
                <w:sz w:val="24"/>
                <w:szCs w:val="24"/>
                <w:lang w:eastAsia="uk-UA"/>
              </w:rPr>
            </w:pPr>
            <w:r w:rsidRPr="002F4AF4">
              <w:rPr>
                <w:rFonts w:ascii="Times New Roman" w:eastAsia="Times New Roman" w:hAnsi="Times New Roman" w:cs="Times New Roman"/>
                <w:b/>
                <w:i/>
                <w:sz w:val="24"/>
                <w:szCs w:val="24"/>
                <w:lang w:eastAsia="uk-UA"/>
              </w:rPr>
              <w:t>1 етап</w:t>
            </w:r>
          </w:p>
          <w:p w:rsidR="00105C9E" w:rsidRPr="002F4AF4" w:rsidRDefault="00105C9E" w:rsidP="003F458A">
            <w:pPr>
              <w:spacing w:after="0"/>
              <w:jc w:val="center"/>
              <w:rPr>
                <w:rFonts w:ascii="Times New Roman" w:eastAsia="Times New Roman" w:hAnsi="Times New Roman" w:cs="Times New Roman"/>
                <w:b/>
                <w:i/>
                <w:sz w:val="24"/>
                <w:szCs w:val="24"/>
                <w:lang w:eastAsia="uk-UA"/>
              </w:rPr>
            </w:pPr>
          </w:p>
          <w:p w:rsidR="00105C9E" w:rsidRPr="002F4AF4" w:rsidRDefault="00105C9E" w:rsidP="003F458A">
            <w:pPr>
              <w:spacing w:after="0"/>
              <w:jc w:val="center"/>
              <w:rPr>
                <w:rFonts w:ascii="Times New Roman" w:eastAsia="Times New Roman" w:hAnsi="Times New Roman" w:cs="Times New Roman"/>
                <w:b/>
                <w:i/>
                <w:sz w:val="24"/>
                <w:szCs w:val="24"/>
                <w:lang w:eastAsia="uk-UA"/>
              </w:rPr>
            </w:pPr>
          </w:p>
          <w:p w:rsidR="00105C9E" w:rsidRPr="002F4AF4" w:rsidRDefault="00105C9E" w:rsidP="003F458A">
            <w:pPr>
              <w:spacing w:after="0"/>
              <w:jc w:val="center"/>
              <w:rPr>
                <w:rFonts w:ascii="Times New Roman" w:eastAsia="Times New Roman" w:hAnsi="Times New Roman" w:cs="Times New Roman"/>
                <w:b/>
                <w:i/>
                <w:sz w:val="24"/>
                <w:szCs w:val="24"/>
                <w:lang w:eastAsia="uk-UA"/>
              </w:rPr>
            </w:pPr>
          </w:p>
          <w:p w:rsidR="00105C9E" w:rsidRPr="002F4AF4" w:rsidRDefault="00105C9E" w:rsidP="003F458A">
            <w:pPr>
              <w:spacing w:after="0"/>
              <w:jc w:val="center"/>
              <w:rPr>
                <w:rFonts w:ascii="Times New Roman" w:eastAsia="Times New Roman" w:hAnsi="Times New Roman" w:cs="Times New Roman"/>
                <w:b/>
                <w:i/>
                <w:sz w:val="24"/>
                <w:szCs w:val="24"/>
                <w:lang w:eastAsia="uk-UA"/>
              </w:rPr>
            </w:pPr>
          </w:p>
          <w:p w:rsidR="00105C9E" w:rsidRPr="002F4AF4" w:rsidRDefault="00105C9E" w:rsidP="003F458A">
            <w:pPr>
              <w:spacing w:after="0"/>
              <w:jc w:val="center"/>
              <w:rPr>
                <w:rFonts w:ascii="Times New Roman" w:eastAsia="Times New Roman" w:hAnsi="Times New Roman" w:cs="Times New Roman"/>
                <w:b/>
                <w:i/>
                <w:sz w:val="24"/>
                <w:szCs w:val="24"/>
                <w:lang w:eastAsia="uk-UA"/>
              </w:rPr>
            </w:pPr>
          </w:p>
        </w:tc>
        <w:tc>
          <w:tcPr>
            <w:tcW w:w="1527" w:type="dxa"/>
          </w:tcPr>
          <w:p w:rsidR="00105C9E" w:rsidRPr="002F4AF4" w:rsidRDefault="00105C9E" w:rsidP="003F458A">
            <w:pPr>
              <w:widowControl w:val="0"/>
              <w:spacing w:after="0" w:line="240" w:lineRule="auto"/>
              <w:jc w:val="center"/>
              <w:rPr>
                <w:rFonts w:ascii="Times New Roman" w:eastAsia="Times New Roman" w:hAnsi="Times New Roman" w:cs="Times New Roman"/>
                <w:b/>
                <w:sz w:val="24"/>
                <w:szCs w:val="24"/>
                <w:lang w:eastAsia="uk-UA"/>
              </w:rPr>
            </w:pPr>
            <w:r w:rsidRPr="002F4AF4">
              <w:rPr>
                <w:rFonts w:ascii="Times New Roman" w:eastAsia="Times New Roman" w:hAnsi="Times New Roman" w:cs="Times New Roman"/>
                <w:sz w:val="24"/>
                <w:szCs w:val="24"/>
                <w:lang w:eastAsia="uk-UA"/>
              </w:rPr>
              <w:t>Вхідний (тривалість 2-3 дні )</w:t>
            </w:r>
          </w:p>
        </w:tc>
        <w:tc>
          <w:tcPr>
            <w:tcW w:w="5204" w:type="dxa"/>
          </w:tcPr>
          <w:p w:rsidR="00105C9E" w:rsidRPr="002F4AF4" w:rsidRDefault="00105C9E" w:rsidP="003F458A">
            <w:pPr>
              <w:spacing w:after="0" w:line="240" w:lineRule="auto"/>
              <w:ind w:left="65"/>
              <w:jc w:val="both"/>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1. Здійснити вхідний контроль рівня розвитку фізичної підготовленості військовослужбовців.</w:t>
            </w:r>
          </w:p>
        </w:tc>
        <w:tc>
          <w:tcPr>
            <w:tcW w:w="2366" w:type="dxa"/>
            <w:vAlign w:val="center"/>
          </w:tcPr>
          <w:p w:rsidR="00105C9E" w:rsidRPr="002F4AF4" w:rsidRDefault="00105C9E" w:rsidP="003F458A">
            <w:pPr>
              <w:spacing w:after="0" w:line="240" w:lineRule="auto"/>
              <w:ind w:firstLine="34"/>
              <w:jc w:val="both"/>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Підтягування на перекладині, комплексна силова вправа, ривок гирі.</w:t>
            </w:r>
          </w:p>
        </w:tc>
        <w:tc>
          <w:tcPr>
            <w:tcW w:w="1972" w:type="dxa"/>
            <w:shd w:val="clear" w:color="auto" w:fill="auto"/>
          </w:tcPr>
          <w:p w:rsidR="00105C9E" w:rsidRPr="002F4AF4" w:rsidRDefault="002F4AF4" w:rsidP="007632AD">
            <w:pPr>
              <w:spacing w:after="0" w:line="36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Контрольни</w:t>
            </w:r>
            <w:r w:rsidR="0030249D">
              <w:rPr>
                <w:rFonts w:ascii="Times New Roman" w:eastAsia="Times New Roman" w:hAnsi="Times New Roman" w:cs="Times New Roman"/>
                <w:sz w:val="24"/>
                <w:szCs w:val="24"/>
                <w:lang w:eastAsia="uk-UA"/>
              </w:rPr>
              <w:t>й</w:t>
            </w:r>
            <w:r>
              <w:rPr>
                <w:rFonts w:ascii="Times New Roman" w:eastAsia="Times New Roman" w:hAnsi="Times New Roman" w:cs="Times New Roman"/>
                <w:sz w:val="24"/>
                <w:szCs w:val="24"/>
                <w:lang w:eastAsia="uk-UA"/>
              </w:rPr>
              <w:t>.</w:t>
            </w:r>
          </w:p>
        </w:tc>
        <w:tc>
          <w:tcPr>
            <w:tcW w:w="1984" w:type="dxa"/>
          </w:tcPr>
          <w:p w:rsidR="00105C9E" w:rsidRPr="002F4AF4" w:rsidRDefault="000B2B63" w:rsidP="003F458A">
            <w:pPr>
              <w:spacing w:after="0" w:line="360" w:lineRule="auto"/>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Наочності</w:t>
            </w:r>
            <w:r w:rsidR="0096799F" w:rsidRPr="002F4AF4">
              <w:rPr>
                <w:rFonts w:ascii="Times New Roman" w:eastAsia="Times New Roman" w:hAnsi="Times New Roman" w:cs="Times New Roman"/>
                <w:sz w:val="24"/>
                <w:szCs w:val="24"/>
                <w:lang w:eastAsia="uk-UA"/>
              </w:rPr>
              <w:t>.</w:t>
            </w:r>
          </w:p>
        </w:tc>
        <w:tc>
          <w:tcPr>
            <w:tcW w:w="1752" w:type="dxa"/>
          </w:tcPr>
          <w:p w:rsidR="00105C9E" w:rsidRPr="002F4AF4" w:rsidRDefault="00105C9E" w:rsidP="003F458A">
            <w:pPr>
              <w:spacing w:after="0" w:line="360" w:lineRule="auto"/>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100%</w:t>
            </w:r>
          </w:p>
        </w:tc>
      </w:tr>
      <w:tr w:rsidR="00266FD1" w:rsidRPr="005A34B5" w:rsidTr="00083AB6">
        <w:trPr>
          <w:cantSplit/>
          <w:trHeight w:val="433"/>
          <w:jc w:val="center"/>
        </w:trPr>
        <w:tc>
          <w:tcPr>
            <w:tcW w:w="550" w:type="dxa"/>
            <w:vMerge w:val="restart"/>
            <w:textDirection w:val="btLr"/>
            <w:hideMark/>
          </w:tcPr>
          <w:p w:rsidR="00266FD1" w:rsidRPr="002F4AF4" w:rsidRDefault="00266FD1" w:rsidP="003F458A">
            <w:pPr>
              <w:spacing w:after="0" w:line="240" w:lineRule="auto"/>
              <w:ind w:right="113"/>
              <w:jc w:val="center"/>
              <w:rPr>
                <w:rFonts w:ascii="Times New Roman" w:eastAsia="Times New Roman" w:hAnsi="Times New Roman" w:cs="Times New Roman"/>
                <w:b/>
                <w:i/>
                <w:sz w:val="24"/>
                <w:szCs w:val="24"/>
                <w:lang w:eastAsia="uk-UA"/>
              </w:rPr>
            </w:pPr>
            <w:r w:rsidRPr="002F4AF4">
              <w:rPr>
                <w:rFonts w:ascii="Times New Roman" w:eastAsia="Times New Roman" w:hAnsi="Times New Roman" w:cs="Times New Roman"/>
                <w:b/>
                <w:i/>
                <w:sz w:val="24"/>
                <w:szCs w:val="24"/>
                <w:lang w:eastAsia="uk-UA"/>
              </w:rPr>
              <w:t>2 етап</w:t>
            </w:r>
          </w:p>
          <w:p w:rsidR="00266FD1" w:rsidRPr="002F4AF4" w:rsidRDefault="00266FD1" w:rsidP="003F458A">
            <w:pPr>
              <w:spacing w:after="0" w:line="240" w:lineRule="auto"/>
              <w:ind w:left="113" w:right="113"/>
              <w:jc w:val="center"/>
              <w:rPr>
                <w:rFonts w:ascii="Times New Roman" w:eastAsia="Times New Roman" w:hAnsi="Times New Roman" w:cs="Times New Roman"/>
                <w:sz w:val="24"/>
                <w:szCs w:val="24"/>
                <w:lang w:eastAsia="uk-UA"/>
              </w:rPr>
            </w:pPr>
          </w:p>
        </w:tc>
        <w:tc>
          <w:tcPr>
            <w:tcW w:w="1527" w:type="dxa"/>
            <w:vMerge w:val="restart"/>
            <w:hideMark/>
          </w:tcPr>
          <w:p w:rsidR="00266FD1" w:rsidRPr="002F4AF4" w:rsidRDefault="00266FD1" w:rsidP="003F458A">
            <w:pPr>
              <w:spacing w:after="0" w:line="240" w:lineRule="auto"/>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Початковий (тривалість 10 днів)</w:t>
            </w:r>
          </w:p>
        </w:tc>
        <w:tc>
          <w:tcPr>
            <w:tcW w:w="5204" w:type="dxa"/>
            <w:vMerge w:val="restart"/>
            <w:hideMark/>
          </w:tcPr>
          <w:p w:rsidR="00266FD1" w:rsidRPr="002F4AF4" w:rsidRDefault="00266FD1" w:rsidP="003F458A">
            <w:pPr>
              <w:spacing w:after="0" w:line="240" w:lineRule="auto"/>
              <w:jc w:val="both"/>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1. Ознайомлення із технікою виконання вправ;</w:t>
            </w:r>
          </w:p>
          <w:p w:rsidR="00266FD1" w:rsidRPr="002F4AF4" w:rsidRDefault="00266FD1" w:rsidP="003F458A">
            <w:pPr>
              <w:spacing w:after="0" w:line="240" w:lineRule="auto"/>
              <w:jc w:val="both"/>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2. Виховання у військовослужбовців інтересу, мотивації, позитивного ставлення до тренувань з використанням засобів гирьового спорту;</w:t>
            </w:r>
          </w:p>
          <w:p w:rsidR="00266FD1" w:rsidRPr="002F4AF4" w:rsidRDefault="00266FD1" w:rsidP="003F458A">
            <w:pPr>
              <w:spacing w:after="0" w:line="240" w:lineRule="auto"/>
              <w:jc w:val="both"/>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3. Залучення військовослужбовців до регулярних тренувань з використанням засобів гирьового  спорту.</w:t>
            </w:r>
          </w:p>
        </w:tc>
        <w:tc>
          <w:tcPr>
            <w:tcW w:w="2366" w:type="dxa"/>
            <w:hideMark/>
          </w:tcPr>
          <w:p w:rsidR="00266FD1" w:rsidRPr="002F4AF4" w:rsidRDefault="00266FD1" w:rsidP="003F458A">
            <w:pPr>
              <w:spacing w:after="0" w:line="240" w:lineRule="auto"/>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Виконання окремих вправ.</w:t>
            </w:r>
          </w:p>
        </w:tc>
        <w:tc>
          <w:tcPr>
            <w:tcW w:w="1972" w:type="dxa"/>
            <w:hideMark/>
          </w:tcPr>
          <w:p w:rsidR="00266FD1" w:rsidRPr="002F4AF4" w:rsidRDefault="00266FD1" w:rsidP="007632AD">
            <w:pPr>
              <w:spacing w:after="0" w:line="240" w:lineRule="auto"/>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 xml:space="preserve">Концентричний, ексцентричний, ізометричний, </w:t>
            </w:r>
            <w:proofErr w:type="spellStart"/>
            <w:r w:rsidRPr="002F4AF4">
              <w:rPr>
                <w:rFonts w:ascii="Times New Roman" w:eastAsia="Times New Roman" w:hAnsi="Times New Roman" w:cs="Times New Roman"/>
                <w:sz w:val="24"/>
                <w:szCs w:val="24"/>
                <w:lang w:eastAsia="uk-UA"/>
              </w:rPr>
              <w:t>ізокінетичний</w:t>
            </w:r>
            <w:proofErr w:type="spellEnd"/>
            <w:r w:rsidRPr="002F4AF4">
              <w:rPr>
                <w:rFonts w:ascii="Times New Roman" w:eastAsia="Times New Roman" w:hAnsi="Times New Roman" w:cs="Times New Roman"/>
                <w:sz w:val="24"/>
                <w:szCs w:val="24"/>
                <w:lang w:eastAsia="uk-UA"/>
              </w:rPr>
              <w:t xml:space="preserve">, </w:t>
            </w:r>
            <w:proofErr w:type="spellStart"/>
            <w:r w:rsidRPr="002F4AF4">
              <w:rPr>
                <w:rFonts w:ascii="Times New Roman" w:eastAsia="Times New Roman" w:hAnsi="Times New Roman" w:cs="Times New Roman"/>
                <w:sz w:val="24"/>
                <w:szCs w:val="24"/>
                <w:lang w:eastAsia="uk-UA"/>
              </w:rPr>
              <w:t>пліометричний</w:t>
            </w:r>
            <w:proofErr w:type="spellEnd"/>
            <w:r w:rsidRPr="002F4AF4">
              <w:rPr>
                <w:rFonts w:ascii="Times New Roman" w:eastAsia="Times New Roman" w:hAnsi="Times New Roman" w:cs="Times New Roman"/>
                <w:sz w:val="24"/>
                <w:szCs w:val="24"/>
                <w:lang w:eastAsia="uk-UA"/>
              </w:rPr>
              <w:t xml:space="preserve">  та балістичний.</w:t>
            </w:r>
          </w:p>
        </w:tc>
        <w:tc>
          <w:tcPr>
            <w:tcW w:w="1984" w:type="dxa"/>
            <w:vMerge w:val="restart"/>
          </w:tcPr>
          <w:p w:rsidR="00266FD1" w:rsidRPr="002F4AF4" w:rsidRDefault="00AE7D90" w:rsidP="007632AD">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Наочності, </w:t>
            </w:r>
            <w:r w:rsidR="00266FD1" w:rsidRPr="002F4AF4">
              <w:rPr>
                <w:rFonts w:ascii="Times New Roman" w:eastAsia="Times New Roman" w:hAnsi="Times New Roman" w:cs="Times New Roman"/>
                <w:sz w:val="24"/>
                <w:szCs w:val="24"/>
                <w:lang w:eastAsia="uk-UA"/>
              </w:rPr>
              <w:t>свідомості та активності, с</w:t>
            </w:r>
            <w:r w:rsidR="0096799F" w:rsidRPr="002F4AF4">
              <w:rPr>
                <w:rFonts w:ascii="Times New Roman" w:eastAsia="Times New Roman" w:hAnsi="Times New Roman" w:cs="Times New Roman"/>
                <w:sz w:val="24"/>
                <w:szCs w:val="24"/>
                <w:lang w:eastAsia="uk-UA"/>
              </w:rPr>
              <w:t>истематичності та послідовності.</w:t>
            </w:r>
          </w:p>
        </w:tc>
        <w:tc>
          <w:tcPr>
            <w:tcW w:w="1752" w:type="dxa"/>
          </w:tcPr>
          <w:p w:rsidR="00266FD1" w:rsidRPr="002F4AF4" w:rsidRDefault="00266FD1" w:rsidP="003F458A">
            <w:pPr>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40 – 50 %</w:t>
            </w:r>
          </w:p>
        </w:tc>
      </w:tr>
      <w:tr w:rsidR="00266FD1" w:rsidRPr="005A34B5" w:rsidTr="00083AB6">
        <w:trPr>
          <w:cantSplit/>
          <w:trHeight w:val="924"/>
          <w:jc w:val="center"/>
        </w:trPr>
        <w:tc>
          <w:tcPr>
            <w:tcW w:w="550" w:type="dxa"/>
            <w:vMerge/>
            <w:textDirection w:val="btLr"/>
          </w:tcPr>
          <w:p w:rsidR="00266FD1" w:rsidRPr="002F4AF4" w:rsidRDefault="00266FD1" w:rsidP="003F458A">
            <w:pPr>
              <w:spacing w:after="0" w:line="240" w:lineRule="auto"/>
              <w:ind w:right="113"/>
              <w:jc w:val="center"/>
              <w:rPr>
                <w:rFonts w:ascii="Times New Roman" w:eastAsia="Times New Roman" w:hAnsi="Times New Roman" w:cs="Times New Roman"/>
                <w:b/>
                <w:i/>
                <w:sz w:val="24"/>
                <w:szCs w:val="24"/>
                <w:lang w:eastAsia="uk-UA"/>
              </w:rPr>
            </w:pPr>
          </w:p>
        </w:tc>
        <w:tc>
          <w:tcPr>
            <w:tcW w:w="1527" w:type="dxa"/>
            <w:vMerge/>
          </w:tcPr>
          <w:p w:rsidR="00266FD1" w:rsidRPr="002F4AF4" w:rsidRDefault="00266FD1" w:rsidP="003F458A">
            <w:pPr>
              <w:spacing w:after="0" w:line="360" w:lineRule="auto"/>
              <w:jc w:val="center"/>
              <w:rPr>
                <w:rFonts w:ascii="Times New Roman" w:eastAsia="Times New Roman" w:hAnsi="Times New Roman" w:cs="Times New Roman"/>
                <w:sz w:val="24"/>
                <w:szCs w:val="24"/>
                <w:lang w:eastAsia="uk-UA"/>
              </w:rPr>
            </w:pPr>
          </w:p>
        </w:tc>
        <w:tc>
          <w:tcPr>
            <w:tcW w:w="5204" w:type="dxa"/>
            <w:vMerge/>
          </w:tcPr>
          <w:p w:rsidR="00266FD1" w:rsidRPr="002F4AF4" w:rsidRDefault="00266FD1" w:rsidP="003F458A">
            <w:pPr>
              <w:spacing w:after="0" w:line="240" w:lineRule="auto"/>
              <w:jc w:val="both"/>
              <w:rPr>
                <w:rFonts w:ascii="Times New Roman" w:eastAsia="Times New Roman" w:hAnsi="Times New Roman" w:cs="Times New Roman"/>
                <w:sz w:val="24"/>
                <w:szCs w:val="24"/>
                <w:lang w:eastAsia="uk-UA"/>
              </w:rPr>
            </w:pPr>
          </w:p>
        </w:tc>
        <w:tc>
          <w:tcPr>
            <w:tcW w:w="2366" w:type="dxa"/>
          </w:tcPr>
          <w:p w:rsidR="00266FD1" w:rsidRPr="002F4AF4" w:rsidRDefault="00266FD1" w:rsidP="003F458A">
            <w:pPr>
              <w:spacing w:after="0" w:line="240" w:lineRule="auto"/>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val="en-US" w:eastAsia="uk-UA"/>
              </w:rPr>
              <w:t>I</w:t>
            </w:r>
            <w:r w:rsidRPr="002F4AF4">
              <w:rPr>
                <w:rFonts w:ascii="Times New Roman" w:eastAsia="Times New Roman" w:hAnsi="Times New Roman" w:cs="Times New Roman"/>
                <w:sz w:val="24"/>
                <w:szCs w:val="24"/>
                <w:lang w:eastAsia="uk-UA"/>
              </w:rPr>
              <w:t xml:space="preserve"> комплекс.</w:t>
            </w:r>
          </w:p>
          <w:p w:rsidR="00266FD1" w:rsidRPr="002F4AF4" w:rsidRDefault="00266FD1" w:rsidP="003F458A">
            <w:pPr>
              <w:spacing w:after="0" w:line="240" w:lineRule="auto"/>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val="en-US" w:eastAsia="uk-UA"/>
              </w:rPr>
              <w:t>II</w:t>
            </w:r>
            <w:r w:rsidRPr="002F4AF4">
              <w:rPr>
                <w:rFonts w:ascii="Times New Roman" w:eastAsia="Times New Roman" w:hAnsi="Times New Roman" w:cs="Times New Roman"/>
                <w:sz w:val="24"/>
                <w:szCs w:val="24"/>
                <w:lang w:eastAsia="uk-UA"/>
              </w:rPr>
              <w:t xml:space="preserve"> комплекс.</w:t>
            </w:r>
          </w:p>
          <w:p w:rsidR="00266FD1" w:rsidRPr="002F4AF4" w:rsidRDefault="00266FD1" w:rsidP="003F458A">
            <w:pPr>
              <w:spacing w:after="0" w:line="240" w:lineRule="auto"/>
              <w:jc w:val="center"/>
              <w:rPr>
                <w:rFonts w:ascii="Times New Roman" w:eastAsia="Times New Roman" w:hAnsi="Times New Roman" w:cs="Times New Roman"/>
                <w:sz w:val="24"/>
                <w:szCs w:val="24"/>
                <w:lang w:val="ru-RU" w:eastAsia="uk-UA"/>
              </w:rPr>
            </w:pPr>
            <w:r w:rsidRPr="002F4AF4">
              <w:rPr>
                <w:rFonts w:ascii="Times New Roman" w:eastAsia="Times New Roman" w:hAnsi="Times New Roman" w:cs="Times New Roman"/>
                <w:sz w:val="24"/>
                <w:szCs w:val="24"/>
                <w:lang w:val="en-US" w:eastAsia="uk-UA"/>
              </w:rPr>
              <w:t>III</w:t>
            </w:r>
            <w:r w:rsidRPr="002F4AF4">
              <w:rPr>
                <w:rFonts w:ascii="Times New Roman" w:eastAsia="Times New Roman" w:hAnsi="Times New Roman" w:cs="Times New Roman"/>
                <w:sz w:val="24"/>
                <w:szCs w:val="24"/>
                <w:lang w:eastAsia="uk-UA"/>
              </w:rPr>
              <w:t xml:space="preserve"> комплекс.</w:t>
            </w:r>
          </w:p>
        </w:tc>
        <w:tc>
          <w:tcPr>
            <w:tcW w:w="1972" w:type="dxa"/>
          </w:tcPr>
          <w:p w:rsidR="00266FD1" w:rsidRPr="002F4AF4" w:rsidRDefault="00266FD1" w:rsidP="007632AD">
            <w:pPr>
              <w:spacing w:after="0" w:line="240" w:lineRule="auto"/>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Змінний, повторний,  інтервальний.</w:t>
            </w:r>
          </w:p>
          <w:p w:rsidR="00266FD1" w:rsidRPr="002F4AF4" w:rsidRDefault="00266FD1" w:rsidP="007632AD">
            <w:pPr>
              <w:spacing w:after="0" w:line="240" w:lineRule="auto"/>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рівномірний,</w:t>
            </w:r>
          </w:p>
        </w:tc>
        <w:tc>
          <w:tcPr>
            <w:tcW w:w="1984" w:type="dxa"/>
            <w:vMerge/>
          </w:tcPr>
          <w:p w:rsidR="00266FD1" w:rsidRPr="002F4AF4" w:rsidRDefault="00266FD1" w:rsidP="00AE7D90">
            <w:pPr>
              <w:spacing w:after="0" w:line="360" w:lineRule="auto"/>
              <w:jc w:val="both"/>
              <w:rPr>
                <w:rFonts w:ascii="Times New Roman" w:eastAsia="Times New Roman" w:hAnsi="Times New Roman" w:cs="Times New Roman"/>
                <w:sz w:val="24"/>
                <w:szCs w:val="24"/>
                <w:lang w:eastAsia="uk-UA"/>
              </w:rPr>
            </w:pPr>
          </w:p>
        </w:tc>
        <w:tc>
          <w:tcPr>
            <w:tcW w:w="1752" w:type="dxa"/>
          </w:tcPr>
          <w:p w:rsidR="00266FD1" w:rsidRPr="002F4AF4" w:rsidRDefault="00266FD1" w:rsidP="003F458A">
            <w:pPr>
              <w:spacing w:after="0" w:line="360" w:lineRule="auto"/>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60 – 70 %</w:t>
            </w:r>
          </w:p>
        </w:tc>
      </w:tr>
      <w:tr w:rsidR="00105C9E" w:rsidRPr="005A34B5" w:rsidTr="00083AB6">
        <w:trPr>
          <w:cantSplit/>
          <w:trHeight w:val="1091"/>
          <w:jc w:val="center"/>
        </w:trPr>
        <w:tc>
          <w:tcPr>
            <w:tcW w:w="550" w:type="dxa"/>
            <w:tcBorders>
              <w:bottom w:val="single" w:sz="4" w:space="0" w:color="auto"/>
            </w:tcBorders>
            <w:textDirection w:val="btLr"/>
          </w:tcPr>
          <w:p w:rsidR="00105C9E" w:rsidRPr="002F4AF4" w:rsidRDefault="00105C9E" w:rsidP="003F458A">
            <w:pPr>
              <w:spacing w:after="0" w:line="240" w:lineRule="auto"/>
              <w:ind w:left="113" w:right="113"/>
              <w:jc w:val="center"/>
              <w:rPr>
                <w:rFonts w:ascii="Times New Roman" w:eastAsia="Times New Roman" w:hAnsi="Times New Roman" w:cs="Times New Roman"/>
                <w:b/>
                <w:i/>
                <w:sz w:val="24"/>
                <w:szCs w:val="24"/>
                <w:lang w:eastAsia="uk-UA"/>
              </w:rPr>
            </w:pPr>
            <w:r w:rsidRPr="002F4AF4">
              <w:rPr>
                <w:rFonts w:ascii="Times New Roman" w:eastAsia="Times New Roman" w:hAnsi="Times New Roman" w:cs="Times New Roman"/>
                <w:b/>
                <w:i/>
                <w:sz w:val="24"/>
                <w:szCs w:val="24"/>
                <w:lang w:eastAsia="uk-UA"/>
              </w:rPr>
              <w:t>3 етап</w:t>
            </w:r>
          </w:p>
          <w:p w:rsidR="00105C9E" w:rsidRPr="002F4AF4" w:rsidRDefault="00105C9E" w:rsidP="003F458A">
            <w:pPr>
              <w:spacing w:after="0" w:line="240" w:lineRule="auto"/>
              <w:ind w:left="113" w:right="113"/>
              <w:jc w:val="center"/>
              <w:rPr>
                <w:rFonts w:ascii="Times New Roman" w:eastAsia="Times New Roman" w:hAnsi="Times New Roman" w:cs="Times New Roman"/>
                <w:b/>
                <w:i/>
                <w:sz w:val="24"/>
                <w:szCs w:val="24"/>
                <w:lang w:eastAsia="uk-UA"/>
              </w:rPr>
            </w:pPr>
          </w:p>
        </w:tc>
        <w:tc>
          <w:tcPr>
            <w:tcW w:w="1527" w:type="dxa"/>
            <w:tcBorders>
              <w:bottom w:val="single" w:sz="4" w:space="0" w:color="auto"/>
            </w:tcBorders>
          </w:tcPr>
          <w:p w:rsidR="00105C9E" w:rsidRPr="002F4AF4" w:rsidRDefault="00105C9E" w:rsidP="003F458A">
            <w:pPr>
              <w:spacing w:after="0" w:line="240" w:lineRule="auto"/>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Інтенсивний (тривалість 15 днів)</w:t>
            </w:r>
          </w:p>
        </w:tc>
        <w:tc>
          <w:tcPr>
            <w:tcW w:w="5204" w:type="dxa"/>
            <w:tcBorders>
              <w:bottom w:val="single" w:sz="4" w:space="0" w:color="auto"/>
            </w:tcBorders>
          </w:tcPr>
          <w:p w:rsidR="00105C9E" w:rsidRPr="002F4AF4" w:rsidRDefault="00105C9E" w:rsidP="003F458A">
            <w:pPr>
              <w:spacing w:after="0" w:line="240" w:lineRule="auto"/>
              <w:jc w:val="both"/>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1. Подальший розвиток силової витривалості у військовослужбовців;</w:t>
            </w:r>
          </w:p>
          <w:p w:rsidR="00105C9E" w:rsidRPr="002F4AF4" w:rsidRDefault="00105C9E" w:rsidP="003F458A">
            <w:pPr>
              <w:spacing w:after="0" w:line="240" w:lineRule="auto"/>
              <w:jc w:val="both"/>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 xml:space="preserve">2. Вдосконалення техніки окремих вправ із застосуванням засобів гирьового спорту; </w:t>
            </w:r>
          </w:p>
          <w:p w:rsidR="00105C9E" w:rsidRPr="002F4AF4" w:rsidRDefault="00105C9E" w:rsidP="003F458A">
            <w:pPr>
              <w:spacing w:after="0" w:line="240" w:lineRule="auto"/>
              <w:jc w:val="both"/>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3. Збільшення обсягу раніше набутих рухових навичок та вмінь;</w:t>
            </w:r>
          </w:p>
          <w:p w:rsidR="00105C9E" w:rsidRPr="002F4AF4" w:rsidRDefault="004E122B" w:rsidP="003F458A">
            <w:pPr>
              <w:spacing w:after="0" w:line="240" w:lineRule="auto"/>
              <w:jc w:val="both"/>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 xml:space="preserve">4. </w:t>
            </w:r>
            <w:r w:rsidR="00105C9E" w:rsidRPr="002F4AF4">
              <w:rPr>
                <w:rFonts w:ascii="Times New Roman" w:eastAsia="Times New Roman" w:hAnsi="Times New Roman" w:cs="Times New Roman"/>
                <w:sz w:val="24"/>
                <w:szCs w:val="24"/>
                <w:lang w:eastAsia="uk-UA"/>
              </w:rPr>
              <w:t>Розвиток морально-вольових якостей у військовослужбовців.</w:t>
            </w:r>
          </w:p>
        </w:tc>
        <w:tc>
          <w:tcPr>
            <w:tcW w:w="2366" w:type="dxa"/>
            <w:tcBorders>
              <w:bottom w:val="single" w:sz="4" w:space="0" w:color="auto"/>
            </w:tcBorders>
          </w:tcPr>
          <w:p w:rsidR="00105C9E" w:rsidRPr="002F4AF4" w:rsidRDefault="00105C9E" w:rsidP="003F458A">
            <w:pPr>
              <w:spacing w:after="0" w:line="240" w:lineRule="auto"/>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val="en-US" w:eastAsia="uk-UA"/>
              </w:rPr>
              <w:t>I</w:t>
            </w:r>
            <w:r w:rsidRPr="002F4AF4">
              <w:rPr>
                <w:rFonts w:ascii="Times New Roman" w:eastAsia="Times New Roman" w:hAnsi="Times New Roman" w:cs="Times New Roman"/>
                <w:sz w:val="24"/>
                <w:szCs w:val="24"/>
                <w:lang w:eastAsia="uk-UA"/>
              </w:rPr>
              <w:t xml:space="preserve"> комплекс.</w:t>
            </w:r>
          </w:p>
          <w:p w:rsidR="00105C9E" w:rsidRPr="002F4AF4" w:rsidRDefault="00105C9E" w:rsidP="003F458A">
            <w:pPr>
              <w:spacing w:after="0" w:line="240" w:lineRule="auto"/>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val="en-US" w:eastAsia="uk-UA"/>
              </w:rPr>
              <w:t>II</w:t>
            </w:r>
            <w:r w:rsidRPr="002F4AF4">
              <w:rPr>
                <w:rFonts w:ascii="Times New Roman" w:eastAsia="Times New Roman" w:hAnsi="Times New Roman" w:cs="Times New Roman"/>
                <w:sz w:val="24"/>
                <w:szCs w:val="24"/>
                <w:lang w:eastAsia="uk-UA"/>
              </w:rPr>
              <w:t xml:space="preserve"> комплекс.</w:t>
            </w:r>
          </w:p>
          <w:p w:rsidR="00105C9E" w:rsidRPr="002F4AF4" w:rsidRDefault="00105C9E" w:rsidP="003F458A">
            <w:pPr>
              <w:spacing w:after="0" w:line="240" w:lineRule="auto"/>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val="en-US" w:eastAsia="uk-UA"/>
              </w:rPr>
              <w:t>III</w:t>
            </w:r>
            <w:r w:rsidRPr="002F4AF4">
              <w:rPr>
                <w:rFonts w:ascii="Times New Roman" w:eastAsia="Times New Roman" w:hAnsi="Times New Roman" w:cs="Times New Roman"/>
                <w:sz w:val="24"/>
                <w:szCs w:val="24"/>
                <w:lang w:eastAsia="uk-UA"/>
              </w:rPr>
              <w:t xml:space="preserve"> комплекс.</w:t>
            </w:r>
          </w:p>
        </w:tc>
        <w:tc>
          <w:tcPr>
            <w:tcW w:w="1972" w:type="dxa"/>
            <w:tcBorders>
              <w:bottom w:val="single" w:sz="4" w:space="0" w:color="auto"/>
            </w:tcBorders>
          </w:tcPr>
          <w:p w:rsidR="00105C9E" w:rsidRPr="002F4AF4" w:rsidRDefault="00105C9E" w:rsidP="007632AD">
            <w:pPr>
              <w:spacing w:after="0" w:line="240" w:lineRule="auto"/>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Рівномірний, повторний,</w:t>
            </w:r>
          </w:p>
          <w:p w:rsidR="00105C9E" w:rsidRPr="002F4AF4" w:rsidRDefault="002F4AF4" w:rsidP="007632AD">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Інтервальний, коловий.</w:t>
            </w:r>
          </w:p>
        </w:tc>
        <w:tc>
          <w:tcPr>
            <w:tcW w:w="1984" w:type="dxa"/>
            <w:tcBorders>
              <w:bottom w:val="single" w:sz="4" w:space="0" w:color="auto"/>
            </w:tcBorders>
          </w:tcPr>
          <w:p w:rsidR="00105C9E" w:rsidRPr="002F4AF4" w:rsidRDefault="00266FD1" w:rsidP="007632AD">
            <w:pPr>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Прогр</w:t>
            </w:r>
            <w:r w:rsidR="00973815" w:rsidRPr="002F4AF4">
              <w:rPr>
                <w:rFonts w:ascii="Times New Roman" w:eastAsia="Times New Roman" w:hAnsi="Times New Roman" w:cs="Times New Roman"/>
                <w:sz w:val="24"/>
                <w:szCs w:val="24"/>
                <w:lang w:eastAsia="uk-UA"/>
              </w:rPr>
              <w:t xml:space="preserve">есування рухових дій, </w:t>
            </w:r>
            <w:r w:rsidR="00AE7D90">
              <w:rPr>
                <w:rFonts w:ascii="Times New Roman" w:eastAsia="Times New Roman" w:hAnsi="Times New Roman" w:cs="Times New Roman"/>
                <w:sz w:val="24"/>
                <w:szCs w:val="24"/>
                <w:lang w:eastAsia="uk-UA"/>
              </w:rPr>
              <w:t>систематичност</w:t>
            </w:r>
            <w:r w:rsidRPr="002F4AF4">
              <w:rPr>
                <w:rFonts w:ascii="Times New Roman" w:eastAsia="Times New Roman" w:hAnsi="Times New Roman" w:cs="Times New Roman"/>
                <w:sz w:val="24"/>
                <w:szCs w:val="24"/>
                <w:lang w:eastAsia="uk-UA"/>
              </w:rPr>
              <w:t xml:space="preserve">і та послідовності, доступності та </w:t>
            </w:r>
            <w:proofErr w:type="spellStart"/>
            <w:r w:rsidRPr="002F4AF4">
              <w:rPr>
                <w:rFonts w:ascii="Times New Roman" w:eastAsia="Times New Roman" w:hAnsi="Times New Roman" w:cs="Times New Roman"/>
                <w:sz w:val="24"/>
                <w:szCs w:val="24"/>
                <w:lang w:eastAsia="uk-UA"/>
              </w:rPr>
              <w:t>індивідуалізац</w:t>
            </w:r>
            <w:r w:rsidR="00AE7D90">
              <w:rPr>
                <w:rFonts w:ascii="Times New Roman" w:eastAsia="Times New Roman" w:hAnsi="Times New Roman" w:cs="Times New Roman"/>
                <w:sz w:val="24"/>
                <w:szCs w:val="24"/>
                <w:lang w:eastAsia="uk-UA"/>
              </w:rPr>
              <w:t>і</w:t>
            </w:r>
            <w:proofErr w:type="spellEnd"/>
            <w:r w:rsidR="007C0A94" w:rsidRPr="002F4AF4">
              <w:rPr>
                <w:rFonts w:ascii="Times New Roman" w:eastAsia="Times New Roman" w:hAnsi="Times New Roman" w:cs="Times New Roman"/>
                <w:sz w:val="24"/>
                <w:szCs w:val="24"/>
                <w:lang w:eastAsia="uk-UA"/>
              </w:rPr>
              <w:t>, прогресування.</w:t>
            </w:r>
          </w:p>
        </w:tc>
        <w:tc>
          <w:tcPr>
            <w:tcW w:w="1752" w:type="dxa"/>
            <w:tcBorders>
              <w:bottom w:val="single" w:sz="4" w:space="0" w:color="auto"/>
            </w:tcBorders>
          </w:tcPr>
          <w:p w:rsidR="00105C9E" w:rsidRPr="002F4AF4" w:rsidRDefault="00105C9E" w:rsidP="003F458A">
            <w:pPr>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70 – 85 %</w:t>
            </w:r>
          </w:p>
        </w:tc>
      </w:tr>
    </w:tbl>
    <w:p w:rsidR="001D3165" w:rsidRDefault="001D3165" w:rsidP="006D691D">
      <w:pPr>
        <w:spacing w:after="0" w:line="360" w:lineRule="auto"/>
        <w:jc w:val="right"/>
        <w:rPr>
          <w:rFonts w:ascii="Times New Roman" w:eastAsia="Times New Roman" w:hAnsi="Times New Roman"/>
          <w:bCs/>
          <w:i/>
          <w:sz w:val="28"/>
          <w:szCs w:val="28"/>
          <w:lang w:eastAsia="uk-UA"/>
        </w:rPr>
      </w:pPr>
    </w:p>
    <w:p w:rsidR="001D3165" w:rsidRDefault="001D3165" w:rsidP="006D691D">
      <w:pPr>
        <w:spacing w:after="0" w:line="360" w:lineRule="auto"/>
        <w:jc w:val="right"/>
        <w:rPr>
          <w:rFonts w:ascii="Times New Roman" w:eastAsia="Times New Roman" w:hAnsi="Times New Roman"/>
          <w:bCs/>
          <w:i/>
          <w:sz w:val="28"/>
          <w:szCs w:val="28"/>
          <w:lang w:eastAsia="uk-UA"/>
        </w:rPr>
      </w:pPr>
    </w:p>
    <w:p w:rsidR="005D258D" w:rsidRPr="001D3165" w:rsidRDefault="001D3165" w:rsidP="006D691D">
      <w:pPr>
        <w:spacing w:after="0" w:line="360" w:lineRule="auto"/>
        <w:jc w:val="right"/>
        <w:rPr>
          <w:rFonts w:ascii="Times New Roman" w:eastAsia="Times New Roman" w:hAnsi="Times New Roman"/>
          <w:bCs/>
          <w:i/>
          <w:sz w:val="28"/>
          <w:szCs w:val="28"/>
          <w:lang w:eastAsia="uk-UA"/>
        </w:rPr>
      </w:pPr>
      <w:r w:rsidRPr="001D3165">
        <w:rPr>
          <w:rFonts w:ascii="Times New Roman" w:eastAsia="Times New Roman" w:hAnsi="Times New Roman"/>
          <w:bCs/>
          <w:i/>
          <w:sz w:val="28"/>
          <w:szCs w:val="28"/>
          <w:lang w:eastAsia="uk-UA"/>
        </w:rPr>
        <w:lastRenderedPageBreak/>
        <w:t>Продовження таблиці 3.1</w:t>
      </w:r>
    </w:p>
    <w:tbl>
      <w:tblPr>
        <w:tblpPr w:leftFromText="180" w:rightFromText="180" w:vertAnchor="text" w:tblpX="-119" w:tblpY="1"/>
        <w:tblOverlap w:val="never"/>
        <w:tblW w:w="15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
        <w:gridCol w:w="1514"/>
        <w:gridCol w:w="13"/>
        <w:gridCol w:w="5204"/>
        <w:gridCol w:w="15"/>
        <w:gridCol w:w="2352"/>
        <w:gridCol w:w="2114"/>
        <w:gridCol w:w="10"/>
        <w:gridCol w:w="2089"/>
        <w:gridCol w:w="1496"/>
      </w:tblGrid>
      <w:tr w:rsidR="001F760F" w:rsidTr="001F760F">
        <w:trPr>
          <w:trHeight w:val="276"/>
        </w:trPr>
        <w:tc>
          <w:tcPr>
            <w:tcW w:w="540" w:type="dxa"/>
          </w:tcPr>
          <w:p w:rsidR="001F760F" w:rsidRPr="001F760F" w:rsidRDefault="001F760F" w:rsidP="001F760F">
            <w:pPr>
              <w:spacing w:after="0" w:line="240" w:lineRule="auto"/>
              <w:ind w:right="113"/>
              <w:jc w:val="center"/>
              <w:rPr>
                <w:rFonts w:ascii="Times New Roman" w:eastAsia="Times New Roman" w:hAnsi="Times New Roman" w:cs="Times New Roman"/>
                <w:sz w:val="24"/>
                <w:szCs w:val="24"/>
                <w:lang w:eastAsia="uk-UA"/>
              </w:rPr>
            </w:pPr>
            <w:r w:rsidRPr="001F760F">
              <w:rPr>
                <w:rFonts w:ascii="Times New Roman" w:eastAsia="Times New Roman" w:hAnsi="Times New Roman" w:cs="Times New Roman"/>
                <w:sz w:val="24"/>
                <w:szCs w:val="24"/>
                <w:lang w:eastAsia="uk-UA"/>
              </w:rPr>
              <w:t>1</w:t>
            </w:r>
          </w:p>
        </w:tc>
        <w:tc>
          <w:tcPr>
            <w:tcW w:w="1522" w:type="dxa"/>
            <w:gridSpan w:val="2"/>
          </w:tcPr>
          <w:p w:rsidR="001F760F" w:rsidRPr="001F760F" w:rsidRDefault="001F760F" w:rsidP="001F760F">
            <w:pPr>
              <w:spacing w:after="0" w:line="240" w:lineRule="auto"/>
              <w:ind w:right="113"/>
              <w:jc w:val="center"/>
              <w:rPr>
                <w:rFonts w:ascii="Times New Roman" w:eastAsia="Times New Roman" w:hAnsi="Times New Roman" w:cs="Times New Roman"/>
                <w:sz w:val="24"/>
                <w:szCs w:val="24"/>
                <w:lang w:eastAsia="uk-UA"/>
              </w:rPr>
            </w:pPr>
            <w:r w:rsidRPr="001F760F">
              <w:rPr>
                <w:rFonts w:ascii="Times New Roman" w:eastAsia="Times New Roman" w:hAnsi="Times New Roman" w:cs="Times New Roman"/>
                <w:sz w:val="24"/>
                <w:szCs w:val="24"/>
                <w:lang w:eastAsia="uk-UA"/>
              </w:rPr>
              <w:t>2</w:t>
            </w:r>
          </w:p>
        </w:tc>
        <w:tc>
          <w:tcPr>
            <w:tcW w:w="5232" w:type="dxa"/>
            <w:gridSpan w:val="3"/>
          </w:tcPr>
          <w:p w:rsidR="001F760F" w:rsidRPr="001F760F" w:rsidRDefault="001F760F" w:rsidP="001F760F">
            <w:pPr>
              <w:spacing w:after="0" w:line="240" w:lineRule="auto"/>
              <w:ind w:right="113"/>
              <w:jc w:val="center"/>
              <w:rPr>
                <w:rFonts w:ascii="Times New Roman" w:eastAsia="Times New Roman" w:hAnsi="Times New Roman" w:cs="Times New Roman"/>
                <w:sz w:val="24"/>
                <w:szCs w:val="24"/>
                <w:lang w:eastAsia="uk-UA"/>
              </w:rPr>
            </w:pPr>
            <w:r w:rsidRPr="001F760F">
              <w:rPr>
                <w:rFonts w:ascii="Times New Roman" w:eastAsia="Times New Roman" w:hAnsi="Times New Roman" w:cs="Times New Roman"/>
                <w:sz w:val="24"/>
                <w:szCs w:val="24"/>
                <w:lang w:eastAsia="uk-UA"/>
              </w:rPr>
              <w:t>3</w:t>
            </w:r>
          </w:p>
        </w:tc>
        <w:tc>
          <w:tcPr>
            <w:tcW w:w="2352" w:type="dxa"/>
          </w:tcPr>
          <w:p w:rsidR="001F760F" w:rsidRPr="001F760F" w:rsidRDefault="001F760F" w:rsidP="001F760F">
            <w:pPr>
              <w:spacing w:after="0" w:line="240" w:lineRule="auto"/>
              <w:ind w:right="113"/>
              <w:jc w:val="center"/>
              <w:rPr>
                <w:rFonts w:ascii="Times New Roman" w:eastAsia="Times New Roman" w:hAnsi="Times New Roman" w:cs="Times New Roman"/>
                <w:sz w:val="24"/>
                <w:szCs w:val="24"/>
                <w:lang w:eastAsia="uk-UA"/>
              </w:rPr>
            </w:pPr>
            <w:r w:rsidRPr="001F760F">
              <w:rPr>
                <w:rFonts w:ascii="Times New Roman" w:eastAsia="Times New Roman" w:hAnsi="Times New Roman" w:cs="Times New Roman"/>
                <w:sz w:val="24"/>
                <w:szCs w:val="24"/>
                <w:lang w:eastAsia="uk-UA"/>
              </w:rPr>
              <w:t>4</w:t>
            </w:r>
          </w:p>
        </w:tc>
        <w:tc>
          <w:tcPr>
            <w:tcW w:w="2124" w:type="dxa"/>
            <w:gridSpan w:val="2"/>
          </w:tcPr>
          <w:p w:rsidR="001F760F" w:rsidRPr="001F760F" w:rsidRDefault="001F760F" w:rsidP="001F760F">
            <w:pPr>
              <w:spacing w:after="0" w:line="240" w:lineRule="auto"/>
              <w:ind w:right="113"/>
              <w:jc w:val="center"/>
              <w:rPr>
                <w:rFonts w:ascii="Times New Roman" w:eastAsia="Times New Roman" w:hAnsi="Times New Roman" w:cs="Times New Roman"/>
                <w:sz w:val="24"/>
                <w:szCs w:val="24"/>
                <w:lang w:eastAsia="uk-UA"/>
              </w:rPr>
            </w:pPr>
            <w:r w:rsidRPr="001F760F">
              <w:rPr>
                <w:rFonts w:ascii="Times New Roman" w:eastAsia="Times New Roman" w:hAnsi="Times New Roman" w:cs="Times New Roman"/>
                <w:sz w:val="24"/>
                <w:szCs w:val="24"/>
                <w:lang w:eastAsia="uk-UA"/>
              </w:rPr>
              <w:t>5</w:t>
            </w:r>
          </w:p>
        </w:tc>
        <w:tc>
          <w:tcPr>
            <w:tcW w:w="2089" w:type="dxa"/>
          </w:tcPr>
          <w:p w:rsidR="001F760F" w:rsidRPr="001F760F" w:rsidRDefault="001F760F" w:rsidP="001F760F">
            <w:pPr>
              <w:spacing w:after="0" w:line="240" w:lineRule="auto"/>
              <w:ind w:right="113"/>
              <w:jc w:val="center"/>
              <w:rPr>
                <w:rFonts w:ascii="Times New Roman" w:eastAsia="Times New Roman" w:hAnsi="Times New Roman" w:cs="Times New Roman"/>
                <w:sz w:val="24"/>
                <w:szCs w:val="24"/>
                <w:lang w:eastAsia="uk-UA"/>
              </w:rPr>
            </w:pPr>
            <w:r w:rsidRPr="001F760F">
              <w:rPr>
                <w:rFonts w:ascii="Times New Roman" w:eastAsia="Times New Roman" w:hAnsi="Times New Roman" w:cs="Times New Roman"/>
                <w:sz w:val="24"/>
                <w:szCs w:val="24"/>
                <w:lang w:eastAsia="uk-UA"/>
              </w:rPr>
              <w:t>6</w:t>
            </w:r>
          </w:p>
        </w:tc>
        <w:tc>
          <w:tcPr>
            <w:tcW w:w="1496" w:type="dxa"/>
          </w:tcPr>
          <w:p w:rsidR="001F760F" w:rsidRPr="001F760F" w:rsidRDefault="001F760F" w:rsidP="001F760F">
            <w:pPr>
              <w:spacing w:after="0" w:line="240" w:lineRule="auto"/>
              <w:ind w:right="113"/>
              <w:jc w:val="center"/>
              <w:rPr>
                <w:rFonts w:ascii="Times New Roman" w:eastAsia="Times New Roman" w:hAnsi="Times New Roman" w:cs="Times New Roman"/>
                <w:sz w:val="24"/>
                <w:szCs w:val="24"/>
                <w:lang w:eastAsia="uk-UA"/>
              </w:rPr>
            </w:pPr>
            <w:r w:rsidRPr="001F760F">
              <w:rPr>
                <w:rFonts w:ascii="Times New Roman" w:eastAsia="Times New Roman" w:hAnsi="Times New Roman" w:cs="Times New Roman"/>
                <w:sz w:val="24"/>
                <w:szCs w:val="24"/>
                <w:lang w:eastAsia="uk-UA"/>
              </w:rPr>
              <w:t>6</w:t>
            </w:r>
          </w:p>
        </w:tc>
      </w:tr>
      <w:tr w:rsidR="001D3165" w:rsidRPr="002F4AF4" w:rsidTr="001F760F">
        <w:tblPrEx>
          <w:tblLook w:val="04A0" w:firstRow="1" w:lastRow="0" w:firstColumn="1" w:lastColumn="0" w:noHBand="0" w:noVBand="1"/>
        </w:tblPrEx>
        <w:trPr>
          <w:cantSplit/>
          <w:trHeight w:val="1606"/>
        </w:trPr>
        <w:tc>
          <w:tcPr>
            <w:tcW w:w="548" w:type="dxa"/>
            <w:gridSpan w:val="2"/>
            <w:textDirection w:val="btLr"/>
          </w:tcPr>
          <w:p w:rsidR="001D3165" w:rsidRPr="002F4AF4" w:rsidRDefault="001D3165" w:rsidP="001F760F">
            <w:pPr>
              <w:spacing w:after="0" w:line="240" w:lineRule="auto"/>
              <w:ind w:left="113" w:right="113"/>
              <w:jc w:val="center"/>
              <w:rPr>
                <w:rFonts w:ascii="Times New Roman" w:eastAsia="Times New Roman" w:hAnsi="Times New Roman" w:cs="Times New Roman"/>
                <w:b/>
                <w:i/>
                <w:sz w:val="24"/>
                <w:szCs w:val="24"/>
                <w:lang w:eastAsia="uk-UA"/>
              </w:rPr>
            </w:pPr>
            <w:r w:rsidRPr="002F4AF4">
              <w:rPr>
                <w:rFonts w:ascii="Times New Roman" w:eastAsia="Times New Roman" w:hAnsi="Times New Roman" w:cs="Times New Roman"/>
                <w:b/>
                <w:i/>
                <w:sz w:val="24"/>
                <w:szCs w:val="24"/>
                <w:lang w:eastAsia="uk-UA"/>
              </w:rPr>
              <w:t>4 етап</w:t>
            </w:r>
          </w:p>
        </w:tc>
        <w:tc>
          <w:tcPr>
            <w:tcW w:w="1527" w:type="dxa"/>
            <w:gridSpan w:val="2"/>
          </w:tcPr>
          <w:p w:rsidR="001D3165" w:rsidRPr="002F4AF4" w:rsidRDefault="001D3165" w:rsidP="001F760F">
            <w:pPr>
              <w:spacing w:after="0" w:line="240" w:lineRule="auto"/>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Заключний (тривалість 2-3 дні)</w:t>
            </w:r>
          </w:p>
        </w:tc>
        <w:tc>
          <w:tcPr>
            <w:tcW w:w="5204" w:type="dxa"/>
          </w:tcPr>
          <w:p w:rsidR="001D3165" w:rsidRPr="002F4AF4" w:rsidRDefault="001D3165" w:rsidP="001F760F">
            <w:pPr>
              <w:spacing w:after="0" w:line="240" w:lineRule="auto"/>
              <w:jc w:val="both"/>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1. Контроль рівня розвитку силової витривалості військовослужбовців;</w:t>
            </w:r>
          </w:p>
          <w:p w:rsidR="001D3165" w:rsidRPr="002F4AF4" w:rsidRDefault="001D3165" w:rsidP="001F760F">
            <w:pPr>
              <w:spacing w:after="0" w:line="240" w:lineRule="auto"/>
              <w:jc w:val="both"/>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2. Аналіз набутих навичок у вправах, що застосовувались у авторській методиці;</w:t>
            </w:r>
          </w:p>
          <w:p w:rsidR="001D3165" w:rsidRPr="002F4AF4" w:rsidRDefault="001D3165" w:rsidP="001F760F">
            <w:pPr>
              <w:spacing w:after="0" w:line="240" w:lineRule="auto"/>
              <w:jc w:val="both"/>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3. Підбиття підсумків, аналіз методики, виправлення помилок.</w:t>
            </w:r>
          </w:p>
          <w:p w:rsidR="001D3165" w:rsidRPr="002F4AF4" w:rsidRDefault="001D3165" w:rsidP="001F760F">
            <w:pPr>
              <w:spacing w:after="0" w:line="240" w:lineRule="auto"/>
              <w:jc w:val="both"/>
              <w:rPr>
                <w:rFonts w:ascii="Times New Roman" w:eastAsia="Times New Roman" w:hAnsi="Times New Roman" w:cs="Times New Roman"/>
                <w:sz w:val="24"/>
                <w:szCs w:val="24"/>
                <w:lang w:eastAsia="uk-UA"/>
              </w:rPr>
            </w:pPr>
          </w:p>
        </w:tc>
        <w:tc>
          <w:tcPr>
            <w:tcW w:w="2367" w:type="dxa"/>
            <w:gridSpan w:val="2"/>
          </w:tcPr>
          <w:p w:rsidR="001D3165" w:rsidRPr="002F4AF4" w:rsidRDefault="001D3165" w:rsidP="001F760F">
            <w:pPr>
              <w:spacing w:after="0" w:line="240" w:lineRule="auto"/>
              <w:jc w:val="both"/>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Підтягування на перекладині, комплексна силова вправа, ривок гирі.</w:t>
            </w:r>
          </w:p>
        </w:tc>
        <w:tc>
          <w:tcPr>
            <w:tcW w:w="2114" w:type="dxa"/>
          </w:tcPr>
          <w:p w:rsidR="001D3165" w:rsidRPr="002F4AF4" w:rsidRDefault="001D3165" w:rsidP="001F760F">
            <w:pPr>
              <w:spacing w:after="0" w:line="240" w:lineRule="auto"/>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Контрольний.</w:t>
            </w:r>
          </w:p>
        </w:tc>
        <w:tc>
          <w:tcPr>
            <w:tcW w:w="2099" w:type="dxa"/>
            <w:gridSpan w:val="2"/>
          </w:tcPr>
          <w:p w:rsidR="001D3165" w:rsidRPr="002F4AF4" w:rsidRDefault="001D3165" w:rsidP="001F760F">
            <w:pPr>
              <w:spacing w:after="0" w:line="360" w:lineRule="auto"/>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Наочності.</w:t>
            </w:r>
          </w:p>
        </w:tc>
        <w:tc>
          <w:tcPr>
            <w:tcW w:w="1496" w:type="dxa"/>
          </w:tcPr>
          <w:p w:rsidR="001D3165" w:rsidRPr="002F4AF4" w:rsidRDefault="001D3165" w:rsidP="001F760F">
            <w:pPr>
              <w:spacing w:after="0" w:line="360" w:lineRule="auto"/>
              <w:jc w:val="center"/>
              <w:rPr>
                <w:rFonts w:ascii="Times New Roman" w:eastAsia="Times New Roman" w:hAnsi="Times New Roman" w:cs="Times New Roman"/>
                <w:sz w:val="24"/>
                <w:szCs w:val="24"/>
                <w:lang w:eastAsia="uk-UA"/>
              </w:rPr>
            </w:pPr>
            <w:r w:rsidRPr="002F4AF4">
              <w:rPr>
                <w:rFonts w:ascii="Times New Roman" w:eastAsia="Times New Roman" w:hAnsi="Times New Roman" w:cs="Times New Roman"/>
                <w:sz w:val="24"/>
                <w:szCs w:val="24"/>
                <w:lang w:eastAsia="uk-UA"/>
              </w:rPr>
              <w:t>100 %</w:t>
            </w:r>
          </w:p>
        </w:tc>
      </w:tr>
    </w:tbl>
    <w:p w:rsidR="001D3165" w:rsidRDefault="001D3165" w:rsidP="001D3165">
      <w:pPr>
        <w:spacing w:after="0" w:line="360" w:lineRule="auto"/>
        <w:jc w:val="both"/>
        <w:rPr>
          <w:rFonts w:ascii="Times New Roman" w:eastAsia="Times New Roman" w:hAnsi="Times New Roman"/>
          <w:b/>
          <w:bCs/>
          <w:sz w:val="28"/>
          <w:szCs w:val="28"/>
          <w:lang w:eastAsia="uk-UA"/>
        </w:rPr>
      </w:pPr>
    </w:p>
    <w:p w:rsidR="00737EA4" w:rsidRPr="00F3338B" w:rsidRDefault="00737EA4" w:rsidP="001D3165">
      <w:pPr>
        <w:spacing w:after="0" w:line="360" w:lineRule="auto"/>
        <w:jc w:val="both"/>
        <w:rPr>
          <w:rFonts w:ascii="Times New Roman" w:eastAsia="Times New Roman" w:hAnsi="Times New Roman"/>
          <w:b/>
          <w:bCs/>
          <w:sz w:val="28"/>
          <w:szCs w:val="28"/>
          <w:lang w:eastAsia="uk-UA"/>
        </w:rPr>
        <w:sectPr w:rsidR="00737EA4" w:rsidRPr="00F3338B" w:rsidSect="0005511A">
          <w:pgSz w:w="16838" w:h="11906" w:orient="landscape"/>
          <w:pgMar w:top="1418" w:right="851" w:bottom="851" w:left="851" w:header="709" w:footer="709" w:gutter="0"/>
          <w:cols w:space="708"/>
          <w:docGrid w:linePitch="360"/>
        </w:sectPr>
      </w:pPr>
    </w:p>
    <w:p w:rsidR="002E50C1" w:rsidRDefault="00737EA4" w:rsidP="002E50C1">
      <w:pPr>
        <w:tabs>
          <w:tab w:val="left" w:pos="1134"/>
        </w:tabs>
        <w:spacing w:after="0" w:line="360" w:lineRule="auto"/>
        <w:jc w:val="both"/>
        <w:rPr>
          <w:rFonts w:ascii="Times New Roman" w:hAnsi="Times New Roman"/>
          <w:sz w:val="28"/>
          <w:szCs w:val="28"/>
        </w:rPr>
      </w:pPr>
      <w:r>
        <w:rPr>
          <w:rFonts w:ascii="Times New Roman" w:hAnsi="Times New Roman"/>
          <w:sz w:val="28"/>
          <w:szCs w:val="28"/>
        </w:rPr>
        <w:lastRenderedPageBreak/>
        <w:tab/>
      </w:r>
      <w:r w:rsidR="002E50C1" w:rsidRPr="00C679C6">
        <w:rPr>
          <w:rFonts w:ascii="Times New Roman" w:hAnsi="Times New Roman"/>
          <w:sz w:val="28"/>
          <w:szCs w:val="28"/>
        </w:rPr>
        <w:t xml:space="preserve">Матеріально-технічне забезпечення </w:t>
      </w:r>
      <w:r w:rsidR="002E50C1" w:rsidRPr="00772420">
        <w:rPr>
          <w:rFonts w:ascii="Times New Roman" w:hAnsi="Times New Roman"/>
          <w:sz w:val="28"/>
          <w:szCs w:val="28"/>
        </w:rPr>
        <w:t>місць проведення занять за авторською</w:t>
      </w:r>
      <w:r w:rsidR="00E32769">
        <w:rPr>
          <w:rFonts w:ascii="Times New Roman" w:hAnsi="Times New Roman"/>
          <w:sz w:val="28"/>
          <w:szCs w:val="28"/>
        </w:rPr>
        <w:t xml:space="preserve"> методикою</w:t>
      </w:r>
      <w:r w:rsidR="00D130C6">
        <w:rPr>
          <w:rFonts w:ascii="Times New Roman" w:hAnsi="Times New Roman"/>
          <w:sz w:val="28"/>
          <w:szCs w:val="28"/>
        </w:rPr>
        <w:t xml:space="preserve"> передбачає набір гирь вагою</w:t>
      </w:r>
      <w:r w:rsidR="00CC02C7">
        <w:rPr>
          <w:rFonts w:ascii="Times New Roman" w:hAnsi="Times New Roman"/>
          <w:sz w:val="28"/>
          <w:szCs w:val="28"/>
        </w:rPr>
        <w:t xml:space="preserve">, що </w:t>
      </w:r>
      <w:r w:rsidR="00D130C6">
        <w:rPr>
          <w:rFonts w:ascii="Times New Roman" w:hAnsi="Times New Roman"/>
          <w:sz w:val="28"/>
          <w:szCs w:val="28"/>
        </w:rPr>
        <w:t>доступні у ко</w:t>
      </w:r>
      <w:r w:rsidR="00A722EB">
        <w:rPr>
          <w:rFonts w:ascii="Times New Roman" w:hAnsi="Times New Roman"/>
          <w:sz w:val="28"/>
          <w:szCs w:val="28"/>
        </w:rPr>
        <w:t>ристуванні військовослужбовців.</w:t>
      </w:r>
    </w:p>
    <w:p w:rsidR="002E50C1" w:rsidRDefault="004B539F" w:rsidP="002E50C1">
      <w:pPr>
        <w:tabs>
          <w:tab w:val="left" w:pos="1134"/>
        </w:tabs>
        <w:spacing w:after="0" w:line="360" w:lineRule="auto"/>
        <w:jc w:val="both"/>
        <w:rPr>
          <w:rFonts w:ascii="Times New Roman" w:hAnsi="Times New Roman"/>
          <w:sz w:val="28"/>
          <w:szCs w:val="28"/>
        </w:rPr>
      </w:pPr>
      <w:r>
        <w:rPr>
          <w:rFonts w:ascii="Times New Roman" w:hAnsi="Times New Roman"/>
          <w:sz w:val="28"/>
          <w:szCs w:val="28"/>
        </w:rPr>
        <w:tab/>
      </w:r>
      <w:r w:rsidR="002E50C1" w:rsidRPr="00F64AE0">
        <w:rPr>
          <w:rFonts w:ascii="Times New Roman" w:hAnsi="Times New Roman"/>
          <w:sz w:val="28"/>
          <w:szCs w:val="28"/>
        </w:rPr>
        <w:t xml:space="preserve">Процес </w:t>
      </w:r>
      <w:r w:rsidR="005837D9">
        <w:rPr>
          <w:rFonts w:ascii="Times New Roman" w:hAnsi="Times New Roman"/>
          <w:sz w:val="28"/>
          <w:szCs w:val="28"/>
        </w:rPr>
        <w:t xml:space="preserve">індивідуально фізичного тренування військовослужбовців за авторською методикою </w:t>
      </w:r>
      <w:r w:rsidR="002E50C1" w:rsidRPr="00F64AE0">
        <w:rPr>
          <w:rFonts w:ascii="Times New Roman" w:hAnsi="Times New Roman"/>
          <w:sz w:val="28"/>
          <w:szCs w:val="28"/>
        </w:rPr>
        <w:t>ґрунтується на загальних</w:t>
      </w:r>
      <w:r w:rsidR="002E50C1">
        <w:rPr>
          <w:rFonts w:ascii="Times New Roman" w:hAnsi="Times New Roman"/>
          <w:sz w:val="28"/>
          <w:szCs w:val="28"/>
        </w:rPr>
        <w:t xml:space="preserve"> </w:t>
      </w:r>
      <w:r w:rsidR="002E50C1" w:rsidRPr="00123E38">
        <w:rPr>
          <w:rFonts w:ascii="Times New Roman" w:hAnsi="Times New Roman"/>
          <w:sz w:val="28"/>
          <w:szCs w:val="28"/>
        </w:rPr>
        <w:t>методах:</w:t>
      </w:r>
      <w:r w:rsidR="002E50C1" w:rsidRPr="00F64AE0">
        <w:rPr>
          <w:rFonts w:ascii="Times New Roman" w:hAnsi="Times New Roman"/>
          <w:sz w:val="28"/>
          <w:szCs w:val="28"/>
        </w:rPr>
        <w:t xml:space="preserve"> рівномірний, змінний, інтервальний, повторний, контрольний</w:t>
      </w:r>
      <w:r w:rsidR="00351F14">
        <w:rPr>
          <w:rFonts w:ascii="Times New Roman" w:hAnsi="Times New Roman"/>
          <w:b/>
          <w:sz w:val="28"/>
          <w:szCs w:val="28"/>
        </w:rPr>
        <w:t xml:space="preserve">, </w:t>
      </w:r>
      <w:r w:rsidR="002E50C1" w:rsidRPr="00F64AE0">
        <w:rPr>
          <w:rFonts w:ascii="Times New Roman" w:hAnsi="Times New Roman"/>
          <w:sz w:val="28"/>
          <w:szCs w:val="28"/>
        </w:rPr>
        <w:t>змагальний</w:t>
      </w:r>
      <w:r w:rsidR="00821811">
        <w:rPr>
          <w:rFonts w:ascii="Times New Roman" w:hAnsi="Times New Roman"/>
          <w:sz w:val="28"/>
          <w:szCs w:val="28"/>
        </w:rPr>
        <w:t xml:space="preserve">, а виконання окремих вправ на концентричному, ексцентричному, ізометричному, </w:t>
      </w:r>
      <w:proofErr w:type="spellStart"/>
      <w:r w:rsidR="00821811">
        <w:rPr>
          <w:rFonts w:ascii="Times New Roman" w:hAnsi="Times New Roman"/>
          <w:sz w:val="28"/>
          <w:szCs w:val="28"/>
        </w:rPr>
        <w:t>ізокінетичному</w:t>
      </w:r>
      <w:proofErr w:type="spellEnd"/>
      <w:r w:rsidR="00821811">
        <w:rPr>
          <w:rFonts w:ascii="Times New Roman" w:hAnsi="Times New Roman"/>
          <w:sz w:val="28"/>
          <w:szCs w:val="28"/>
        </w:rPr>
        <w:t xml:space="preserve">, </w:t>
      </w:r>
      <w:proofErr w:type="spellStart"/>
      <w:r w:rsidR="00821811">
        <w:rPr>
          <w:rFonts w:ascii="Times New Roman" w:hAnsi="Times New Roman"/>
          <w:sz w:val="28"/>
          <w:szCs w:val="28"/>
        </w:rPr>
        <w:t>пліометричному</w:t>
      </w:r>
      <w:proofErr w:type="spellEnd"/>
      <w:r w:rsidR="00821811">
        <w:rPr>
          <w:rFonts w:ascii="Times New Roman" w:hAnsi="Times New Roman"/>
          <w:sz w:val="28"/>
          <w:szCs w:val="28"/>
        </w:rPr>
        <w:t xml:space="preserve"> та балістичному</w:t>
      </w:r>
      <w:r w:rsidR="005837D9">
        <w:rPr>
          <w:rFonts w:ascii="Times New Roman" w:hAnsi="Times New Roman"/>
          <w:sz w:val="28"/>
          <w:szCs w:val="28"/>
        </w:rPr>
        <w:t xml:space="preserve"> методах</w:t>
      </w:r>
      <w:r w:rsidR="00821811">
        <w:rPr>
          <w:rFonts w:ascii="Times New Roman" w:hAnsi="Times New Roman"/>
          <w:sz w:val="28"/>
          <w:szCs w:val="28"/>
        </w:rPr>
        <w:t>.</w:t>
      </w:r>
    </w:p>
    <w:p w:rsidR="002E50C1" w:rsidRDefault="005F442B" w:rsidP="002E50C1">
      <w:pPr>
        <w:tabs>
          <w:tab w:val="left" w:pos="1134"/>
        </w:tabs>
        <w:spacing w:after="0" w:line="360" w:lineRule="auto"/>
        <w:jc w:val="both"/>
        <w:rPr>
          <w:rFonts w:ascii="Times New Roman" w:hAnsi="Times New Roman"/>
          <w:sz w:val="28"/>
          <w:szCs w:val="28"/>
        </w:rPr>
      </w:pPr>
      <w:r>
        <w:rPr>
          <w:rFonts w:ascii="Times New Roman" w:hAnsi="Times New Roman"/>
          <w:sz w:val="28"/>
          <w:szCs w:val="28"/>
        </w:rPr>
        <w:tab/>
      </w:r>
      <w:r w:rsidR="002E50C1" w:rsidRPr="00F64AE0">
        <w:rPr>
          <w:rFonts w:ascii="Times New Roman" w:hAnsi="Times New Roman"/>
          <w:sz w:val="28"/>
          <w:szCs w:val="28"/>
        </w:rPr>
        <w:t>Відповідно до авторської</w:t>
      </w:r>
      <w:r w:rsidR="002E50C1">
        <w:rPr>
          <w:rFonts w:ascii="Times New Roman" w:hAnsi="Times New Roman"/>
          <w:sz w:val="28"/>
          <w:szCs w:val="28"/>
        </w:rPr>
        <w:t xml:space="preserve"> методики</w:t>
      </w:r>
      <w:r w:rsidR="00F8717D">
        <w:rPr>
          <w:rFonts w:ascii="Times New Roman" w:hAnsi="Times New Roman"/>
          <w:sz w:val="28"/>
          <w:szCs w:val="28"/>
        </w:rPr>
        <w:t xml:space="preserve"> індивіду</w:t>
      </w:r>
      <w:r w:rsidR="000E443D">
        <w:rPr>
          <w:rFonts w:ascii="Times New Roman" w:hAnsi="Times New Roman"/>
          <w:sz w:val="28"/>
          <w:szCs w:val="28"/>
        </w:rPr>
        <w:t>альне</w:t>
      </w:r>
      <w:r w:rsidR="00F8717D">
        <w:rPr>
          <w:rFonts w:ascii="Times New Roman" w:hAnsi="Times New Roman"/>
          <w:sz w:val="28"/>
          <w:szCs w:val="28"/>
        </w:rPr>
        <w:t xml:space="preserve"> фізичне тренування </w:t>
      </w:r>
      <w:r w:rsidR="00A30524">
        <w:rPr>
          <w:rFonts w:ascii="Times New Roman" w:hAnsi="Times New Roman"/>
          <w:sz w:val="28"/>
          <w:szCs w:val="28"/>
        </w:rPr>
        <w:t>включало розминку</w:t>
      </w:r>
      <w:r w:rsidR="002E50C1" w:rsidRPr="00F64AE0">
        <w:rPr>
          <w:rFonts w:ascii="Times New Roman" w:hAnsi="Times New Roman"/>
          <w:sz w:val="28"/>
          <w:szCs w:val="28"/>
        </w:rPr>
        <w:t>, основну</w:t>
      </w:r>
      <w:r w:rsidR="00F8717D">
        <w:rPr>
          <w:rFonts w:ascii="Times New Roman" w:hAnsi="Times New Roman"/>
          <w:sz w:val="28"/>
          <w:szCs w:val="28"/>
        </w:rPr>
        <w:t xml:space="preserve"> частину</w:t>
      </w:r>
      <w:r w:rsidR="002E50C1" w:rsidRPr="00F64AE0">
        <w:rPr>
          <w:rFonts w:ascii="Times New Roman" w:hAnsi="Times New Roman"/>
          <w:sz w:val="28"/>
          <w:szCs w:val="28"/>
        </w:rPr>
        <w:t xml:space="preserve"> та</w:t>
      </w:r>
      <w:r w:rsidR="00A30524">
        <w:rPr>
          <w:rFonts w:ascii="Times New Roman" w:hAnsi="Times New Roman"/>
          <w:sz w:val="28"/>
          <w:szCs w:val="28"/>
        </w:rPr>
        <w:t xml:space="preserve"> заминку</w:t>
      </w:r>
      <w:r w:rsidR="000E443D">
        <w:rPr>
          <w:rFonts w:ascii="Times New Roman" w:hAnsi="Times New Roman"/>
          <w:sz w:val="28"/>
          <w:szCs w:val="28"/>
        </w:rPr>
        <w:t>, і тривало 60 </w:t>
      </w:r>
      <w:r w:rsidR="00F8717D">
        <w:rPr>
          <w:rFonts w:ascii="Times New Roman" w:hAnsi="Times New Roman"/>
          <w:sz w:val="28"/>
          <w:szCs w:val="28"/>
        </w:rPr>
        <w:t>хвилин.</w:t>
      </w:r>
    </w:p>
    <w:p w:rsidR="00177A8A" w:rsidRDefault="00177A8A" w:rsidP="00177A8A">
      <w:pPr>
        <w:tabs>
          <w:tab w:val="left" w:pos="1134"/>
        </w:tabs>
        <w:spacing w:after="0" w:line="360" w:lineRule="auto"/>
        <w:jc w:val="both"/>
        <w:rPr>
          <w:rFonts w:ascii="Times New Roman" w:hAnsi="Times New Roman"/>
          <w:sz w:val="28"/>
          <w:szCs w:val="28"/>
        </w:rPr>
      </w:pPr>
      <w:r>
        <w:rPr>
          <w:rFonts w:ascii="Times New Roman" w:hAnsi="Times New Roman"/>
          <w:b/>
          <w:i/>
          <w:sz w:val="28"/>
          <w:szCs w:val="28"/>
        </w:rPr>
        <w:tab/>
      </w:r>
      <w:r w:rsidR="0023116D">
        <w:rPr>
          <w:rFonts w:ascii="Times New Roman" w:hAnsi="Times New Roman"/>
          <w:b/>
          <w:i/>
          <w:sz w:val="28"/>
          <w:szCs w:val="28"/>
        </w:rPr>
        <w:t>Розминка</w:t>
      </w:r>
      <w:r>
        <w:rPr>
          <w:rFonts w:ascii="Times New Roman" w:hAnsi="Times New Roman"/>
          <w:sz w:val="28"/>
          <w:szCs w:val="28"/>
        </w:rPr>
        <w:t xml:space="preserve"> (</w:t>
      </w:r>
      <w:r w:rsidR="00DB3857">
        <w:rPr>
          <w:rFonts w:ascii="Times New Roman" w:hAnsi="Times New Roman"/>
          <w:sz w:val="28"/>
          <w:szCs w:val="28"/>
        </w:rPr>
        <w:t>5-7</w:t>
      </w:r>
      <w:r w:rsidR="0023116D">
        <w:rPr>
          <w:rFonts w:ascii="Times New Roman" w:hAnsi="Times New Roman"/>
          <w:sz w:val="28"/>
          <w:szCs w:val="28"/>
        </w:rPr>
        <w:t xml:space="preserve"> </w:t>
      </w:r>
      <w:r w:rsidRPr="00F64AE0">
        <w:rPr>
          <w:rFonts w:ascii="Times New Roman" w:hAnsi="Times New Roman"/>
          <w:sz w:val="28"/>
          <w:szCs w:val="28"/>
        </w:rPr>
        <w:t xml:space="preserve">хв) </w:t>
      </w:r>
      <w:r w:rsidR="00123E38">
        <w:rPr>
          <w:rFonts w:ascii="Times New Roman" w:hAnsi="Times New Roman"/>
          <w:sz w:val="28"/>
          <w:szCs w:val="28"/>
        </w:rPr>
        <w:t xml:space="preserve">полягає у виконанні </w:t>
      </w:r>
      <w:r w:rsidRPr="00F64AE0">
        <w:rPr>
          <w:rFonts w:ascii="Times New Roman" w:hAnsi="Times New Roman"/>
          <w:sz w:val="28"/>
          <w:szCs w:val="28"/>
        </w:rPr>
        <w:t>загальнорозвиваючих вправ, пі</w:t>
      </w:r>
      <w:r w:rsidR="008A194B">
        <w:rPr>
          <w:rFonts w:ascii="Times New Roman" w:hAnsi="Times New Roman"/>
          <w:sz w:val="28"/>
          <w:szCs w:val="28"/>
        </w:rPr>
        <w:t>дготовчих вправ з легкими гирями.</w:t>
      </w:r>
    </w:p>
    <w:p w:rsidR="00177A8A" w:rsidRDefault="00177A8A" w:rsidP="00177A8A">
      <w:pPr>
        <w:tabs>
          <w:tab w:val="left" w:pos="1134"/>
        </w:tabs>
        <w:spacing w:after="0" w:line="360" w:lineRule="auto"/>
        <w:jc w:val="both"/>
        <w:rPr>
          <w:rFonts w:ascii="Times New Roman" w:hAnsi="Times New Roman"/>
          <w:sz w:val="28"/>
          <w:szCs w:val="28"/>
        </w:rPr>
      </w:pPr>
      <w:r>
        <w:rPr>
          <w:rFonts w:ascii="Times New Roman" w:hAnsi="Times New Roman"/>
          <w:b/>
          <w:i/>
          <w:sz w:val="28"/>
          <w:szCs w:val="28"/>
        </w:rPr>
        <w:tab/>
      </w:r>
      <w:r w:rsidRPr="00F64AE0">
        <w:rPr>
          <w:rFonts w:ascii="Times New Roman" w:hAnsi="Times New Roman"/>
          <w:b/>
          <w:i/>
          <w:sz w:val="28"/>
          <w:szCs w:val="28"/>
        </w:rPr>
        <w:t>Основна частина</w:t>
      </w:r>
      <w:r>
        <w:rPr>
          <w:rFonts w:ascii="Times New Roman" w:hAnsi="Times New Roman"/>
          <w:sz w:val="28"/>
          <w:szCs w:val="28"/>
        </w:rPr>
        <w:t xml:space="preserve"> (</w:t>
      </w:r>
      <w:r w:rsidR="000865EC">
        <w:rPr>
          <w:rFonts w:ascii="Times New Roman" w:hAnsi="Times New Roman"/>
          <w:sz w:val="28"/>
          <w:szCs w:val="28"/>
        </w:rPr>
        <w:t>45</w:t>
      </w:r>
      <w:r w:rsidR="00471AF0">
        <w:rPr>
          <w:rFonts w:ascii="Times New Roman" w:hAnsi="Times New Roman"/>
          <w:sz w:val="28"/>
          <w:szCs w:val="28"/>
        </w:rPr>
        <w:t>-</w:t>
      </w:r>
      <w:r w:rsidR="000865EC">
        <w:rPr>
          <w:rFonts w:ascii="Times New Roman" w:hAnsi="Times New Roman"/>
          <w:sz w:val="28"/>
          <w:szCs w:val="28"/>
        </w:rPr>
        <w:t>50</w:t>
      </w:r>
      <w:r w:rsidR="00390767">
        <w:rPr>
          <w:rFonts w:ascii="Times New Roman" w:hAnsi="Times New Roman"/>
          <w:sz w:val="28"/>
          <w:szCs w:val="28"/>
        </w:rPr>
        <w:t xml:space="preserve"> </w:t>
      </w:r>
      <w:r w:rsidRPr="00F64AE0">
        <w:rPr>
          <w:rFonts w:ascii="Times New Roman" w:hAnsi="Times New Roman"/>
          <w:sz w:val="28"/>
          <w:szCs w:val="28"/>
        </w:rPr>
        <w:t xml:space="preserve">хв) включала вправи </w:t>
      </w:r>
      <w:r w:rsidR="005F442B">
        <w:rPr>
          <w:rFonts w:ascii="Times New Roman" w:hAnsi="Times New Roman"/>
          <w:sz w:val="28"/>
          <w:szCs w:val="28"/>
        </w:rPr>
        <w:t xml:space="preserve">засобів гирьового спорту. </w:t>
      </w:r>
      <w:r w:rsidRPr="00F64AE0">
        <w:rPr>
          <w:rFonts w:ascii="Times New Roman" w:hAnsi="Times New Roman"/>
          <w:sz w:val="28"/>
          <w:szCs w:val="28"/>
        </w:rPr>
        <w:t>Вага гир</w:t>
      </w:r>
      <w:r>
        <w:rPr>
          <w:rFonts w:ascii="Times New Roman" w:hAnsi="Times New Roman"/>
          <w:sz w:val="28"/>
          <w:szCs w:val="28"/>
        </w:rPr>
        <w:t>ь</w:t>
      </w:r>
      <w:r w:rsidRPr="00F64AE0">
        <w:rPr>
          <w:rFonts w:ascii="Times New Roman" w:hAnsi="Times New Roman"/>
          <w:sz w:val="28"/>
          <w:szCs w:val="28"/>
        </w:rPr>
        <w:t xml:space="preserve"> й кількість повторів у кожній вправі підбиралися</w:t>
      </w:r>
      <w:r w:rsidR="005F1679">
        <w:rPr>
          <w:rFonts w:ascii="Times New Roman" w:hAnsi="Times New Roman"/>
          <w:sz w:val="28"/>
          <w:szCs w:val="28"/>
        </w:rPr>
        <w:t xml:space="preserve"> індивідуально</w:t>
      </w:r>
      <w:r w:rsidRPr="00F64AE0">
        <w:rPr>
          <w:rFonts w:ascii="Times New Roman" w:hAnsi="Times New Roman"/>
          <w:sz w:val="28"/>
          <w:szCs w:val="28"/>
        </w:rPr>
        <w:t xml:space="preserve"> відповідно </w:t>
      </w:r>
      <w:r>
        <w:rPr>
          <w:rFonts w:ascii="Times New Roman" w:hAnsi="Times New Roman"/>
          <w:sz w:val="28"/>
          <w:szCs w:val="28"/>
        </w:rPr>
        <w:t xml:space="preserve">до фізичної підготовленості кожного військовослужбовця. </w:t>
      </w:r>
      <w:r w:rsidRPr="00F64AE0">
        <w:rPr>
          <w:rFonts w:ascii="Times New Roman" w:hAnsi="Times New Roman"/>
          <w:sz w:val="28"/>
          <w:szCs w:val="28"/>
        </w:rPr>
        <w:t>Вправи виконувались</w:t>
      </w:r>
      <w:r w:rsidR="005F1679">
        <w:rPr>
          <w:rFonts w:ascii="Times New Roman" w:hAnsi="Times New Roman"/>
          <w:sz w:val="28"/>
          <w:szCs w:val="28"/>
        </w:rPr>
        <w:t xml:space="preserve"> з ЧСС – 140-17</w:t>
      </w:r>
      <w:r w:rsidR="0060604C">
        <w:rPr>
          <w:rFonts w:ascii="Times New Roman" w:hAnsi="Times New Roman"/>
          <w:sz w:val="28"/>
          <w:szCs w:val="28"/>
        </w:rPr>
        <w:t xml:space="preserve">0 </w:t>
      </w:r>
      <w:proofErr w:type="spellStart"/>
      <w:r w:rsidR="0060604C">
        <w:rPr>
          <w:rFonts w:ascii="Times New Roman" w:hAnsi="Times New Roman"/>
          <w:sz w:val="28"/>
          <w:szCs w:val="28"/>
        </w:rPr>
        <w:t>уд</w:t>
      </w:r>
      <w:proofErr w:type="spellEnd"/>
      <w:r w:rsidR="0060604C">
        <w:rPr>
          <w:rFonts w:ascii="Times New Roman" w:hAnsi="Times New Roman"/>
          <w:sz w:val="28"/>
          <w:szCs w:val="28"/>
        </w:rPr>
        <w:t>./хв., п</w:t>
      </w:r>
      <w:r w:rsidRPr="00F64AE0">
        <w:rPr>
          <w:rFonts w:ascii="Times New Roman" w:hAnsi="Times New Roman"/>
          <w:sz w:val="28"/>
          <w:szCs w:val="28"/>
        </w:rPr>
        <w:t xml:space="preserve">ри цьому відпочинок між підходами </w:t>
      </w:r>
      <w:r w:rsidR="0060604C">
        <w:rPr>
          <w:rFonts w:ascii="Times New Roman" w:hAnsi="Times New Roman"/>
          <w:sz w:val="28"/>
          <w:szCs w:val="28"/>
        </w:rPr>
        <w:t>забезпечувався</w:t>
      </w:r>
      <w:r w:rsidRPr="00F64AE0">
        <w:rPr>
          <w:rFonts w:ascii="Times New Roman" w:hAnsi="Times New Roman"/>
          <w:sz w:val="28"/>
          <w:szCs w:val="28"/>
        </w:rPr>
        <w:t xml:space="preserve"> відновлен</w:t>
      </w:r>
      <w:r w:rsidR="008A194B">
        <w:rPr>
          <w:rFonts w:ascii="Times New Roman" w:hAnsi="Times New Roman"/>
          <w:sz w:val="28"/>
          <w:szCs w:val="28"/>
        </w:rPr>
        <w:t>ня</w:t>
      </w:r>
      <w:r w:rsidR="0060604C">
        <w:rPr>
          <w:rFonts w:ascii="Times New Roman" w:hAnsi="Times New Roman"/>
          <w:sz w:val="28"/>
          <w:szCs w:val="28"/>
        </w:rPr>
        <w:t>м</w:t>
      </w:r>
      <w:r w:rsidR="008A194B">
        <w:rPr>
          <w:rFonts w:ascii="Times New Roman" w:hAnsi="Times New Roman"/>
          <w:sz w:val="28"/>
          <w:szCs w:val="28"/>
        </w:rPr>
        <w:t xml:space="preserve"> дихання. Характер відпочинку </w:t>
      </w:r>
      <w:r w:rsidRPr="00F64AE0">
        <w:rPr>
          <w:rFonts w:ascii="Times New Roman" w:hAnsi="Times New Roman"/>
          <w:sz w:val="28"/>
          <w:szCs w:val="28"/>
        </w:rPr>
        <w:t>– активний: повільна ходьба, вправи на помірне розтягування м’язів, розслаблення тощо</w:t>
      </w:r>
      <w:r>
        <w:rPr>
          <w:rFonts w:ascii="Times New Roman" w:hAnsi="Times New Roman"/>
          <w:sz w:val="28"/>
          <w:szCs w:val="28"/>
        </w:rPr>
        <w:t>.</w:t>
      </w:r>
    </w:p>
    <w:p w:rsidR="00177A8A" w:rsidRDefault="00565379" w:rsidP="00177A8A">
      <w:pPr>
        <w:tabs>
          <w:tab w:val="left" w:pos="1134"/>
        </w:tabs>
        <w:spacing w:after="0" w:line="360" w:lineRule="auto"/>
        <w:jc w:val="both"/>
        <w:rPr>
          <w:rFonts w:ascii="Times New Roman" w:hAnsi="Times New Roman"/>
          <w:sz w:val="28"/>
          <w:szCs w:val="28"/>
        </w:rPr>
      </w:pPr>
      <w:r>
        <w:rPr>
          <w:rFonts w:ascii="Times New Roman" w:hAnsi="Times New Roman"/>
          <w:sz w:val="28"/>
          <w:szCs w:val="28"/>
        </w:rPr>
        <w:tab/>
      </w:r>
      <w:r w:rsidR="00177A8A" w:rsidRPr="00F64AE0">
        <w:rPr>
          <w:rFonts w:ascii="Times New Roman" w:hAnsi="Times New Roman"/>
          <w:sz w:val="28"/>
          <w:szCs w:val="28"/>
        </w:rPr>
        <w:t>Навантаження від заняття до заняття зростало за рахунок збільшення кількості повторів у підходах, кількості впра</w:t>
      </w:r>
      <w:r w:rsidR="005F442B">
        <w:rPr>
          <w:rFonts w:ascii="Times New Roman" w:hAnsi="Times New Roman"/>
          <w:sz w:val="28"/>
          <w:szCs w:val="28"/>
        </w:rPr>
        <w:t xml:space="preserve">в на занятті та ваги обтяження. </w:t>
      </w:r>
      <w:r w:rsidR="00177A8A" w:rsidRPr="00F64AE0">
        <w:rPr>
          <w:rFonts w:ascii="Times New Roman" w:hAnsi="Times New Roman"/>
          <w:sz w:val="28"/>
          <w:szCs w:val="28"/>
        </w:rPr>
        <w:t xml:space="preserve">Регулюючи темп виконання вправи, змінювали режим роботи м’язів та ступінь їх напруження. </w:t>
      </w:r>
    </w:p>
    <w:p w:rsidR="00130748" w:rsidRDefault="00177A8A" w:rsidP="002E50C1">
      <w:pPr>
        <w:tabs>
          <w:tab w:val="left" w:pos="1134"/>
        </w:tabs>
        <w:spacing w:after="0" w:line="360" w:lineRule="auto"/>
        <w:jc w:val="both"/>
        <w:rPr>
          <w:rFonts w:ascii="Times New Roman" w:hAnsi="Times New Roman"/>
          <w:sz w:val="28"/>
          <w:szCs w:val="28"/>
        </w:rPr>
      </w:pPr>
      <w:r>
        <w:rPr>
          <w:rFonts w:ascii="Times New Roman" w:hAnsi="Times New Roman"/>
          <w:b/>
          <w:i/>
          <w:sz w:val="28"/>
          <w:szCs w:val="28"/>
        </w:rPr>
        <w:tab/>
      </w:r>
      <w:r w:rsidR="00390767">
        <w:rPr>
          <w:rFonts w:ascii="Times New Roman" w:hAnsi="Times New Roman"/>
          <w:b/>
          <w:i/>
          <w:sz w:val="28"/>
          <w:szCs w:val="28"/>
        </w:rPr>
        <w:t>Заминка</w:t>
      </w:r>
      <w:r w:rsidR="000865EC">
        <w:rPr>
          <w:rFonts w:ascii="Times New Roman" w:hAnsi="Times New Roman"/>
          <w:sz w:val="28"/>
          <w:szCs w:val="28"/>
        </w:rPr>
        <w:t> </w:t>
      </w:r>
      <w:r>
        <w:rPr>
          <w:rFonts w:ascii="Times New Roman" w:hAnsi="Times New Roman"/>
          <w:sz w:val="28"/>
          <w:szCs w:val="28"/>
        </w:rPr>
        <w:t>(5-10</w:t>
      </w:r>
      <w:r w:rsidR="001E3C7F">
        <w:rPr>
          <w:rFonts w:ascii="Times New Roman" w:hAnsi="Times New Roman"/>
          <w:sz w:val="28"/>
          <w:szCs w:val="28"/>
        </w:rPr>
        <w:t> </w:t>
      </w:r>
      <w:r w:rsidRPr="00F64AE0">
        <w:rPr>
          <w:rFonts w:ascii="Times New Roman" w:hAnsi="Times New Roman"/>
          <w:sz w:val="28"/>
          <w:szCs w:val="28"/>
        </w:rPr>
        <w:t xml:space="preserve">хв) передбачала приведення організму </w:t>
      </w:r>
      <w:r>
        <w:rPr>
          <w:rFonts w:ascii="Times New Roman" w:hAnsi="Times New Roman"/>
          <w:sz w:val="28"/>
          <w:szCs w:val="28"/>
        </w:rPr>
        <w:t xml:space="preserve">військовослужбовців </w:t>
      </w:r>
      <w:r w:rsidRPr="00F64AE0">
        <w:rPr>
          <w:rFonts w:ascii="Times New Roman" w:hAnsi="Times New Roman"/>
          <w:sz w:val="28"/>
          <w:szCs w:val="28"/>
        </w:rPr>
        <w:t>у відносно спокійний ст</w:t>
      </w:r>
      <w:r w:rsidR="00390767">
        <w:rPr>
          <w:rFonts w:ascii="Times New Roman" w:hAnsi="Times New Roman"/>
          <w:sz w:val="28"/>
          <w:szCs w:val="28"/>
        </w:rPr>
        <w:t xml:space="preserve">ан, зняття м’язового напруження. </w:t>
      </w:r>
      <w:r w:rsidR="00891E70">
        <w:rPr>
          <w:rFonts w:ascii="Times New Roman" w:hAnsi="Times New Roman"/>
          <w:sz w:val="28"/>
          <w:szCs w:val="28"/>
        </w:rPr>
        <w:t>Виконувались</w:t>
      </w:r>
      <w:r w:rsidRPr="00F64AE0">
        <w:rPr>
          <w:rFonts w:ascii="Times New Roman" w:hAnsi="Times New Roman"/>
          <w:sz w:val="28"/>
          <w:szCs w:val="28"/>
        </w:rPr>
        <w:t xml:space="preserve"> вправи на відновлення рівномірного дихання, вправи на гнучкість та рухливість у суглобах, вправи для розвантаження хребта: вис на перекладині, </w:t>
      </w:r>
      <w:r w:rsidR="00891E70">
        <w:rPr>
          <w:rFonts w:ascii="Times New Roman" w:hAnsi="Times New Roman"/>
          <w:sz w:val="28"/>
          <w:szCs w:val="28"/>
        </w:rPr>
        <w:t>розтяжка за допомогою допоміжних засобів та інші.</w:t>
      </w:r>
    </w:p>
    <w:p w:rsidR="00460A06" w:rsidRDefault="0059335F" w:rsidP="00460A06">
      <w:pPr>
        <w:shd w:val="clear" w:color="auto" w:fill="FFFFFF" w:themeFill="background1"/>
        <w:spacing w:after="0" w:line="360" w:lineRule="auto"/>
        <w:ind w:firstLine="720"/>
        <w:jc w:val="both"/>
        <w:rPr>
          <w:rFonts w:ascii="Times New Roman" w:eastAsia="Times New Roman" w:hAnsi="Times New Roman" w:cs="Times New Roman"/>
          <w:sz w:val="28"/>
          <w:szCs w:val="28"/>
          <w:lang w:eastAsia="uk-UA"/>
        </w:rPr>
      </w:pPr>
      <w:r w:rsidRPr="008F21EB">
        <w:rPr>
          <w:rFonts w:ascii="Times New Roman" w:eastAsia="Times New Roman" w:hAnsi="Times New Roman" w:cs="Times New Roman"/>
          <w:sz w:val="28"/>
          <w:szCs w:val="28"/>
          <w:lang w:eastAsia="uk-UA"/>
        </w:rPr>
        <w:lastRenderedPageBreak/>
        <w:t>Для вдосконалення силової витр</w:t>
      </w:r>
      <w:r w:rsidR="008147DE">
        <w:rPr>
          <w:rFonts w:ascii="Times New Roman" w:eastAsia="Times New Roman" w:hAnsi="Times New Roman" w:cs="Times New Roman"/>
          <w:sz w:val="28"/>
          <w:szCs w:val="28"/>
          <w:lang w:eastAsia="uk-UA"/>
        </w:rPr>
        <w:t xml:space="preserve">ивалості </w:t>
      </w:r>
      <w:r w:rsidR="00CA7657">
        <w:rPr>
          <w:rFonts w:ascii="Times New Roman" w:eastAsia="Times New Roman" w:hAnsi="Times New Roman" w:cs="Times New Roman"/>
          <w:sz w:val="28"/>
          <w:szCs w:val="28"/>
          <w:lang w:eastAsia="uk-UA"/>
        </w:rPr>
        <w:t>нами розроблено три</w:t>
      </w:r>
      <w:r w:rsidR="007C2A31" w:rsidRPr="008F21EB">
        <w:rPr>
          <w:rFonts w:ascii="Times New Roman" w:eastAsia="Times New Roman" w:hAnsi="Times New Roman" w:cs="Times New Roman"/>
          <w:sz w:val="28"/>
          <w:szCs w:val="28"/>
          <w:lang w:eastAsia="uk-UA"/>
        </w:rPr>
        <w:t xml:space="preserve"> різних</w:t>
      </w:r>
      <w:r w:rsidRPr="008F21EB">
        <w:rPr>
          <w:rFonts w:ascii="Times New Roman" w:eastAsia="Times New Roman" w:hAnsi="Times New Roman" w:cs="Times New Roman"/>
          <w:sz w:val="28"/>
          <w:szCs w:val="28"/>
          <w:lang w:eastAsia="uk-UA"/>
        </w:rPr>
        <w:t xml:space="preserve"> комплекс</w:t>
      </w:r>
      <w:r w:rsidR="007C2A31" w:rsidRPr="008F21EB">
        <w:rPr>
          <w:rFonts w:ascii="Times New Roman" w:eastAsia="Times New Roman" w:hAnsi="Times New Roman" w:cs="Times New Roman"/>
          <w:sz w:val="28"/>
          <w:szCs w:val="28"/>
          <w:lang w:eastAsia="uk-UA"/>
        </w:rPr>
        <w:t>и</w:t>
      </w:r>
      <w:r w:rsidRPr="008F21EB">
        <w:rPr>
          <w:rFonts w:ascii="Times New Roman" w:eastAsia="Times New Roman" w:hAnsi="Times New Roman" w:cs="Times New Roman"/>
          <w:sz w:val="28"/>
          <w:szCs w:val="28"/>
          <w:lang w:eastAsia="uk-UA"/>
        </w:rPr>
        <w:t xml:space="preserve"> вправ </w:t>
      </w:r>
      <w:r w:rsidR="00CA7657">
        <w:rPr>
          <w:rFonts w:ascii="Times New Roman" w:eastAsia="Times New Roman" w:hAnsi="Times New Roman" w:cs="Times New Roman"/>
          <w:sz w:val="28"/>
          <w:szCs w:val="28"/>
          <w:lang w:eastAsia="uk-UA"/>
        </w:rPr>
        <w:t>і</w:t>
      </w:r>
      <w:r w:rsidRPr="008F21EB">
        <w:rPr>
          <w:rFonts w:ascii="Times New Roman" w:eastAsia="Times New Roman" w:hAnsi="Times New Roman" w:cs="Times New Roman"/>
          <w:sz w:val="28"/>
          <w:szCs w:val="28"/>
          <w:lang w:eastAsia="uk-UA"/>
        </w:rPr>
        <w:t xml:space="preserve">з </w:t>
      </w:r>
      <w:r w:rsidR="00CA7657">
        <w:rPr>
          <w:rFonts w:ascii="Times New Roman" w:eastAsia="Times New Roman" w:hAnsi="Times New Roman" w:cs="Times New Roman"/>
          <w:sz w:val="28"/>
          <w:szCs w:val="28"/>
          <w:lang w:eastAsia="uk-UA"/>
        </w:rPr>
        <w:t xml:space="preserve">засобами </w:t>
      </w:r>
      <w:r w:rsidRPr="008F21EB">
        <w:rPr>
          <w:rFonts w:ascii="Times New Roman" w:eastAsia="Times New Roman" w:hAnsi="Times New Roman" w:cs="Times New Roman"/>
          <w:sz w:val="28"/>
          <w:szCs w:val="28"/>
          <w:lang w:eastAsia="uk-UA"/>
        </w:rPr>
        <w:t>г</w:t>
      </w:r>
      <w:r w:rsidR="00CA7657">
        <w:rPr>
          <w:rFonts w:ascii="Times New Roman" w:eastAsia="Times New Roman" w:hAnsi="Times New Roman" w:cs="Times New Roman"/>
          <w:sz w:val="28"/>
          <w:szCs w:val="28"/>
          <w:lang w:eastAsia="uk-UA"/>
        </w:rPr>
        <w:t>ирьового спорту</w:t>
      </w:r>
      <w:r w:rsidR="007C2A31" w:rsidRPr="008F21EB">
        <w:rPr>
          <w:rFonts w:ascii="Times New Roman" w:eastAsia="Times New Roman" w:hAnsi="Times New Roman" w:cs="Times New Roman"/>
          <w:sz w:val="28"/>
          <w:szCs w:val="28"/>
          <w:lang w:eastAsia="uk-UA"/>
        </w:rPr>
        <w:t>.</w:t>
      </w:r>
      <w:r w:rsidR="00D3237F">
        <w:rPr>
          <w:rFonts w:ascii="Times New Roman" w:eastAsia="Times New Roman" w:hAnsi="Times New Roman" w:cs="Times New Roman"/>
          <w:sz w:val="28"/>
          <w:szCs w:val="28"/>
          <w:lang w:eastAsia="uk-UA"/>
        </w:rPr>
        <w:t xml:space="preserve"> </w:t>
      </w:r>
      <w:r w:rsidR="00F13F3B">
        <w:rPr>
          <w:rFonts w:ascii="Times New Roman" w:eastAsia="Times New Roman" w:hAnsi="Times New Roman" w:cs="Times New Roman"/>
          <w:sz w:val="28"/>
          <w:szCs w:val="28"/>
          <w:lang w:eastAsia="uk-UA"/>
        </w:rPr>
        <w:t xml:space="preserve">До комплексу входять </w:t>
      </w:r>
      <w:r w:rsidR="00D3237F">
        <w:rPr>
          <w:rFonts w:ascii="Times New Roman" w:eastAsia="Times New Roman" w:hAnsi="Times New Roman" w:cs="Times New Roman"/>
          <w:sz w:val="28"/>
          <w:szCs w:val="28"/>
          <w:lang w:eastAsia="uk-UA"/>
        </w:rPr>
        <w:t>вправи які доступні в пол</w:t>
      </w:r>
      <w:r w:rsidR="00D91965">
        <w:rPr>
          <w:rFonts w:ascii="Times New Roman" w:eastAsia="Times New Roman" w:hAnsi="Times New Roman" w:cs="Times New Roman"/>
          <w:sz w:val="28"/>
          <w:szCs w:val="28"/>
          <w:lang w:eastAsia="uk-UA"/>
        </w:rPr>
        <w:t>ьо</w:t>
      </w:r>
      <w:r w:rsidR="00D3237F">
        <w:rPr>
          <w:rFonts w:ascii="Times New Roman" w:eastAsia="Times New Roman" w:hAnsi="Times New Roman" w:cs="Times New Roman"/>
          <w:sz w:val="28"/>
          <w:szCs w:val="28"/>
          <w:lang w:eastAsia="uk-UA"/>
        </w:rPr>
        <w:t xml:space="preserve">вих умовах </w:t>
      </w:r>
      <w:r w:rsidR="00460A06">
        <w:rPr>
          <w:rFonts w:ascii="Times New Roman" w:eastAsia="Times New Roman" w:hAnsi="Times New Roman" w:cs="Times New Roman"/>
          <w:sz w:val="28"/>
          <w:szCs w:val="28"/>
          <w:lang w:eastAsia="uk-UA"/>
        </w:rPr>
        <w:t xml:space="preserve">та не </w:t>
      </w:r>
      <w:r w:rsidR="00D3237F">
        <w:rPr>
          <w:rFonts w:ascii="Times New Roman" w:eastAsia="Times New Roman" w:hAnsi="Times New Roman" w:cs="Times New Roman"/>
          <w:sz w:val="28"/>
          <w:szCs w:val="28"/>
          <w:lang w:eastAsia="uk-UA"/>
        </w:rPr>
        <w:t>пот</w:t>
      </w:r>
      <w:r w:rsidR="00460A06">
        <w:rPr>
          <w:rFonts w:ascii="Times New Roman" w:eastAsia="Times New Roman" w:hAnsi="Times New Roman" w:cs="Times New Roman"/>
          <w:sz w:val="28"/>
          <w:szCs w:val="28"/>
          <w:lang w:eastAsia="uk-UA"/>
        </w:rPr>
        <w:t>ребують спеціального обладнання.</w:t>
      </w:r>
      <w:r w:rsidR="00D91965">
        <w:rPr>
          <w:rFonts w:ascii="Times New Roman" w:eastAsia="Times New Roman" w:hAnsi="Times New Roman" w:cs="Times New Roman"/>
          <w:sz w:val="28"/>
          <w:szCs w:val="28"/>
          <w:lang w:eastAsia="uk-UA"/>
        </w:rPr>
        <w:t xml:space="preserve"> </w:t>
      </w:r>
      <w:r w:rsidR="00C90BA9">
        <w:rPr>
          <w:rFonts w:ascii="Times New Roman" w:eastAsia="Times New Roman" w:hAnsi="Times New Roman" w:cs="Times New Roman"/>
          <w:sz w:val="28"/>
          <w:szCs w:val="28"/>
          <w:lang w:eastAsia="uk-UA"/>
        </w:rPr>
        <w:t>Кожен комплекс доцільно виконувати в к</w:t>
      </w:r>
      <w:r w:rsidR="00D3237F">
        <w:rPr>
          <w:rFonts w:ascii="Times New Roman" w:eastAsia="Times New Roman" w:hAnsi="Times New Roman" w:cs="Times New Roman"/>
          <w:sz w:val="28"/>
          <w:szCs w:val="28"/>
          <w:lang w:eastAsia="uk-UA"/>
        </w:rPr>
        <w:t xml:space="preserve">ількість </w:t>
      </w:r>
      <w:r w:rsidR="00755F91">
        <w:rPr>
          <w:rFonts w:ascii="Times New Roman" w:eastAsia="Times New Roman" w:hAnsi="Times New Roman" w:cs="Times New Roman"/>
          <w:sz w:val="28"/>
          <w:szCs w:val="28"/>
          <w:lang w:eastAsia="uk-UA"/>
        </w:rPr>
        <w:t>трьох</w:t>
      </w:r>
      <w:r w:rsidR="00C90BA9">
        <w:rPr>
          <w:rFonts w:ascii="Times New Roman" w:eastAsia="Times New Roman" w:hAnsi="Times New Roman" w:cs="Times New Roman"/>
          <w:sz w:val="28"/>
          <w:szCs w:val="28"/>
          <w:lang w:eastAsia="uk-UA"/>
        </w:rPr>
        <w:t xml:space="preserve"> серій,</w:t>
      </w:r>
      <w:r w:rsidR="00D3237F">
        <w:rPr>
          <w:rFonts w:ascii="Times New Roman" w:eastAsia="Times New Roman" w:hAnsi="Times New Roman" w:cs="Times New Roman"/>
          <w:sz w:val="28"/>
          <w:szCs w:val="28"/>
          <w:lang w:eastAsia="uk-UA"/>
        </w:rPr>
        <w:t xml:space="preserve"> </w:t>
      </w:r>
      <w:r w:rsidR="0092448E">
        <w:rPr>
          <w:rFonts w:ascii="Times New Roman" w:eastAsia="Times New Roman" w:hAnsi="Times New Roman" w:cs="Times New Roman"/>
          <w:sz w:val="28"/>
          <w:szCs w:val="28"/>
          <w:lang w:eastAsia="uk-UA"/>
        </w:rPr>
        <w:t>відпочинок між серіями</w:t>
      </w:r>
      <w:r w:rsidR="00755F91">
        <w:rPr>
          <w:rFonts w:ascii="Times New Roman" w:eastAsia="Times New Roman" w:hAnsi="Times New Roman" w:cs="Times New Roman"/>
          <w:sz w:val="28"/>
          <w:szCs w:val="28"/>
          <w:lang w:eastAsia="uk-UA"/>
        </w:rPr>
        <w:t xml:space="preserve"> встановлювати </w:t>
      </w:r>
      <w:r w:rsidR="00D91965">
        <w:rPr>
          <w:rFonts w:ascii="Times New Roman" w:eastAsia="Times New Roman" w:hAnsi="Times New Roman" w:cs="Times New Roman"/>
          <w:sz w:val="28"/>
          <w:szCs w:val="28"/>
          <w:lang w:eastAsia="uk-UA"/>
        </w:rPr>
        <w:t>3 хвилини</w:t>
      </w:r>
      <w:r w:rsidR="00DA2FBB">
        <w:rPr>
          <w:rFonts w:ascii="Times New Roman" w:eastAsia="Times New Roman" w:hAnsi="Times New Roman" w:cs="Times New Roman"/>
          <w:sz w:val="28"/>
          <w:szCs w:val="28"/>
          <w:lang w:eastAsia="uk-UA"/>
        </w:rPr>
        <w:t>.</w:t>
      </w:r>
      <w:r w:rsidR="008147DE">
        <w:rPr>
          <w:rFonts w:ascii="Times New Roman" w:eastAsia="Times New Roman" w:hAnsi="Times New Roman" w:cs="Times New Roman"/>
          <w:sz w:val="28"/>
          <w:szCs w:val="28"/>
          <w:lang w:eastAsia="uk-UA"/>
        </w:rPr>
        <w:t xml:space="preserve"> </w:t>
      </w:r>
    </w:p>
    <w:p w:rsidR="0057254F" w:rsidRPr="00460A06" w:rsidRDefault="00FB0509" w:rsidP="00460A06">
      <w:pPr>
        <w:shd w:val="clear" w:color="auto" w:fill="FFFFFF" w:themeFill="background1"/>
        <w:spacing w:after="0" w:line="360" w:lineRule="auto"/>
        <w:ind w:firstLine="720"/>
        <w:jc w:val="right"/>
        <w:rPr>
          <w:rFonts w:ascii="Times New Roman" w:eastAsia="Times New Roman" w:hAnsi="Times New Roman" w:cs="Times New Roman"/>
          <w:i/>
          <w:sz w:val="28"/>
          <w:szCs w:val="28"/>
          <w:lang w:eastAsia="uk-UA"/>
        </w:rPr>
      </w:pPr>
      <w:r w:rsidRPr="00460A06">
        <w:rPr>
          <w:rFonts w:ascii="Times New Roman" w:eastAsia="Times New Roman" w:hAnsi="Times New Roman" w:cs="Times New Roman"/>
          <w:i/>
          <w:sz w:val="28"/>
          <w:szCs w:val="28"/>
          <w:lang w:eastAsia="uk-UA"/>
        </w:rPr>
        <w:t>Таблиця 3.2</w:t>
      </w:r>
    </w:p>
    <w:tbl>
      <w:tblPr>
        <w:tblStyle w:val="ac"/>
        <w:tblW w:w="0" w:type="auto"/>
        <w:tblLook w:val="04A0" w:firstRow="1" w:lastRow="0" w:firstColumn="1" w:lastColumn="0" w:noHBand="0" w:noVBand="1"/>
      </w:tblPr>
      <w:tblGrid>
        <w:gridCol w:w="2263"/>
        <w:gridCol w:w="7082"/>
      </w:tblGrid>
      <w:tr w:rsidR="00FD31EB" w:rsidTr="00D91965">
        <w:tc>
          <w:tcPr>
            <w:tcW w:w="9345" w:type="dxa"/>
            <w:gridSpan w:val="2"/>
          </w:tcPr>
          <w:p w:rsidR="00FD31EB" w:rsidRPr="00FB0509" w:rsidRDefault="00FD31EB" w:rsidP="00D91965">
            <w:pPr>
              <w:spacing w:line="360" w:lineRule="auto"/>
              <w:jc w:val="center"/>
              <w:rPr>
                <w:rFonts w:ascii="Times New Roman" w:eastAsia="Times New Roman" w:hAnsi="Times New Roman" w:cs="Times New Roman"/>
                <w:b/>
                <w:sz w:val="28"/>
                <w:szCs w:val="28"/>
                <w:lang w:eastAsia="uk-UA"/>
              </w:rPr>
            </w:pPr>
            <w:r w:rsidRPr="00FB0509">
              <w:rPr>
                <w:rFonts w:ascii="Times New Roman" w:eastAsia="Times New Roman" w:hAnsi="Times New Roman" w:cs="Times New Roman"/>
                <w:b/>
                <w:sz w:val="28"/>
                <w:szCs w:val="28"/>
                <w:lang w:val="en-US" w:eastAsia="uk-UA"/>
              </w:rPr>
              <w:t>I</w:t>
            </w:r>
            <w:r w:rsidRPr="00FB0509">
              <w:rPr>
                <w:rFonts w:ascii="Times New Roman" w:eastAsia="Times New Roman" w:hAnsi="Times New Roman" w:cs="Times New Roman"/>
                <w:b/>
                <w:sz w:val="28"/>
                <w:szCs w:val="28"/>
                <w:lang w:eastAsia="uk-UA"/>
              </w:rPr>
              <w:t xml:space="preserve"> комплекс вправ </w:t>
            </w:r>
          </w:p>
        </w:tc>
      </w:tr>
      <w:tr w:rsidR="00FD31EB" w:rsidTr="00AD46FC">
        <w:tc>
          <w:tcPr>
            <w:tcW w:w="2263" w:type="dxa"/>
          </w:tcPr>
          <w:p w:rsidR="00FD31EB" w:rsidRPr="0061658F" w:rsidRDefault="00FD31EB" w:rsidP="00D91965">
            <w:pPr>
              <w:spacing w:line="360" w:lineRule="auto"/>
              <w:jc w:val="center"/>
              <w:rPr>
                <w:rFonts w:ascii="Times New Roman" w:eastAsia="Times New Roman" w:hAnsi="Times New Roman" w:cs="Times New Roman"/>
                <w:i/>
                <w:sz w:val="28"/>
                <w:szCs w:val="28"/>
                <w:lang w:eastAsia="uk-UA"/>
              </w:rPr>
            </w:pPr>
            <w:r w:rsidRPr="0061658F">
              <w:rPr>
                <w:rFonts w:ascii="Times New Roman" w:eastAsia="Times New Roman" w:hAnsi="Times New Roman" w:cs="Times New Roman"/>
                <w:i/>
                <w:sz w:val="28"/>
                <w:szCs w:val="28"/>
                <w:lang w:eastAsia="uk-UA"/>
              </w:rPr>
              <w:t>Вправа</w:t>
            </w:r>
          </w:p>
        </w:tc>
        <w:tc>
          <w:tcPr>
            <w:tcW w:w="7082" w:type="dxa"/>
          </w:tcPr>
          <w:p w:rsidR="00FD31EB" w:rsidRPr="0061658F" w:rsidRDefault="002F0D13" w:rsidP="00D91965">
            <w:pPr>
              <w:spacing w:line="360" w:lineRule="auto"/>
              <w:jc w:val="center"/>
              <w:rPr>
                <w:rFonts w:ascii="Times New Roman" w:eastAsia="Times New Roman" w:hAnsi="Times New Roman" w:cs="Times New Roman"/>
                <w:i/>
                <w:sz w:val="28"/>
                <w:szCs w:val="28"/>
                <w:lang w:eastAsia="uk-UA"/>
              </w:rPr>
            </w:pPr>
            <w:r>
              <w:rPr>
                <w:rFonts w:ascii="Times New Roman" w:eastAsia="Times New Roman" w:hAnsi="Times New Roman" w:cs="Times New Roman"/>
                <w:i/>
                <w:sz w:val="28"/>
                <w:szCs w:val="28"/>
                <w:lang w:eastAsia="uk-UA"/>
              </w:rPr>
              <w:t>Умови виконання вправи</w:t>
            </w:r>
          </w:p>
        </w:tc>
      </w:tr>
      <w:tr w:rsidR="00804291" w:rsidRPr="00036144" w:rsidTr="00AD46FC">
        <w:tc>
          <w:tcPr>
            <w:tcW w:w="2263" w:type="dxa"/>
          </w:tcPr>
          <w:p w:rsidR="00804291" w:rsidRPr="00D33F56" w:rsidRDefault="00804291" w:rsidP="00804291">
            <w:pPr>
              <w:spacing w:line="360" w:lineRule="auto"/>
              <w:jc w:val="center"/>
              <w:rPr>
                <w:rFonts w:ascii="Times New Roman" w:eastAsia="Times New Roman" w:hAnsi="Times New Roman" w:cs="Times New Roman"/>
                <w:sz w:val="24"/>
                <w:szCs w:val="28"/>
                <w:lang w:eastAsia="uk-UA"/>
              </w:rPr>
            </w:pPr>
            <w:r w:rsidRPr="00D33F56">
              <w:rPr>
                <w:rFonts w:ascii="Times New Roman" w:eastAsia="Times New Roman" w:hAnsi="Times New Roman" w:cs="Times New Roman"/>
                <w:sz w:val="24"/>
                <w:szCs w:val="28"/>
                <w:lang w:eastAsia="uk-UA"/>
              </w:rPr>
              <w:t>Ривки гирі двома руками</w:t>
            </w:r>
          </w:p>
        </w:tc>
        <w:tc>
          <w:tcPr>
            <w:tcW w:w="7082" w:type="dxa"/>
          </w:tcPr>
          <w:p w:rsidR="00804291" w:rsidRPr="00D33F56" w:rsidRDefault="00804291" w:rsidP="00D91965">
            <w:pPr>
              <w:spacing w:line="360" w:lineRule="auto"/>
              <w:jc w:val="both"/>
              <w:rPr>
                <w:rFonts w:ascii="Times New Roman" w:eastAsia="Times New Roman" w:hAnsi="Times New Roman" w:cs="Times New Roman"/>
                <w:sz w:val="24"/>
                <w:szCs w:val="28"/>
                <w:lang w:eastAsia="uk-UA"/>
              </w:rPr>
            </w:pPr>
            <w:r w:rsidRPr="00D33F56">
              <w:rPr>
                <w:rFonts w:ascii="Times New Roman" w:eastAsia="Times New Roman" w:hAnsi="Times New Roman" w:cs="Times New Roman"/>
                <w:sz w:val="24"/>
                <w:szCs w:val="28"/>
                <w:lang w:eastAsia="uk-UA"/>
              </w:rPr>
              <w:t xml:space="preserve">Станьте прямо, тримаючи гирю перед собою. Різким рухом </w:t>
            </w:r>
            <w:proofErr w:type="spellStart"/>
            <w:r w:rsidRPr="00D33F56">
              <w:rPr>
                <w:rFonts w:ascii="Times New Roman" w:eastAsia="Times New Roman" w:hAnsi="Times New Roman" w:cs="Times New Roman"/>
                <w:sz w:val="24"/>
                <w:szCs w:val="28"/>
                <w:lang w:eastAsia="uk-UA"/>
              </w:rPr>
              <w:t>підніміть</w:t>
            </w:r>
            <w:proofErr w:type="spellEnd"/>
            <w:r w:rsidRPr="00D33F56">
              <w:rPr>
                <w:rFonts w:ascii="Times New Roman" w:eastAsia="Times New Roman" w:hAnsi="Times New Roman" w:cs="Times New Roman"/>
                <w:sz w:val="24"/>
                <w:szCs w:val="28"/>
                <w:lang w:eastAsia="uk-UA"/>
              </w:rPr>
              <w:t xml:space="preserve"> гирю вгору, випрямляючи руки. Повільно опустіть гирю назад у вихідне положення. Виконайте 10-12 повторень.</w:t>
            </w:r>
          </w:p>
        </w:tc>
      </w:tr>
      <w:tr w:rsidR="00FD31EB" w:rsidRPr="004D33A4" w:rsidTr="00AD46FC">
        <w:tc>
          <w:tcPr>
            <w:tcW w:w="2263" w:type="dxa"/>
          </w:tcPr>
          <w:p w:rsidR="00FD31EB" w:rsidRPr="00D33F56" w:rsidRDefault="00C949A5" w:rsidP="00804291">
            <w:pPr>
              <w:spacing w:line="360" w:lineRule="auto"/>
              <w:jc w:val="center"/>
              <w:rPr>
                <w:rFonts w:ascii="Times New Roman" w:eastAsia="Times New Roman" w:hAnsi="Times New Roman" w:cs="Times New Roman"/>
                <w:sz w:val="24"/>
                <w:szCs w:val="28"/>
                <w:lang w:eastAsia="uk-UA"/>
              </w:rPr>
            </w:pPr>
            <w:r w:rsidRPr="00D33F56">
              <w:rPr>
                <w:rFonts w:ascii="Times New Roman" w:eastAsia="Times New Roman" w:hAnsi="Times New Roman" w:cs="Times New Roman"/>
                <w:sz w:val="24"/>
                <w:szCs w:val="28"/>
                <w:lang w:eastAsia="uk-UA"/>
              </w:rPr>
              <w:t>Т</w:t>
            </w:r>
            <w:r w:rsidR="00FD31EB" w:rsidRPr="00D33F56">
              <w:rPr>
                <w:rFonts w:ascii="Times New Roman" w:eastAsia="Times New Roman" w:hAnsi="Times New Roman" w:cs="Times New Roman"/>
                <w:sz w:val="24"/>
                <w:szCs w:val="28"/>
                <w:lang w:eastAsia="uk-UA"/>
              </w:rPr>
              <w:t>яга гирі</w:t>
            </w:r>
          </w:p>
        </w:tc>
        <w:tc>
          <w:tcPr>
            <w:tcW w:w="7082" w:type="dxa"/>
          </w:tcPr>
          <w:p w:rsidR="00FD31EB" w:rsidRPr="00D33F56" w:rsidRDefault="00FD31EB" w:rsidP="00D91965">
            <w:pPr>
              <w:spacing w:line="360" w:lineRule="auto"/>
              <w:jc w:val="both"/>
              <w:rPr>
                <w:rFonts w:ascii="Times New Roman" w:eastAsia="Times New Roman" w:hAnsi="Times New Roman" w:cs="Times New Roman"/>
                <w:sz w:val="24"/>
                <w:szCs w:val="28"/>
                <w:lang w:eastAsia="uk-UA"/>
              </w:rPr>
            </w:pPr>
            <w:r w:rsidRPr="00D33F56">
              <w:rPr>
                <w:rFonts w:ascii="Times New Roman" w:eastAsia="Times New Roman" w:hAnsi="Times New Roman" w:cs="Times New Roman"/>
                <w:sz w:val="24"/>
                <w:szCs w:val="28"/>
                <w:lang w:eastAsia="uk-UA"/>
              </w:rPr>
              <w:t>Станьте перед гирею, ноги на ширині плечей. Нахиліть корпус вперед, тримаючи спину рівною. Візьміться прямими руками за гирю, і поверніться у вихідне положення. Виконайте 12-15 повторень.</w:t>
            </w:r>
          </w:p>
        </w:tc>
      </w:tr>
      <w:tr w:rsidR="00E11A39" w:rsidRPr="004D33A4" w:rsidTr="00AD46FC">
        <w:tc>
          <w:tcPr>
            <w:tcW w:w="2263" w:type="dxa"/>
          </w:tcPr>
          <w:p w:rsidR="00E11A39" w:rsidRPr="00D33F56" w:rsidRDefault="00C949A5" w:rsidP="00804291">
            <w:pPr>
              <w:spacing w:line="360" w:lineRule="auto"/>
              <w:jc w:val="center"/>
              <w:rPr>
                <w:rFonts w:ascii="Times New Roman" w:eastAsia="Times New Roman" w:hAnsi="Times New Roman" w:cs="Times New Roman"/>
                <w:sz w:val="24"/>
                <w:szCs w:val="28"/>
                <w:lang w:eastAsia="uk-UA"/>
              </w:rPr>
            </w:pPr>
            <w:r w:rsidRPr="00D33F56">
              <w:rPr>
                <w:rFonts w:ascii="Times New Roman" w:eastAsia="Times New Roman" w:hAnsi="Times New Roman" w:cs="Times New Roman"/>
                <w:sz w:val="24"/>
                <w:szCs w:val="28"/>
                <w:lang w:eastAsia="uk-UA"/>
              </w:rPr>
              <w:t>В</w:t>
            </w:r>
            <w:r w:rsidR="00E11A39" w:rsidRPr="00D33F56">
              <w:rPr>
                <w:rFonts w:ascii="Times New Roman" w:eastAsia="Times New Roman" w:hAnsi="Times New Roman" w:cs="Times New Roman"/>
                <w:sz w:val="24"/>
                <w:szCs w:val="28"/>
                <w:lang w:eastAsia="uk-UA"/>
              </w:rPr>
              <w:t>ипади з гирею в руці</w:t>
            </w:r>
          </w:p>
        </w:tc>
        <w:tc>
          <w:tcPr>
            <w:tcW w:w="7082" w:type="dxa"/>
          </w:tcPr>
          <w:p w:rsidR="00E11A39" w:rsidRPr="00D33F56" w:rsidRDefault="00E11A39" w:rsidP="00D91965">
            <w:pPr>
              <w:spacing w:line="360" w:lineRule="auto"/>
              <w:jc w:val="both"/>
              <w:rPr>
                <w:rFonts w:ascii="Times New Roman" w:eastAsia="Times New Roman" w:hAnsi="Times New Roman" w:cs="Times New Roman"/>
                <w:sz w:val="24"/>
                <w:szCs w:val="28"/>
                <w:lang w:eastAsia="uk-UA"/>
              </w:rPr>
            </w:pPr>
            <w:r w:rsidRPr="00D33F56">
              <w:rPr>
                <w:rFonts w:ascii="Times New Roman" w:eastAsia="Times New Roman" w:hAnsi="Times New Roman" w:cs="Times New Roman"/>
                <w:sz w:val="24"/>
                <w:szCs w:val="28"/>
                <w:lang w:eastAsia="uk-UA"/>
              </w:rPr>
              <w:t>Станьте прямо, тримаючи гирю в одній руці. Зробіть крок вперед однією ногою, опускаючи стегно до підлоги. Поверніться у вихідне положення та повторіть з іншою ногою. Виконайте по 10-12 повторень на кожну ногу.</w:t>
            </w:r>
          </w:p>
        </w:tc>
      </w:tr>
      <w:tr w:rsidR="00E11A39" w:rsidRPr="004D33A4" w:rsidTr="00AD46FC">
        <w:tc>
          <w:tcPr>
            <w:tcW w:w="2263" w:type="dxa"/>
          </w:tcPr>
          <w:p w:rsidR="00E11A39" w:rsidRPr="00D33F56" w:rsidRDefault="00C949A5" w:rsidP="00804291">
            <w:pPr>
              <w:spacing w:line="360" w:lineRule="auto"/>
              <w:jc w:val="center"/>
              <w:rPr>
                <w:rFonts w:ascii="Times New Roman" w:eastAsia="Times New Roman" w:hAnsi="Times New Roman" w:cs="Times New Roman"/>
                <w:sz w:val="24"/>
                <w:szCs w:val="28"/>
                <w:lang w:eastAsia="uk-UA"/>
              </w:rPr>
            </w:pPr>
            <w:r w:rsidRPr="00D33F56">
              <w:rPr>
                <w:rFonts w:ascii="Times New Roman" w:eastAsia="Times New Roman" w:hAnsi="Times New Roman" w:cs="Times New Roman"/>
                <w:sz w:val="24"/>
                <w:szCs w:val="28"/>
                <w:lang w:eastAsia="uk-UA"/>
              </w:rPr>
              <w:t>Н</w:t>
            </w:r>
            <w:r w:rsidR="00E11A39" w:rsidRPr="00D33F56">
              <w:rPr>
                <w:rFonts w:ascii="Times New Roman" w:eastAsia="Times New Roman" w:hAnsi="Times New Roman" w:cs="Times New Roman"/>
                <w:sz w:val="24"/>
                <w:szCs w:val="28"/>
                <w:lang w:eastAsia="uk-UA"/>
              </w:rPr>
              <w:t>ахили тулуба з гирею</w:t>
            </w:r>
          </w:p>
        </w:tc>
        <w:tc>
          <w:tcPr>
            <w:tcW w:w="7082" w:type="dxa"/>
          </w:tcPr>
          <w:p w:rsidR="00E11A39" w:rsidRPr="00D33F56" w:rsidRDefault="00E11A39" w:rsidP="00D91965">
            <w:pPr>
              <w:tabs>
                <w:tab w:val="left" w:pos="317"/>
              </w:tabs>
              <w:spacing w:line="360" w:lineRule="auto"/>
              <w:jc w:val="both"/>
              <w:rPr>
                <w:rFonts w:ascii="Times New Roman" w:eastAsia="Times New Roman" w:hAnsi="Times New Roman" w:cs="Times New Roman"/>
                <w:sz w:val="24"/>
                <w:szCs w:val="28"/>
                <w:lang w:eastAsia="uk-UA"/>
              </w:rPr>
            </w:pPr>
            <w:r w:rsidRPr="00D33F56">
              <w:rPr>
                <w:rFonts w:ascii="Times New Roman" w:eastAsia="Times New Roman" w:hAnsi="Times New Roman" w:cs="Times New Roman"/>
                <w:sz w:val="24"/>
                <w:szCs w:val="28"/>
                <w:lang w:eastAsia="uk-UA"/>
              </w:rPr>
              <w:t>Станьте прямо, ноги на ширині плечей, тримаючи гирю двома руками внизу перед собою. Тримайте спину прямою.</w:t>
            </w:r>
            <w:r w:rsidRPr="00D33F56">
              <w:rPr>
                <w:sz w:val="24"/>
                <w:szCs w:val="28"/>
              </w:rPr>
              <w:t xml:space="preserve"> </w:t>
            </w:r>
            <w:r w:rsidRPr="00D33F56">
              <w:rPr>
                <w:rFonts w:ascii="Times New Roman" w:eastAsia="Times New Roman" w:hAnsi="Times New Roman" w:cs="Times New Roman"/>
                <w:sz w:val="24"/>
                <w:szCs w:val="28"/>
                <w:lang w:eastAsia="uk-UA"/>
              </w:rPr>
              <w:t>Плавно нахиліть тулуб вперед, згинаючи ноги в колінах та утримуючи гирю близько до ніг. Опускайтесь до точки, де ви відчуваєте легке розтягнення у спині.</w:t>
            </w:r>
            <w:r w:rsidRPr="00D33F56">
              <w:rPr>
                <w:sz w:val="24"/>
                <w:szCs w:val="28"/>
              </w:rPr>
              <w:t xml:space="preserve"> </w:t>
            </w:r>
            <w:r w:rsidRPr="00D33F56">
              <w:rPr>
                <w:rFonts w:ascii="Times New Roman" w:eastAsia="Times New Roman" w:hAnsi="Times New Roman" w:cs="Times New Roman"/>
                <w:sz w:val="24"/>
                <w:szCs w:val="28"/>
                <w:lang w:eastAsia="uk-UA"/>
              </w:rPr>
              <w:t>Затримайтесь на мить у нижній точці, після чого плавно випряміться у вихідне положення, розпрямляючи ноги та піднімаючи тулуб. Виконайте 12-15 повторень.</w:t>
            </w:r>
          </w:p>
        </w:tc>
      </w:tr>
      <w:tr w:rsidR="00E506E4" w:rsidRPr="004D33A4" w:rsidTr="00AD46FC">
        <w:tc>
          <w:tcPr>
            <w:tcW w:w="2263" w:type="dxa"/>
          </w:tcPr>
          <w:p w:rsidR="00E506E4" w:rsidRPr="00D33F56" w:rsidRDefault="00C949A5" w:rsidP="00D91965">
            <w:pPr>
              <w:spacing w:line="360" w:lineRule="auto"/>
              <w:jc w:val="center"/>
              <w:rPr>
                <w:rFonts w:ascii="Times New Roman" w:eastAsia="Times New Roman" w:hAnsi="Times New Roman" w:cs="Times New Roman"/>
                <w:sz w:val="24"/>
                <w:szCs w:val="28"/>
                <w:lang w:eastAsia="uk-UA"/>
              </w:rPr>
            </w:pPr>
            <w:r w:rsidRPr="00D33F56">
              <w:rPr>
                <w:rFonts w:ascii="Times New Roman" w:eastAsia="Times New Roman" w:hAnsi="Times New Roman" w:cs="Times New Roman"/>
                <w:sz w:val="24"/>
                <w:szCs w:val="28"/>
                <w:lang w:eastAsia="uk-UA"/>
              </w:rPr>
              <w:t>В</w:t>
            </w:r>
            <w:r w:rsidR="00E506E4" w:rsidRPr="00D33F56">
              <w:rPr>
                <w:rFonts w:ascii="Times New Roman" w:eastAsia="Times New Roman" w:hAnsi="Times New Roman" w:cs="Times New Roman"/>
                <w:sz w:val="24"/>
                <w:szCs w:val="28"/>
                <w:lang w:eastAsia="uk-UA"/>
              </w:rPr>
              <w:t>иштовхування гирі від грудей</w:t>
            </w:r>
          </w:p>
        </w:tc>
        <w:tc>
          <w:tcPr>
            <w:tcW w:w="7082" w:type="dxa"/>
          </w:tcPr>
          <w:p w:rsidR="00E506E4" w:rsidRPr="00D33F56" w:rsidRDefault="00E506E4" w:rsidP="00D91965">
            <w:pPr>
              <w:tabs>
                <w:tab w:val="left" w:pos="225"/>
              </w:tabs>
              <w:spacing w:line="360" w:lineRule="auto"/>
              <w:jc w:val="both"/>
              <w:rPr>
                <w:rFonts w:ascii="Times New Roman" w:eastAsia="Times New Roman" w:hAnsi="Times New Roman" w:cs="Times New Roman"/>
                <w:sz w:val="24"/>
                <w:szCs w:val="28"/>
                <w:lang w:eastAsia="uk-UA"/>
              </w:rPr>
            </w:pPr>
            <w:r w:rsidRPr="00D33F56">
              <w:rPr>
                <w:rFonts w:ascii="Times New Roman" w:eastAsia="Times New Roman" w:hAnsi="Times New Roman" w:cs="Times New Roman"/>
                <w:sz w:val="24"/>
                <w:szCs w:val="28"/>
                <w:lang w:eastAsia="uk-UA"/>
              </w:rPr>
              <w:t>Станьте прямо, тримаючи гирю на грудях.</w:t>
            </w:r>
            <w:r w:rsidR="00755F91">
              <w:rPr>
                <w:rFonts w:ascii="Times New Roman" w:eastAsia="Times New Roman" w:hAnsi="Times New Roman" w:cs="Times New Roman"/>
                <w:sz w:val="24"/>
                <w:szCs w:val="28"/>
                <w:lang w:eastAsia="uk-UA"/>
              </w:rPr>
              <w:t xml:space="preserve"> </w:t>
            </w:r>
            <w:r w:rsidRPr="00D33F56">
              <w:rPr>
                <w:rFonts w:ascii="Times New Roman" w:eastAsia="Times New Roman" w:hAnsi="Times New Roman" w:cs="Times New Roman"/>
                <w:sz w:val="24"/>
                <w:szCs w:val="28"/>
                <w:lang w:eastAsia="uk-UA"/>
              </w:rPr>
              <w:t>Різким рухом виштовхніть гирю вгору, випрямляючи руки. Повільно опустіть гирю назад у вихідне положення. Виконайте 8-10 повторень.</w:t>
            </w:r>
          </w:p>
        </w:tc>
      </w:tr>
      <w:tr w:rsidR="00D12AD3" w:rsidRPr="004D33A4" w:rsidTr="00AD46FC">
        <w:tc>
          <w:tcPr>
            <w:tcW w:w="2263" w:type="dxa"/>
          </w:tcPr>
          <w:p w:rsidR="00D12AD3" w:rsidRPr="00D33F56" w:rsidRDefault="00D12AD3" w:rsidP="00D91965">
            <w:pPr>
              <w:spacing w:line="360" w:lineRule="auto"/>
              <w:jc w:val="center"/>
              <w:rPr>
                <w:rFonts w:ascii="Times New Roman" w:eastAsia="Times New Roman" w:hAnsi="Times New Roman" w:cs="Times New Roman"/>
                <w:sz w:val="24"/>
                <w:szCs w:val="28"/>
                <w:lang w:eastAsia="uk-UA"/>
              </w:rPr>
            </w:pPr>
            <w:r w:rsidRPr="00B04A19">
              <w:rPr>
                <w:rFonts w:ascii="Times New Roman" w:eastAsia="Times New Roman" w:hAnsi="Times New Roman" w:cs="Times New Roman"/>
                <w:sz w:val="24"/>
                <w:szCs w:val="28"/>
                <w:lang w:eastAsia="uk-UA"/>
              </w:rPr>
              <w:t>Присідання з гирею на грудях</w:t>
            </w:r>
          </w:p>
        </w:tc>
        <w:tc>
          <w:tcPr>
            <w:tcW w:w="7082" w:type="dxa"/>
          </w:tcPr>
          <w:p w:rsidR="00D12AD3" w:rsidRPr="00D33F56" w:rsidRDefault="00D12AD3" w:rsidP="00D91965">
            <w:pPr>
              <w:tabs>
                <w:tab w:val="left" w:pos="225"/>
              </w:tabs>
              <w:spacing w:line="360" w:lineRule="auto"/>
              <w:jc w:val="both"/>
              <w:rPr>
                <w:rFonts w:ascii="Times New Roman" w:eastAsia="Times New Roman" w:hAnsi="Times New Roman" w:cs="Times New Roman"/>
                <w:sz w:val="24"/>
                <w:szCs w:val="28"/>
                <w:lang w:eastAsia="uk-UA"/>
              </w:rPr>
            </w:pPr>
            <w:r w:rsidRPr="00B04A19">
              <w:rPr>
                <w:rFonts w:ascii="Times New Roman" w:eastAsia="Times New Roman" w:hAnsi="Times New Roman" w:cs="Times New Roman"/>
                <w:sz w:val="24"/>
                <w:szCs w:val="28"/>
                <w:lang w:eastAsia="uk-UA"/>
              </w:rPr>
              <w:t>Станьте прямо, утримуючи гирю на грудях. Повільно присідайте, тримаючи спину прямою. Поверніться у вихідне положення. Виконайте 10-15 повторень.</w:t>
            </w:r>
          </w:p>
        </w:tc>
      </w:tr>
    </w:tbl>
    <w:p w:rsidR="00D12065" w:rsidRDefault="00D12065" w:rsidP="00FD31EB">
      <w:pPr>
        <w:shd w:val="clear" w:color="auto" w:fill="FFFFFF" w:themeFill="background1"/>
        <w:spacing w:after="0" w:line="360" w:lineRule="auto"/>
        <w:ind w:firstLine="720"/>
        <w:jc w:val="right"/>
        <w:rPr>
          <w:rFonts w:ascii="Times New Roman" w:eastAsia="Times New Roman" w:hAnsi="Times New Roman" w:cs="Times New Roman"/>
          <w:i/>
          <w:sz w:val="28"/>
          <w:szCs w:val="28"/>
          <w:lang w:eastAsia="uk-UA"/>
        </w:rPr>
      </w:pPr>
    </w:p>
    <w:p w:rsidR="001F306D" w:rsidRDefault="00D12065" w:rsidP="001F306D">
      <w:pPr>
        <w:shd w:val="clear" w:color="auto" w:fill="FFFFFF" w:themeFill="background1"/>
        <w:spacing w:after="0" w:line="360" w:lineRule="auto"/>
        <w:ind w:firstLine="720"/>
        <w:jc w:val="right"/>
        <w:rPr>
          <w:rFonts w:ascii="Times New Roman" w:eastAsia="Times New Roman" w:hAnsi="Times New Roman" w:cs="Times New Roman"/>
          <w:i/>
          <w:sz w:val="28"/>
          <w:szCs w:val="28"/>
          <w:lang w:eastAsia="uk-UA"/>
        </w:rPr>
      </w:pPr>
      <w:r>
        <w:rPr>
          <w:rFonts w:ascii="Times New Roman" w:eastAsia="Times New Roman" w:hAnsi="Times New Roman" w:cs="Times New Roman"/>
          <w:i/>
          <w:sz w:val="28"/>
          <w:szCs w:val="28"/>
          <w:lang w:eastAsia="uk-UA"/>
        </w:rPr>
        <w:lastRenderedPageBreak/>
        <w:t>Таблиця 3.3</w:t>
      </w:r>
    </w:p>
    <w:tbl>
      <w:tblPr>
        <w:tblStyle w:val="ac"/>
        <w:tblW w:w="0" w:type="auto"/>
        <w:tblLook w:val="04A0" w:firstRow="1" w:lastRow="0" w:firstColumn="1" w:lastColumn="0" w:noHBand="0" w:noVBand="1"/>
      </w:tblPr>
      <w:tblGrid>
        <w:gridCol w:w="2263"/>
        <w:gridCol w:w="7082"/>
      </w:tblGrid>
      <w:tr w:rsidR="001F306D" w:rsidTr="00B45028">
        <w:tc>
          <w:tcPr>
            <w:tcW w:w="9345" w:type="dxa"/>
            <w:gridSpan w:val="2"/>
          </w:tcPr>
          <w:p w:rsidR="001F306D" w:rsidRPr="001F306D" w:rsidRDefault="001F306D" w:rsidP="001F306D">
            <w:pPr>
              <w:spacing w:line="360" w:lineRule="auto"/>
              <w:jc w:val="center"/>
              <w:rPr>
                <w:rFonts w:ascii="Times New Roman" w:eastAsia="Times New Roman" w:hAnsi="Times New Roman" w:cs="Times New Roman"/>
                <w:sz w:val="28"/>
                <w:szCs w:val="28"/>
                <w:lang w:eastAsia="uk-UA"/>
              </w:rPr>
            </w:pPr>
            <w:r w:rsidRPr="001F306D">
              <w:rPr>
                <w:rFonts w:ascii="Times New Roman" w:eastAsia="Times New Roman" w:hAnsi="Times New Roman" w:cs="Times New Roman"/>
                <w:b/>
                <w:sz w:val="28"/>
                <w:szCs w:val="28"/>
                <w:lang w:val="en-US" w:eastAsia="uk-UA"/>
              </w:rPr>
              <w:t>II</w:t>
            </w:r>
            <w:r w:rsidRPr="001F306D">
              <w:rPr>
                <w:rFonts w:ascii="Times New Roman" w:eastAsia="Times New Roman" w:hAnsi="Times New Roman" w:cs="Times New Roman"/>
                <w:b/>
                <w:sz w:val="28"/>
                <w:szCs w:val="28"/>
                <w:lang w:eastAsia="uk-UA"/>
              </w:rPr>
              <w:t xml:space="preserve"> комплекс вправ</w:t>
            </w:r>
          </w:p>
        </w:tc>
      </w:tr>
      <w:tr w:rsidR="001F306D" w:rsidTr="00AD46FC">
        <w:tc>
          <w:tcPr>
            <w:tcW w:w="2263" w:type="dxa"/>
          </w:tcPr>
          <w:p w:rsidR="001F306D" w:rsidRDefault="001F306D" w:rsidP="001F306D">
            <w:pPr>
              <w:spacing w:line="360" w:lineRule="auto"/>
              <w:jc w:val="center"/>
              <w:rPr>
                <w:rFonts w:ascii="Times New Roman" w:eastAsia="Times New Roman" w:hAnsi="Times New Roman" w:cs="Times New Roman"/>
                <w:i/>
                <w:sz w:val="28"/>
                <w:szCs w:val="28"/>
                <w:lang w:eastAsia="uk-UA"/>
              </w:rPr>
            </w:pPr>
            <w:r w:rsidRPr="0061658F">
              <w:rPr>
                <w:rFonts w:ascii="Times New Roman" w:eastAsia="Times New Roman" w:hAnsi="Times New Roman" w:cs="Times New Roman"/>
                <w:i/>
                <w:sz w:val="28"/>
                <w:szCs w:val="28"/>
                <w:lang w:eastAsia="uk-UA"/>
              </w:rPr>
              <w:t>Вправа</w:t>
            </w:r>
          </w:p>
        </w:tc>
        <w:tc>
          <w:tcPr>
            <w:tcW w:w="7082" w:type="dxa"/>
          </w:tcPr>
          <w:p w:rsidR="001F306D" w:rsidRDefault="001F306D" w:rsidP="001F306D">
            <w:pPr>
              <w:spacing w:line="360" w:lineRule="auto"/>
              <w:jc w:val="center"/>
              <w:rPr>
                <w:rFonts w:ascii="Times New Roman" w:eastAsia="Times New Roman" w:hAnsi="Times New Roman" w:cs="Times New Roman"/>
                <w:i/>
                <w:sz w:val="28"/>
                <w:szCs w:val="28"/>
                <w:lang w:eastAsia="uk-UA"/>
              </w:rPr>
            </w:pPr>
            <w:r w:rsidRPr="00607244">
              <w:rPr>
                <w:rFonts w:ascii="Times New Roman" w:eastAsia="Times New Roman" w:hAnsi="Times New Roman" w:cs="Times New Roman"/>
                <w:i/>
                <w:sz w:val="28"/>
                <w:szCs w:val="28"/>
                <w:lang w:eastAsia="uk-UA"/>
              </w:rPr>
              <w:t>Умови виконання вправи</w:t>
            </w:r>
          </w:p>
        </w:tc>
      </w:tr>
      <w:tr w:rsidR="001F306D" w:rsidTr="00AD46FC">
        <w:trPr>
          <w:trHeight w:val="1431"/>
        </w:trPr>
        <w:tc>
          <w:tcPr>
            <w:tcW w:w="2263" w:type="dxa"/>
          </w:tcPr>
          <w:p w:rsidR="001F306D" w:rsidRPr="0061658F" w:rsidRDefault="001F306D" w:rsidP="001F306D">
            <w:pPr>
              <w:spacing w:line="360" w:lineRule="auto"/>
              <w:jc w:val="both"/>
              <w:rPr>
                <w:rFonts w:ascii="Times New Roman" w:eastAsia="Times New Roman" w:hAnsi="Times New Roman" w:cs="Times New Roman"/>
                <w:i/>
                <w:sz w:val="28"/>
                <w:szCs w:val="28"/>
                <w:lang w:eastAsia="uk-UA"/>
              </w:rPr>
            </w:pPr>
            <w:r w:rsidRPr="00804291">
              <w:rPr>
                <w:rFonts w:ascii="Times New Roman" w:eastAsia="Times New Roman" w:hAnsi="Times New Roman" w:cs="Times New Roman"/>
                <w:sz w:val="24"/>
                <w:szCs w:val="24"/>
                <w:lang w:eastAsia="uk-UA"/>
              </w:rPr>
              <w:t>Жим гирі стоячи</w:t>
            </w:r>
          </w:p>
        </w:tc>
        <w:tc>
          <w:tcPr>
            <w:tcW w:w="7082" w:type="dxa"/>
          </w:tcPr>
          <w:p w:rsidR="001F306D" w:rsidRPr="00607244" w:rsidRDefault="001F306D" w:rsidP="001F306D">
            <w:pPr>
              <w:spacing w:line="360" w:lineRule="auto"/>
              <w:jc w:val="both"/>
              <w:rPr>
                <w:rFonts w:ascii="Times New Roman" w:eastAsia="Times New Roman" w:hAnsi="Times New Roman" w:cs="Times New Roman"/>
                <w:i/>
                <w:sz w:val="28"/>
                <w:szCs w:val="28"/>
                <w:lang w:eastAsia="uk-UA"/>
              </w:rPr>
            </w:pPr>
            <w:r w:rsidRPr="00DB3BAB">
              <w:rPr>
                <w:rFonts w:ascii="Times New Roman" w:eastAsia="Times New Roman" w:hAnsi="Times New Roman" w:cs="Times New Roman"/>
                <w:sz w:val="24"/>
                <w:szCs w:val="28"/>
                <w:lang w:eastAsia="uk-UA"/>
              </w:rPr>
              <w:t>Встаньте прямо, тримаючи гирю на рівні грудей. Різким рухом випряміть руку, підіймаючи гирю вгору. Повільно опустіть гирю назад у вихідне положення. Виконайте 10-12 повторень.</w:t>
            </w:r>
          </w:p>
        </w:tc>
      </w:tr>
      <w:tr w:rsidR="0093026C" w:rsidTr="00AD46FC">
        <w:tc>
          <w:tcPr>
            <w:tcW w:w="2263" w:type="dxa"/>
          </w:tcPr>
          <w:p w:rsidR="0093026C" w:rsidRPr="00804291" w:rsidRDefault="0093026C" w:rsidP="001F306D">
            <w:pPr>
              <w:spacing w:line="360" w:lineRule="auto"/>
              <w:jc w:val="both"/>
              <w:rPr>
                <w:rFonts w:ascii="Times New Roman" w:eastAsia="Times New Roman" w:hAnsi="Times New Roman" w:cs="Times New Roman"/>
                <w:sz w:val="24"/>
                <w:szCs w:val="24"/>
                <w:lang w:eastAsia="uk-UA"/>
              </w:rPr>
            </w:pPr>
            <w:r w:rsidRPr="00804291">
              <w:rPr>
                <w:rFonts w:ascii="Times New Roman" w:eastAsia="Times New Roman" w:hAnsi="Times New Roman" w:cs="Times New Roman"/>
                <w:sz w:val="24"/>
                <w:szCs w:val="24"/>
                <w:lang w:eastAsia="uk-UA"/>
              </w:rPr>
              <w:t>Бокові нахили тулуба з утриманням гирь</w:t>
            </w:r>
          </w:p>
        </w:tc>
        <w:tc>
          <w:tcPr>
            <w:tcW w:w="7082" w:type="dxa"/>
          </w:tcPr>
          <w:p w:rsidR="0093026C" w:rsidRPr="00DB3BAB" w:rsidRDefault="0093026C" w:rsidP="001F306D">
            <w:pPr>
              <w:spacing w:line="360" w:lineRule="auto"/>
              <w:jc w:val="both"/>
              <w:rPr>
                <w:rFonts w:ascii="Times New Roman" w:eastAsia="Times New Roman" w:hAnsi="Times New Roman" w:cs="Times New Roman"/>
                <w:sz w:val="24"/>
                <w:szCs w:val="28"/>
                <w:lang w:eastAsia="uk-UA"/>
              </w:rPr>
            </w:pPr>
            <w:r>
              <w:rPr>
                <w:rFonts w:ascii="Times New Roman" w:eastAsia="Times New Roman" w:hAnsi="Times New Roman" w:cs="Times New Roman"/>
                <w:sz w:val="24"/>
                <w:szCs w:val="28"/>
                <w:lang w:eastAsia="uk-UA"/>
              </w:rPr>
              <w:t>С</w:t>
            </w:r>
            <w:r w:rsidRPr="00957EE0">
              <w:rPr>
                <w:rFonts w:ascii="Times New Roman" w:eastAsia="Times New Roman" w:hAnsi="Times New Roman" w:cs="Times New Roman"/>
                <w:sz w:val="24"/>
                <w:szCs w:val="28"/>
                <w:lang w:eastAsia="uk-UA"/>
              </w:rPr>
              <w:t xml:space="preserve">таньте прямо, ноги на ширині плечей. Тримайте по </w:t>
            </w:r>
            <w:r>
              <w:rPr>
                <w:rFonts w:ascii="Times New Roman" w:eastAsia="Times New Roman" w:hAnsi="Times New Roman" w:cs="Times New Roman"/>
                <w:sz w:val="24"/>
                <w:szCs w:val="28"/>
                <w:lang w:eastAsia="uk-UA"/>
              </w:rPr>
              <w:t>гирі в кожній руці вздовж тіла.</w:t>
            </w:r>
            <w:r w:rsidRPr="00957EE0">
              <w:rPr>
                <w:rFonts w:ascii="Times New Roman" w:eastAsia="Times New Roman" w:hAnsi="Times New Roman" w:cs="Times New Roman"/>
                <w:sz w:val="24"/>
                <w:szCs w:val="28"/>
                <w:lang w:eastAsia="uk-UA"/>
              </w:rPr>
              <w:t xml:space="preserve"> Зберігаючи рівне положення ту</w:t>
            </w:r>
            <w:r>
              <w:rPr>
                <w:rFonts w:ascii="Times New Roman" w:eastAsia="Times New Roman" w:hAnsi="Times New Roman" w:cs="Times New Roman"/>
                <w:sz w:val="24"/>
                <w:szCs w:val="28"/>
                <w:lang w:eastAsia="uk-UA"/>
              </w:rPr>
              <w:t xml:space="preserve">луба, повільно нахиліться вбік. </w:t>
            </w:r>
            <w:r w:rsidRPr="00957EE0">
              <w:rPr>
                <w:rFonts w:ascii="Times New Roman" w:eastAsia="Times New Roman" w:hAnsi="Times New Roman" w:cs="Times New Roman"/>
                <w:sz w:val="24"/>
                <w:szCs w:val="28"/>
                <w:lang w:eastAsia="uk-UA"/>
              </w:rPr>
              <w:t xml:space="preserve">Затримайтеся в нижній точці на мить, зберігаючи напруження </w:t>
            </w:r>
            <w:r>
              <w:rPr>
                <w:rFonts w:ascii="Times New Roman" w:eastAsia="Times New Roman" w:hAnsi="Times New Roman" w:cs="Times New Roman"/>
                <w:sz w:val="24"/>
                <w:szCs w:val="28"/>
                <w:lang w:eastAsia="uk-UA"/>
              </w:rPr>
              <w:t xml:space="preserve">у м'язах. </w:t>
            </w:r>
            <w:r w:rsidRPr="00957EE0">
              <w:rPr>
                <w:rFonts w:ascii="Times New Roman" w:eastAsia="Times New Roman" w:hAnsi="Times New Roman" w:cs="Times New Roman"/>
                <w:sz w:val="24"/>
                <w:szCs w:val="28"/>
                <w:lang w:eastAsia="uk-UA"/>
              </w:rPr>
              <w:t>Плавно поверніться у вихідне п</w:t>
            </w:r>
            <w:r>
              <w:rPr>
                <w:rFonts w:ascii="Times New Roman" w:eastAsia="Times New Roman" w:hAnsi="Times New Roman" w:cs="Times New Roman"/>
                <w:sz w:val="24"/>
                <w:szCs w:val="28"/>
                <w:lang w:eastAsia="uk-UA"/>
              </w:rPr>
              <w:t xml:space="preserve">оложення, не підіймаючи плечей. </w:t>
            </w:r>
            <w:r w:rsidRPr="00957EE0">
              <w:rPr>
                <w:rFonts w:ascii="Times New Roman" w:eastAsia="Times New Roman" w:hAnsi="Times New Roman" w:cs="Times New Roman"/>
                <w:sz w:val="24"/>
                <w:szCs w:val="28"/>
                <w:lang w:eastAsia="uk-UA"/>
              </w:rPr>
              <w:t>Повторіть нахил у інший бік. Виконайте по 8-10 нахилів у кожен бік.</w:t>
            </w:r>
          </w:p>
        </w:tc>
      </w:tr>
      <w:tr w:rsidR="0093026C" w:rsidTr="00AD46FC">
        <w:tc>
          <w:tcPr>
            <w:tcW w:w="2263" w:type="dxa"/>
          </w:tcPr>
          <w:p w:rsidR="0093026C" w:rsidRPr="00804291" w:rsidRDefault="0093026C" w:rsidP="001F306D">
            <w:pPr>
              <w:spacing w:line="360" w:lineRule="auto"/>
              <w:jc w:val="both"/>
              <w:rPr>
                <w:rFonts w:ascii="Times New Roman" w:eastAsia="Times New Roman" w:hAnsi="Times New Roman" w:cs="Times New Roman"/>
                <w:sz w:val="24"/>
                <w:szCs w:val="24"/>
                <w:lang w:eastAsia="uk-UA"/>
              </w:rPr>
            </w:pPr>
            <w:r w:rsidRPr="00804291">
              <w:rPr>
                <w:rFonts w:ascii="Times New Roman" w:eastAsia="Times New Roman" w:hAnsi="Times New Roman" w:cs="Times New Roman"/>
                <w:sz w:val="24"/>
                <w:szCs w:val="24"/>
                <w:lang w:eastAsia="uk-UA"/>
              </w:rPr>
              <w:t>Підйом з гирею на платформу</w:t>
            </w:r>
          </w:p>
        </w:tc>
        <w:tc>
          <w:tcPr>
            <w:tcW w:w="7082" w:type="dxa"/>
          </w:tcPr>
          <w:p w:rsidR="0093026C" w:rsidRDefault="0093026C" w:rsidP="001F306D">
            <w:pPr>
              <w:spacing w:line="360" w:lineRule="auto"/>
              <w:jc w:val="both"/>
              <w:rPr>
                <w:rFonts w:ascii="Times New Roman" w:eastAsia="Times New Roman" w:hAnsi="Times New Roman" w:cs="Times New Roman"/>
                <w:sz w:val="24"/>
                <w:szCs w:val="28"/>
                <w:lang w:eastAsia="uk-UA"/>
              </w:rPr>
            </w:pPr>
            <w:r w:rsidRPr="00B9131D">
              <w:rPr>
                <w:rFonts w:ascii="Times New Roman" w:eastAsia="Times New Roman" w:hAnsi="Times New Roman" w:cs="Times New Roman"/>
                <w:sz w:val="24"/>
                <w:szCs w:val="28"/>
                <w:lang w:eastAsia="uk-UA"/>
              </w:rPr>
              <w:t xml:space="preserve">Встаньте перед платформою, тримаючи гирю в одній руці. Повільно піднесіться на платформу, </w:t>
            </w:r>
            <w:proofErr w:type="spellStart"/>
            <w:r w:rsidRPr="00B9131D">
              <w:rPr>
                <w:rFonts w:ascii="Times New Roman" w:eastAsia="Times New Roman" w:hAnsi="Times New Roman" w:cs="Times New Roman"/>
                <w:sz w:val="24"/>
                <w:szCs w:val="28"/>
                <w:lang w:eastAsia="uk-UA"/>
              </w:rPr>
              <w:t>переносячи</w:t>
            </w:r>
            <w:proofErr w:type="spellEnd"/>
            <w:r w:rsidRPr="00B9131D">
              <w:rPr>
                <w:rFonts w:ascii="Times New Roman" w:eastAsia="Times New Roman" w:hAnsi="Times New Roman" w:cs="Times New Roman"/>
                <w:sz w:val="24"/>
                <w:szCs w:val="28"/>
                <w:lang w:eastAsia="uk-UA"/>
              </w:rPr>
              <w:t xml:space="preserve"> вагу тіла на ногу, що стоїть на платформі. Повільно поверніться у вихідне положення. Виконайте по 8-10 повторень на кожну ногу.</w:t>
            </w:r>
          </w:p>
        </w:tc>
      </w:tr>
      <w:tr w:rsidR="0093026C" w:rsidTr="00AD46FC">
        <w:tc>
          <w:tcPr>
            <w:tcW w:w="2263" w:type="dxa"/>
          </w:tcPr>
          <w:p w:rsidR="0093026C" w:rsidRPr="00804291" w:rsidRDefault="0093026C" w:rsidP="00AD46FC">
            <w:pPr>
              <w:spacing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w:t>
            </w:r>
            <w:r w:rsidRPr="00804291">
              <w:rPr>
                <w:rFonts w:ascii="Times New Roman" w:eastAsia="Times New Roman" w:hAnsi="Times New Roman" w:cs="Times New Roman"/>
                <w:sz w:val="24"/>
                <w:szCs w:val="24"/>
                <w:lang w:eastAsia="uk-UA"/>
              </w:rPr>
              <w:t>ругові оберти гирі навколо голови</w:t>
            </w:r>
          </w:p>
        </w:tc>
        <w:tc>
          <w:tcPr>
            <w:tcW w:w="7082" w:type="dxa"/>
          </w:tcPr>
          <w:p w:rsidR="00AD46FC" w:rsidRPr="00A83382" w:rsidRDefault="0093026C" w:rsidP="00AD46FC">
            <w:pPr>
              <w:spacing w:line="360" w:lineRule="auto"/>
              <w:jc w:val="both"/>
              <w:rPr>
                <w:rFonts w:ascii="Times New Roman" w:eastAsia="Times New Roman" w:hAnsi="Times New Roman" w:cs="Times New Roman"/>
                <w:sz w:val="24"/>
                <w:szCs w:val="28"/>
                <w:lang w:eastAsia="uk-UA"/>
              </w:rPr>
            </w:pPr>
            <w:r w:rsidRPr="00A83382">
              <w:rPr>
                <w:rFonts w:ascii="Times New Roman" w:eastAsia="Times New Roman" w:hAnsi="Times New Roman" w:cs="Times New Roman"/>
                <w:sz w:val="24"/>
                <w:szCs w:val="28"/>
                <w:lang w:eastAsia="uk-UA"/>
              </w:rPr>
              <w:t xml:space="preserve">Станьте прямо, тримаючи гирю на рівні плечей. Виконуйте </w:t>
            </w:r>
          </w:p>
          <w:p w:rsidR="0093026C" w:rsidRPr="00B9131D" w:rsidRDefault="0093026C" w:rsidP="00AD46FC">
            <w:pPr>
              <w:spacing w:line="360" w:lineRule="auto"/>
              <w:jc w:val="both"/>
              <w:rPr>
                <w:rFonts w:ascii="Times New Roman" w:eastAsia="Times New Roman" w:hAnsi="Times New Roman" w:cs="Times New Roman"/>
                <w:sz w:val="24"/>
                <w:szCs w:val="28"/>
                <w:lang w:eastAsia="uk-UA"/>
              </w:rPr>
            </w:pPr>
            <w:r w:rsidRPr="00A83382">
              <w:rPr>
                <w:rFonts w:ascii="Times New Roman" w:eastAsia="Times New Roman" w:hAnsi="Times New Roman" w:cs="Times New Roman"/>
                <w:sz w:val="24"/>
                <w:szCs w:val="28"/>
                <w:lang w:eastAsia="uk-UA"/>
              </w:rPr>
              <w:t>колові рухи гирею навколо голови. Виконайте по 10-12 колових рухів у кожному напрямку.</w:t>
            </w:r>
          </w:p>
        </w:tc>
      </w:tr>
      <w:tr w:rsidR="00AD46FC" w:rsidTr="00AD46FC">
        <w:tc>
          <w:tcPr>
            <w:tcW w:w="2263" w:type="dxa"/>
          </w:tcPr>
          <w:p w:rsidR="00AD46FC" w:rsidRDefault="00AD46FC" w:rsidP="001F306D">
            <w:pPr>
              <w:spacing w:line="360" w:lineRule="auto"/>
              <w:jc w:val="both"/>
              <w:rPr>
                <w:rFonts w:ascii="Times New Roman" w:eastAsia="Times New Roman" w:hAnsi="Times New Roman" w:cs="Times New Roman"/>
                <w:sz w:val="24"/>
                <w:szCs w:val="24"/>
                <w:lang w:eastAsia="uk-UA"/>
              </w:rPr>
            </w:pPr>
            <w:r w:rsidRPr="00804291">
              <w:rPr>
                <w:rFonts w:ascii="Times New Roman" w:eastAsia="Times New Roman" w:hAnsi="Times New Roman" w:cs="Times New Roman"/>
                <w:sz w:val="24"/>
                <w:szCs w:val="24"/>
                <w:lang w:eastAsia="uk-UA"/>
              </w:rPr>
              <w:t>Ходьба з гирями в нижньому положенні</w:t>
            </w:r>
          </w:p>
        </w:tc>
        <w:tc>
          <w:tcPr>
            <w:tcW w:w="7082" w:type="dxa"/>
          </w:tcPr>
          <w:p w:rsidR="00AD46FC" w:rsidRPr="004C4116" w:rsidRDefault="00AD46FC" w:rsidP="00AD46FC">
            <w:pPr>
              <w:spacing w:line="360" w:lineRule="auto"/>
              <w:jc w:val="both"/>
              <w:rPr>
                <w:rFonts w:ascii="Times New Roman" w:eastAsia="Times New Roman" w:hAnsi="Times New Roman" w:cs="Times New Roman"/>
                <w:sz w:val="24"/>
                <w:szCs w:val="28"/>
                <w:lang w:eastAsia="uk-UA"/>
              </w:rPr>
            </w:pPr>
            <w:r w:rsidRPr="004C4116">
              <w:rPr>
                <w:rFonts w:ascii="Times New Roman" w:eastAsia="Times New Roman" w:hAnsi="Times New Roman" w:cs="Times New Roman"/>
                <w:sz w:val="24"/>
                <w:szCs w:val="28"/>
                <w:lang w:eastAsia="uk-UA"/>
              </w:rPr>
              <w:t>Станьте прямо, ноги на ширині плечей. Візьміть по гирі</w:t>
            </w:r>
            <w:r>
              <w:rPr>
                <w:rFonts w:ascii="Times New Roman" w:eastAsia="Times New Roman" w:hAnsi="Times New Roman" w:cs="Times New Roman"/>
                <w:sz w:val="24"/>
                <w:szCs w:val="28"/>
                <w:lang w:eastAsia="uk-UA"/>
              </w:rPr>
              <w:t xml:space="preserve"> в кожну руку долонями до себе. </w:t>
            </w:r>
            <w:r w:rsidRPr="004C4116">
              <w:rPr>
                <w:rFonts w:ascii="Times New Roman" w:eastAsia="Times New Roman" w:hAnsi="Times New Roman" w:cs="Times New Roman"/>
                <w:sz w:val="24"/>
                <w:szCs w:val="28"/>
                <w:lang w:eastAsia="uk-UA"/>
              </w:rPr>
              <w:t>Зб</w:t>
            </w:r>
            <w:r>
              <w:rPr>
                <w:rFonts w:ascii="Times New Roman" w:eastAsia="Times New Roman" w:hAnsi="Times New Roman" w:cs="Times New Roman"/>
                <w:sz w:val="24"/>
                <w:szCs w:val="28"/>
                <w:lang w:eastAsia="uk-UA"/>
              </w:rPr>
              <w:t>ерігайте рівне положення спини.</w:t>
            </w:r>
            <w:r w:rsidRPr="004C4116">
              <w:rPr>
                <w:rFonts w:ascii="Times New Roman" w:eastAsia="Times New Roman" w:hAnsi="Times New Roman" w:cs="Times New Roman"/>
                <w:sz w:val="24"/>
                <w:szCs w:val="28"/>
                <w:lang w:eastAsia="uk-UA"/>
              </w:rPr>
              <w:t xml:space="preserve"> Почніть повільно крокувати вперед, пересуваючи ноги і утри</w:t>
            </w:r>
            <w:r>
              <w:rPr>
                <w:rFonts w:ascii="Times New Roman" w:eastAsia="Times New Roman" w:hAnsi="Times New Roman" w:cs="Times New Roman"/>
                <w:sz w:val="24"/>
                <w:szCs w:val="28"/>
                <w:lang w:eastAsia="uk-UA"/>
              </w:rPr>
              <w:t xml:space="preserve">муючи гирі на витягнутих руках. </w:t>
            </w:r>
            <w:r w:rsidRPr="004C4116">
              <w:rPr>
                <w:rFonts w:ascii="Times New Roman" w:eastAsia="Times New Roman" w:hAnsi="Times New Roman" w:cs="Times New Roman"/>
                <w:sz w:val="24"/>
                <w:szCs w:val="28"/>
                <w:lang w:eastAsia="uk-UA"/>
              </w:rPr>
              <w:t>Робіть кроки середньої довжини, намагаючись не згинати ноги та спину.</w:t>
            </w:r>
          </w:p>
          <w:p w:rsidR="00AD46FC" w:rsidRPr="00A83382" w:rsidRDefault="00AD46FC" w:rsidP="00AD46FC">
            <w:pPr>
              <w:spacing w:line="360" w:lineRule="auto"/>
              <w:jc w:val="both"/>
              <w:rPr>
                <w:rFonts w:ascii="Times New Roman" w:eastAsia="Times New Roman" w:hAnsi="Times New Roman" w:cs="Times New Roman"/>
                <w:sz w:val="24"/>
                <w:szCs w:val="28"/>
                <w:lang w:eastAsia="uk-UA"/>
              </w:rPr>
            </w:pPr>
            <w:r w:rsidRPr="004C4116">
              <w:rPr>
                <w:rFonts w:ascii="Times New Roman" w:eastAsia="Times New Roman" w:hAnsi="Times New Roman" w:cs="Times New Roman"/>
                <w:sz w:val="24"/>
                <w:szCs w:val="28"/>
                <w:lang w:eastAsia="uk-UA"/>
              </w:rPr>
              <w:t>Пройдіть 10-15 метрів, потім розверніться і пройдіть назад. Повторіть 2-3 підходи.</w:t>
            </w:r>
          </w:p>
        </w:tc>
      </w:tr>
      <w:tr w:rsidR="00561B7D" w:rsidTr="00AD46FC">
        <w:tc>
          <w:tcPr>
            <w:tcW w:w="2263" w:type="dxa"/>
          </w:tcPr>
          <w:p w:rsidR="00561B7D" w:rsidRPr="00804291" w:rsidRDefault="00561B7D" w:rsidP="001F306D">
            <w:pPr>
              <w:spacing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w:t>
            </w:r>
            <w:r w:rsidRPr="00F25A95">
              <w:rPr>
                <w:rFonts w:ascii="Times New Roman" w:eastAsia="Times New Roman" w:hAnsi="Times New Roman" w:cs="Times New Roman"/>
                <w:sz w:val="24"/>
                <w:szCs w:val="24"/>
                <w:lang w:eastAsia="uk-UA"/>
              </w:rPr>
              <w:t xml:space="preserve">татичне утримання гирі в глибокому </w:t>
            </w:r>
            <w:proofErr w:type="spellStart"/>
            <w:r w:rsidRPr="00F25A95">
              <w:rPr>
                <w:rFonts w:ascii="Times New Roman" w:eastAsia="Times New Roman" w:hAnsi="Times New Roman" w:cs="Times New Roman"/>
                <w:sz w:val="24"/>
                <w:szCs w:val="24"/>
                <w:lang w:eastAsia="uk-UA"/>
              </w:rPr>
              <w:t>присяді</w:t>
            </w:r>
            <w:proofErr w:type="spellEnd"/>
          </w:p>
        </w:tc>
        <w:tc>
          <w:tcPr>
            <w:tcW w:w="7082" w:type="dxa"/>
          </w:tcPr>
          <w:p w:rsidR="00561B7D" w:rsidRPr="004C4116" w:rsidRDefault="00561B7D" w:rsidP="00AD46FC">
            <w:pPr>
              <w:spacing w:line="360" w:lineRule="auto"/>
              <w:jc w:val="both"/>
              <w:rPr>
                <w:rFonts w:ascii="Times New Roman" w:eastAsia="Times New Roman" w:hAnsi="Times New Roman" w:cs="Times New Roman"/>
                <w:sz w:val="24"/>
                <w:szCs w:val="28"/>
                <w:lang w:eastAsia="uk-UA"/>
              </w:rPr>
            </w:pPr>
            <w:r w:rsidRPr="00F25A95">
              <w:rPr>
                <w:rFonts w:ascii="Times New Roman" w:eastAsia="Times New Roman" w:hAnsi="Times New Roman" w:cs="Times New Roman"/>
                <w:sz w:val="24"/>
                <w:szCs w:val="24"/>
                <w:lang w:eastAsia="uk-UA"/>
              </w:rPr>
              <w:t>Станьте прямо, тримаючи гирю руками  між ніг. Повільно присядьте, тримаючи пряму спину. Утримуйте цю позицію протягом 30-60 секунд. Повторіть 2-3 рази.</w:t>
            </w:r>
          </w:p>
        </w:tc>
      </w:tr>
    </w:tbl>
    <w:p w:rsidR="00561B7D" w:rsidRDefault="00561B7D" w:rsidP="00DA039C">
      <w:pPr>
        <w:jc w:val="right"/>
        <w:rPr>
          <w:rFonts w:ascii="Times New Roman" w:eastAsia="Times New Roman" w:hAnsi="Times New Roman" w:cs="Times New Roman"/>
          <w:i/>
          <w:sz w:val="28"/>
          <w:szCs w:val="28"/>
          <w:lang w:eastAsia="uk-UA"/>
        </w:rPr>
      </w:pPr>
    </w:p>
    <w:p w:rsidR="00BD1358" w:rsidRDefault="00561B7D" w:rsidP="00561B7D">
      <w:pPr>
        <w:rPr>
          <w:rFonts w:ascii="Times New Roman" w:eastAsia="Times New Roman" w:hAnsi="Times New Roman" w:cs="Times New Roman"/>
          <w:i/>
          <w:sz w:val="28"/>
          <w:szCs w:val="28"/>
          <w:lang w:eastAsia="uk-UA"/>
        </w:rPr>
      </w:pPr>
      <w:r>
        <w:rPr>
          <w:rFonts w:ascii="Times New Roman" w:eastAsia="Times New Roman" w:hAnsi="Times New Roman" w:cs="Times New Roman"/>
          <w:i/>
          <w:sz w:val="28"/>
          <w:szCs w:val="28"/>
          <w:lang w:eastAsia="uk-UA"/>
        </w:rPr>
        <w:br w:type="page"/>
      </w:r>
    </w:p>
    <w:p w:rsidR="0057254F" w:rsidRPr="00607244" w:rsidRDefault="006D6A5A" w:rsidP="00DA039C">
      <w:pPr>
        <w:jc w:val="right"/>
        <w:rPr>
          <w:rFonts w:ascii="Times New Roman" w:eastAsia="Times New Roman" w:hAnsi="Times New Roman" w:cs="Times New Roman"/>
          <w:sz w:val="28"/>
          <w:szCs w:val="28"/>
          <w:lang w:eastAsia="uk-UA"/>
        </w:rPr>
      </w:pPr>
      <w:r w:rsidRPr="00E92789">
        <w:rPr>
          <w:rFonts w:ascii="Times New Roman" w:eastAsia="Times New Roman" w:hAnsi="Times New Roman" w:cs="Times New Roman"/>
          <w:i/>
          <w:sz w:val="28"/>
          <w:szCs w:val="28"/>
          <w:lang w:eastAsia="uk-UA"/>
        </w:rPr>
        <w:lastRenderedPageBreak/>
        <w:t>Таблиця 3.4</w:t>
      </w:r>
    </w:p>
    <w:tbl>
      <w:tblPr>
        <w:tblStyle w:val="ac"/>
        <w:tblW w:w="0" w:type="auto"/>
        <w:tblLook w:val="04A0" w:firstRow="1" w:lastRow="0" w:firstColumn="1" w:lastColumn="0" w:noHBand="0" w:noVBand="1"/>
      </w:tblPr>
      <w:tblGrid>
        <w:gridCol w:w="2263"/>
        <w:gridCol w:w="7082"/>
      </w:tblGrid>
      <w:tr w:rsidR="00E907C7" w:rsidTr="00822B0E">
        <w:tc>
          <w:tcPr>
            <w:tcW w:w="9345" w:type="dxa"/>
            <w:gridSpan w:val="2"/>
          </w:tcPr>
          <w:p w:rsidR="00E907C7" w:rsidRPr="009F43BE" w:rsidRDefault="00E907C7" w:rsidP="00FE4977">
            <w:pPr>
              <w:spacing w:line="360" w:lineRule="auto"/>
              <w:jc w:val="center"/>
              <w:rPr>
                <w:rFonts w:ascii="Times New Roman" w:eastAsia="Times New Roman" w:hAnsi="Times New Roman" w:cs="Times New Roman"/>
                <w:b/>
                <w:sz w:val="28"/>
                <w:szCs w:val="28"/>
                <w:lang w:eastAsia="uk-UA"/>
              </w:rPr>
            </w:pPr>
            <w:r w:rsidRPr="009F43BE">
              <w:rPr>
                <w:rFonts w:ascii="Times New Roman" w:eastAsia="Times New Roman" w:hAnsi="Times New Roman" w:cs="Times New Roman"/>
                <w:b/>
                <w:sz w:val="28"/>
                <w:szCs w:val="28"/>
                <w:lang w:val="en-US" w:eastAsia="uk-UA"/>
              </w:rPr>
              <w:t>III</w:t>
            </w:r>
            <w:r w:rsidRPr="009F43BE">
              <w:rPr>
                <w:rFonts w:ascii="Times New Roman" w:eastAsia="Times New Roman" w:hAnsi="Times New Roman" w:cs="Times New Roman"/>
                <w:b/>
                <w:sz w:val="28"/>
                <w:szCs w:val="28"/>
                <w:lang w:eastAsia="uk-UA"/>
              </w:rPr>
              <w:t xml:space="preserve"> комплекс вправ </w:t>
            </w:r>
          </w:p>
        </w:tc>
      </w:tr>
      <w:tr w:rsidR="00E907C7" w:rsidTr="00BD1358">
        <w:tc>
          <w:tcPr>
            <w:tcW w:w="2263" w:type="dxa"/>
          </w:tcPr>
          <w:p w:rsidR="00E907C7" w:rsidRPr="0029498F" w:rsidRDefault="00E907C7" w:rsidP="00822B0E">
            <w:pPr>
              <w:spacing w:line="360" w:lineRule="auto"/>
              <w:jc w:val="center"/>
              <w:rPr>
                <w:rFonts w:ascii="Times New Roman" w:eastAsia="Times New Roman" w:hAnsi="Times New Roman" w:cs="Times New Roman"/>
                <w:i/>
                <w:sz w:val="28"/>
                <w:szCs w:val="28"/>
                <w:lang w:eastAsia="uk-UA"/>
              </w:rPr>
            </w:pPr>
            <w:r w:rsidRPr="0029498F">
              <w:rPr>
                <w:rFonts w:ascii="Times New Roman" w:eastAsia="Times New Roman" w:hAnsi="Times New Roman" w:cs="Times New Roman"/>
                <w:i/>
                <w:sz w:val="28"/>
                <w:szCs w:val="28"/>
                <w:lang w:eastAsia="uk-UA"/>
              </w:rPr>
              <w:t>Вправа</w:t>
            </w:r>
          </w:p>
        </w:tc>
        <w:tc>
          <w:tcPr>
            <w:tcW w:w="7082" w:type="dxa"/>
          </w:tcPr>
          <w:p w:rsidR="00E907C7" w:rsidRPr="0029498F" w:rsidRDefault="00607244" w:rsidP="00822B0E">
            <w:pPr>
              <w:spacing w:line="360" w:lineRule="auto"/>
              <w:jc w:val="center"/>
              <w:rPr>
                <w:rFonts w:ascii="Times New Roman" w:eastAsia="Times New Roman" w:hAnsi="Times New Roman" w:cs="Times New Roman"/>
                <w:i/>
                <w:sz w:val="28"/>
                <w:szCs w:val="28"/>
                <w:lang w:eastAsia="uk-UA"/>
              </w:rPr>
            </w:pPr>
            <w:r w:rsidRPr="00607244">
              <w:rPr>
                <w:rFonts w:ascii="Times New Roman" w:eastAsia="Times New Roman" w:hAnsi="Times New Roman" w:cs="Times New Roman"/>
                <w:i/>
                <w:sz w:val="28"/>
                <w:szCs w:val="28"/>
                <w:lang w:eastAsia="uk-UA"/>
              </w:rPr>
              <w:t>Умови виконання вправи</w:t>
            </w:r>
          </w:p>
        </w:tc>
      </w:tr>
      <w:tr w:rsidR="004A13CD" w:rsidRPr="004D33A4" w:rsidTr="00BD1358">
        <w:tc>
          <w:tcPr>
            <w:tcW w:w="2263" w:type="dxa"/>
          </w:tcPr>
          <w:p w:rsidR="004A13CD" w:rsidRPr="00D579F6" w:rsidRDefault="005872F9" w:rsidP="00D91965">
            <w:pPr>
              <w:spacing w:line="360" w:lineRule="auto"/>
              <w:jc w:val="center"/>
              <w:rPr>
                <w:rFonts w:ascii="Times New Roman" w:eastAsia="Times New Roman" w:hAnsi="Times New Roman" w:cs="Times New Roman"/>
                <w:sz w:val="24"/>
                <w:szCs w:val="24"/>
                <w:lang w:eastAsia="uk-UA"/>
              </w:rPr>
            </w:pPr>
            <w:r w:rsidRPr="00D579F6">
              <w:rPr>
                <w:rFonts w:ascii="Times New Roman" w:eastAsia="Times New Roman" w:hAnsi="Times New Roman" w:cs="Times New Roman"/>
                <w:sz w:val="24"/>
                <w:szCs w:val="24"/>
                <w:lang w:eastAsia="uk-UA"/>
              </w:rPr>
              <w:t>М</w:t>
            </w:r>
            <w:r w:rsidR="004A13CD" w:rsidRPr="00D579F6">
              <w:rPr>
                <w:rFonts w:ascii="Times New Roman" w:eastAsia="Times New Roman" w:hAnsi="Times New Roman" w:cs="Times New Roman"/>
                <w:sz w:val="24"/>
                <w:szCs w:val="24"/>
                <w:lang w:eastAsia="uk-UA"/>
              </w:rPr>
              <w:t>ахи гирі</w:t>
            </w:r>
          </w:p>
        </w:tc>
        <w:tc>
          <w:tcPr>
            <w:tcW w:w="7082" w:type="dxa"/>
          </w:tcPr>
          <w:p w:rsidR="004A13CD" w:rsidRPr="00D579F6" w:rsidRDefault="004A13CD" w:rsidP="00D91965">
            <w:pPr>
              <w:spacing w:line="360" w:lineRule="auto"/>
              <w:jc w:val="both"/>
              <w:rPr>
                <w:rFonts w:ascii="Times New Roman" w:eastAsia="Times New Roman" w:hAnsi="Times New Roman" w:cs="Times New Roman"/>
                <w:sz w:val="24"/>
                <w:szCs w:val="24"/>
                <w:lang w:eastAsia="uk-UA"/>
              </w:rPr>
            </w:pPr>
            <w:r w:rsidRPr="00D579F6">
              <w:rPr>
                <w:rFonts w:ascii="Times New Roman" w:eastAsia="Times New Roman" w:hAnsi="Times New Roman" w:cs="Times New Roman"/>
                <w:sz w:val="24"/>
                <w:szCs w:val="24"/>
                <w:lang w:eastAsia="uk-UA"/>
              </w:rPr>
              <w:t>Станьте прямо, тримаючи гирю між ніг. Різким рухом відведіть гирю назад, злегка нахиливши корпус. Поверніться у вихідне положення. Виконайте 12-15 повторень.</w:t>
            </w:r>
          </w:p>
        </w:tc>
      </w:tr>
      <w:tr w:rsidR="004A13CD" w:rsidTr="00BD1358">
        <w:tc>
          <w:tcPr>
            <w:tcW w:w="2263" w:type="dxa"/>
          </w:tcPr>
          <w:p w:rsidR="004A13CD" w:rsidRPr="00D579F6" w:rsidRDefault="004A13CD" w:rsidP="00822B0E">
            <w:pPr>
              <w:spacing w:line="360" w:lineRule="auto"/>
              <w:jc w:val="center"/>
              <w:rPr>
                <w:rFonts w:ascii="Times New Roman" w:eastAsia="Times New Roman" w:hAnsi="Times New Roman" w:cs="Times New Roman"/>
                <w:sz w:val="24"/>
                <w:szCs w:val="24"/>
                <w:lang w:eastAsia="uk-UA"/>
              </w:rPr>
            </w:pPr>
            <w:r w:rsidRPr="00D579F6">
              <w:rPr>
                <w:rFonts w:ascii="Times New Roman" w:eastAsia="Times New Roman" w:hAnsi="Times New Roman" w:cs="Times New Roman"/>
                <w:sz w:val="24"/>
                <w:szCs w:val="24"/>
                <w:lang w:eastAsia="uk-UA"/>
              </w:rPr>
              <w:t xml:space="preserve">Тяга гирі в </w:t>
            </w:r>
            <w:r w:rsidR="007400EA" w:rsidRPr="00D579F6">
              <w:rPr>
                <w:rFonts w:ascii="Times New Roman" w:eastAsia="Times New Roman" w:hAnsi="Times New Roman" w:cs="Times New Roman"/>
                <w:sz w:val="24"/>
                <w:szCs w:val="24"/>
                <w:lang w:eastAsia="uk-UA"/>
              </w:rPr>
              <w:t>нахилі</w:t>
            </w:r>
          </w:p>
        </w:tc>
        <w:tc>
          <w:tcPr>
            <w:tcW w:w="7082" w:type="dxa"/>
          </w:tcPr>
          <w:p w:rsidR="004A13CD" w:rsidRPr="00D579F6" w:rsidRDefault="007F252C" w:rsidP="007F252C">
            <w:pPr>
              <w:spacing w:line="360" w:lineRule="auto"/>
              <w:jc w:val="both"/>
              <w:rPr>
                <w:rFonts w:ascii="Times New Roman" w:eastAsia="Times New Roman" w:hAnsi="Times New Roman" w:cs="Times New Roman"/>
                <w:sz w:val="24"/>
                <w:szCs w:val="24"/>
                <w:lang w:eastAsia="uk-UA"/>
              </w:rPr>
            </w:pPr>
            <w:r w:rsidRPr="00D579F6">
              <w:rPr>
                <w:rFonts w:ascii="Times New Roman" w:eastAsia="Times New Roman" w:hAnsi="Times New Roman" w:cs="Times New Roman"/>
                <w:sz w:val="24"/>
                <w:szCs w:val="24"/>
                <w:lang w:eastAsia="uk-UA"/>
              </w:rPr>
              <w:t>Станьте перед гирею, ноги на ширині плечей. Нахиліть тулуб вперед під кутом 45-60 градусів, утримуючи рівну спину. Візьміться за ручку гирі прямим хватом, тримаючи руку перпендикулярно підлозі. Зберігаючи нахил, повільно потягніть гирю до живота, стискаючи лопатку. Зафіксуйте положення на мить. Повільно опустіть гирю назад на підлогу, не згинаючи спину. Виконайте 8-12 повторень, потім повторіть підхід з іншою рукою.</w:t>
            </w:r>
          </w:p>
        </w:tc>
      </w:tr>
      <w:tr w:rsidR="00E907C7" w:rsidTr="00BD1358">
        <w:tc>
          <w:tcPr>
            <w:tcW w:w="2263" w:type="dxa"/>
          </w:tcPr>
          <w:p w:rsidR="00E907C7" w:rsidRPr="00D579F6" w:rsidRDefault="005872F9" w:rsidP="00822B0E">
            <w:pPr>
              <w:spacing w:line="360" w:lineRule="auto"/>
              <w:jc w:val="center"/>
              <w:rPr>
                <w:rFonts w:ascii="Times New Roman" w:eastAsia="Times New Roman" w:hAnsi="Times New Roman" w:cs="Times New Roman"/>
                <w:sz w:val="24"/>
                <w:szCs w:val="24"/>
                <w:lang w:eastAsia="uk-UA"/>
              </w:rPr>
            </w:pPr>
            <w:r w:rsidRPr="00D579F6">
              <w:rPr>
                <w:rFonts w:ascii="Times New Roman" w:eastAsia="Times New Roman" w:hAnsi="Times New Roman" w:cs="Times New Roman"/>
                <w:sz w:val="24"/>
                <w:szCs w:val="24"/>
                <w:lang w:eastAsia="uk-UA"/>
              </w:rPr>
              <w:t>П</w:t>
            </w:r>
            <w:r w:rsidR="00E907C7" w:rsidRPr="00D579F6">
              <w:rPr>
                <w:rFonts w:ascii="Times New Roman" w:eastAsia="Times New Roman" w:hAnsi="Times New Roman" w:cs="Times New Roman"/>
                <w:sz w:val="24"/>
                <w:szCs w:val="24"/>
                <w:lang w:eastAsia="uk-UA"/>
              </w:rPr>
              <w:t>ідйом гирі на груди</w:t>
            </w:r>
          </w:p>
        </w:tc>
        <w:tc>
          <w:tcPr>
            <w:tcW w:w="7082" w:type="dxa"/>
          </w:tcPr>
          <w:p w:rsidR="00E907C7" w:rsidRPr="00D579F6" w:rsidRDefault="00233EEB" w:rsidP="00B375FC">
            <w:pPr>
              <w:spacing w:line="360" w:lineRule="auto"/>
              <w:jc w:val="both"/>
              <w:rPr>
                <w:rFonts w:ascii="Times New Roman" w:eastAsia="Times New Roman" w:hAnsi="Times New Roman" w:cs="Times New Roman"/>
                <w:sz w:val="24"/>
                <w:szCs w:val="24"/>
                <w:lang w:eastAsia="uk-UA"/>
              </w:rPr>
            </w:pPr>
            <w:r w:rsidRPr="00D579F6">
              <w:rPr>
                <w:rFonts w:ascii="Times New Roman" w:eastAsia="Times New Roman" w:hAnsi="Times New Roman" w:cs="Times New Roman"/>
                <w:sz w:val="24"/>
                <w:szCs w:val="24"/>
                <w:lang w:eastAsia="uk-UA"/>
              </w:rPr>
              <w:t>Станьте перед гирею, ноги на ширині плечей. Нахиліть корпус вперед, тримаючи спину прямою. Візьміться однією рукою за ручку гирі.</w:t>
            </w:r>
            <w:r w:rsidRPr="00D579F6">
              <w:rPr>
                <w:sz w:val="24"/>
                <w:szCs w:val="24"/>
              </w:rPr>
              <w:t xml:space="preserve"> </w:t>
            </w:r>
            <w:r w:rsidRPr="00D579F6">
              <w:rPr>
                <w:rFonts w:ascii="Times New Roman" w:eastAsia="Times New Roman" w:hAnsi="Times New Roman" w:cs="Times New Roman"/>
                <w:sz w:val="24"/>
                <w:szCs w:val="24"/>
                <w:lang w:eastAsia="uk-UA"/>
              </w:rPr>
              <w:t xml:space="preserve">Різким рухом, використовуючи силу ніг і тулуба, </w:t>
            </w:r>
            <w:proofErr w:type="spellStart"/>
            <w:r w:rsidRPr="00D579F6">
              <w:rPr>
                <w:rFonts w:ascii="Times New Roman" w:eastAsia="Times New Roman" w:hAnsi="Times New Roman" w:cs="Times New Roman"/>
                <w:sz w:val="24"/>
                <w:szCs w:val="24"/>
                <w:lang w:eastAsia="uk-UA"/>
              </w:rPr>
              <w:t>підніміть</w:t>
            </w:r>
            <w:proofErr w:type="spellEnd"/>
            <w:r w:rsidRPr="00D579F6">
              <w:rPr>
                <w:rFonts w:ascii="Times New Roman" w:eastAsia="Times New Roman" w:hAnsi="Times New Roman" w:cs="Times New Roman"/>
                <w:sz w:val="24"/>
                <w:szCs w:val="24"/>
                <w:lang w:eastAsia="uk-UA"/>
              </w:rPr>
              <w:t xml:space="preserve"> гирю, випрямляючи руку вертикально вгору. Намагайтеся не розгойдувати гирю. Виконайте по 15 повторень  на кожну руку.</w:t>
            </w:r>
          </w:p>
        </w:tc>
      </w:tr>
      <w:tr w:rsidR="00E907C7" w:rsidTr="00BD1358">
        <w:tc>
          <w:tcPr>
            <w:tcW w:w="2263" w:type="dxa"/>
          </w:tcPr>
          <w:p w:rsidR="00E907C7" w:rsidRPr="00D579F6" w:rsidRDefault="00BB1A91" w:rsidP="00822B0E">
            <w:pPr>
              <w:spacing w:line="360" w:lineRule="auto"/>
              <w:jc w:val="center"/>
              <w:rPr>
                <w:rFonts w:ascii="Times New Roman" w:eastAsia="Times New Roman" w:hAnsi="Times New Roman" w:cs="Times New Roman"/>
                <w:sz w:val="24"/>
                <w:szCs w:val="24"/>
                <w:lang w:eastAsia="uk-UA"/>
              </w:rPr>
            </w:pPr>
            <w:r w:rsidRPr="00D579F6">
              <w:rPr>
                <w:rFonts w:ascii="Times New Roman" w:eastAsia="Times New Roman" w:hAnsi="Times New Roman" w:cs="Times New Roman"/>
                <w:sz w:val="24"/>
                <w:szCs w:val="24"/>
                <w:lang w:eastAsia="uk-UA"/>
              </w:rPr>
              <w:t>В</w:t>
            </w:r>
            <w:r w:rsidR="00E907C7" w:rsidRPr="00D579F6">
              <w:rPr>
                <w:rFonts w:ascii="Times New Roman" w:eastAsia="Times New Roman" w:hAnsi="Times New Roman" w:cs="Times New Roman"/>
                <w:sz w:val="24"/>
                <w:szCs w:val="24"/>
                <w:lang w:eastAsia="uk-UA"/>
              </w:rPr>
              <w:t>истрибування з гирею</w:t>
            </w:r>
          </w:p>
        </w:tc>
        <w:tc>
          <w:tcPr>
            <w:tcW w:w="7082" w:type="dxa"/>
          </w:tcPr>
          <w:p w:rsidR="00E907C7" w:rsidRPr="00D579F6" w:rsidRDefault="001F63D6" w:rsidP="00B375FC">
            <w:pPr>
              <w:spacing w:line="360" w:lineRule="auto"/>
              <w:jc w:val="both"/>
              <w:rPr>
                <w:rFonts w:ascii="Times New Roman" w:eastAsia="Times New Roman" w:hAnsi="Times New Roman" w:cs="Times New Roman"/>
                <w:sz w:val="24"/>
                <w:szCs w:val="24"/>
                <w:lang w:eastAsia="uk-UA"/>
              </w:rPr>
            </w:pPr>
            <w:r w:rsidRPr="00D579F6">
              <w:rPr>
                <w:rFonts w:ascii="Times New Roman" w:eastAsia="Times New Roman" w:hAnsi="Times New Roman" w:cs="Times New Roman"/>
                <w:sz w:val="24"/>
                <w:szCs w:val="24"/>
                <w:lang w:eastAsia="uk-UA"/>
              </w:rPr>
              <w:t xml:space="preserve">Станьте прямо, ноги на ширині плечей. Тримайте одну гирю двома руками внизу перед собою. Присядьте, тримаючи спину прямою, і розведіть коліна назовні. Відведіть сідниці </w:t>
            </w:r>
            <w:r w:rsidR="00B375FC" w:rsidRPr="00D579F6">
              <w:rPr>
                <w:rFonts w:ascii="Times New Roman" w:eastAsia="Times New Roman" w:hAnsi="Times New Roman" w:cs="Times New Roman"/>
                <w:sz w:val="24"/>
                <w:szCs w:val="24"/>
                <w:lang w:eastAsia="uk-UA"/>
              </w:rPr>
              <w:t xml:space="preserve">назад, ніби сідаєте на стілець. </w:t>
            </w:r>
            <w:r w:rsidRPr="00D579F6">
              <w:rPr>
                <w:rFonts w:ascii="Times New Roman" w:eastAsia="Times New Roman" w:hAnsi="Times New Roman" w:cs="Times New Roman"/>
                <w:sz w:val="24"/>
                <w:szCs w:val="24"/>
                <w:lang w:eastAsia="uk-UA"/>
              </w:rPr>
              <w:t>Різко розпряміть ноги, підстрибуючи вгору. Намагайтеся від</w:t>
            </w:r>
            <w:r w:rsidR="00B375FC" w:rsidRPr="00D579F6">
              <w:rPr>
                <w:rFonts w:ascii="Times New Roman" w:eastAsia="Times New Roman" w:hAnsi="Times New Roman" w:cs="Times New Roman"/>
                <w:sz w:val="24"/>
                <w:szCs w:val="24"/>
                <w:lang w:eastAsia="uk-UA"/>
              </w:rPr>
              <w:t>ірвати обидві ноги від підлоги.</w:t>
            </w:r>
            <w:r w:rsidR="00786539" w:rsidRPr="00D579F6">
              <w:rPr>
                <w:rFonts w:ascii="Times New Roman" w:eastAsia="Times New Roman" w:hAnsi="Times New Roman" w:cs="Times New Roman"/>
                <w:sz w:val="24"/>
                <w:szCs w:val="24"/>
                <w:lang w:eastAsia="uk-UA"/>
              </w:rPr>
              <w:t xml:space="preserve"> </w:t>
            </w:r>
            <w:r w:rsidRPr="00D579F6">
              <w:rPr>
                <w:rFonts w:ascii="Times New Roman" w:eastAsia="Times New Roman" w:hAnsi="Times New Roman" w:cs="Times New Roman"/>
                <w:sz w:val="24"/>
                <w:szCs w:val="24"/>
                <w:lang w:eastAsia="uk-UA"/>
              </w:rPr>
              <w:t>У верхній точці стрибка максимальн</w:t>
            </w:r>
            <w:r w:rsidR="00B375FC" w:rsidRPr="00D579F6">
              <w:rPr>
                <w:rFonts w:ascii="Times New Roman" w:eastAsia="Times New Roman" w:hAnsi="Times New Roman" w:cs="Times New Roman"/>
                <w:sz w:val="24"/>
                <w:szCs w:val="24"/>
                <w:lang w:eastAsia="uk-UA"/>
              </w:rPr>
              <w:t>о випряміть руки з гирею вгору. М’</w:t>
            </w:r>
            <w:r w:rsidRPr="00D579F6">
              <w:rPr>
                <w:rFonts w:ascii="Times New Roman" w:eastAsia="Times New Roman" w:hAnsi="Times New Roman" w:cs="Times New Roman"/>
                <w:sz w:val="24"/>
                <w:szCs w:val="24"/>
                <w:lang w:eastAsia="uk-UA"/>
              </w:rPr>
              <w:t>яко приземліться на обидві ноги, повертаючись д</w:t>
            </w:r>
            <w:r w:rsidR="00786539" w:rsidRPr="00D579F6">
              <w:rPr>
                <w:rFonts w:ascii="Times New Roman" w:eastAsia="Times New Roman" w:hAnsi="Times New Roman" w:cs="Times New Roman"/>
                <w:sz w:val="24"/>
                <w:szCs w:val="24"/>
                <w:lang w:eastAsia="uk-UA"/>
              </w:rPr>
              <w:t xml:space="preserve">о вихідного положення </w:t>
            </w:r>
            <w:proofErr w:type="spellStart"/>
            <w:r w:rsidR="00786539" w:rsidRPr="00D579F6">
              <w:rPr>
                <w:rFonts w:ascii="Times New Roman" w:eastAsia="Times New Roman" w:hAnsi="Times New Roman" w:cs="Times New Roman"/>
                <w:sz w:val="24"/>
                <w:szCs w:val="24"/>
                <w:lang w:eastAsia="uk-UA"/>
              </w:rPr>
              <w:t>напівприсі</w:t>
            </w:r>
            <w:r w:rsidRPr="00D579F6">
              <w:rPr>
                <w:rFonts w:ascii="Times New Roman" w:eastAsia="Times New Roman" w:hAnsi="Times New Roman" w:cs="Times New Roman"/>
                <w:sz w:val="24"/>
                <w:szCs w:val="24"/>
                <w:lang w:eastAsia="uk-UA"/>
              </w:rPr>
              <w:t>ду</w:t>
            </w:r>
            <w:proofErr w:type="spellEnd"/>
            <w:r w:rsidRPr="00D579F6">
              <w:rPr>
                <w:rFonts w:ascii="Times New Roman" w:eastAsia="Times New Roman" w:hAnsi="Times New Roman" w:cs="Times New Roman"/>
                <w:sz w:val="24"/>
                <w:szCs w:val="24"/>
                <w:lang w:eastAsia="uk-UA"/>
              </w:rPr>
              <w:t>.</w:t>
            </w:r>
          </w:p>
        </w:tc>
      </w:tr>
      <w:tr w:rsidR="00D05AB7" w:rsidTr="00BD1358">
        <w:tc>
          <w:tcPr>
            <w:tcW w:w="2263" w:type="dxa"/>
          </w:tcPr>
          <w:p w:rsidR="00D05AB7" w:rsidRPr="00D579F6" w:rsidRDefault="00D05AB7" w:rsidP="00822B0E">
            <w:pPr>
              <w:spacing w:line="360" w:lineRule="auto"/>
              <w:jc w:val="center"/>
              <w:rPr>
                <w:rFonts w:ascii="Times New Roman" w:eastAsia="Times New Roman" w:hAnsi="Times New Roman" w:cs="Times New Roman"/>
                <w:sz w:val="24"/>
                <w:szCs w:val="24"/>
                <w:lang w:eastAsia="uk-UA"/>
              </w:rPr>
            </w:pPr>
            <w:r w:rsidRPr="00D579F6">
              <w:rPr>
                <w:rFonts w:ascii="Times New Roman" w:eastAsia="Times New Roman" w:hAnsi="Times New Roman" w:cs="Times New Roman"/>
                <w:sz w:val="24"/>
                <w:szCs w:val="24"/>
                <w:lang w:eastAsia="uk-UA"/>
              </w:rPr>
              <w:t>Статичне утримання гирь над головою</w:t>
            </w:r>
          </w:p>
        </w:tc>
        <w:tc>
          <w:tcPr>
            <w:tcW w:w="7082" w:type="dxa"/>
          </w:tcPr>
          <w:p w:rsidR="00D05AB7" w:rsidRPr="00D579F6" w:rsidRDefault="00D05AB7" w:rsidP="00B375FC">
            <w:pPr>
              <w:spacing w:line="360" w:lineRule="auto"/>
              <w:jc w:val="both"/>
              <w:rPr>
                <w:rFonts w:ascii="Times New Roman" w:eastAsia="Times New Roman" w:hAnsi="Times New Roman" w:cs="Times New Roman"/>
                <w:sz w:val="24"/>
                <w:szCs w:val="24"/>
                <w:lang w:eastAsia="uk-UA"/>
              </w:rPr>
            </w:pPr>
            <w:r w:rsidRPr="00D579F6">
              <w:rPr>
                <w:rFonts w:ascii="Times New Roman" w:eastAsia="Times New Roman" w:hAnsi="Times New Roman" w:cs="Times New Roman"/>
                <w:sz w:val="24"/>
                <w:szCs w:val="24"/>
                <w:lang w:eastAsia="uk-UA"/>
              </w:rPr>
              <w:t xml:space="preserve">Станьте прямо, ноги на ширині плечей. Візьміть одну гирі і </w:t>
            </w:r>
            <w:proofErr w:type="spellStart"/>
            <w:r w:rsidRPr="00D579F6">
              <w:rPr>
                <w:rFonts w:ascii="Times New Roman" w:eastAsia="Times New Roman" w:hAnsi="Times New Roman" w:cs="Times New Roman"/>
                <w:sz w:val="24"/>
                <w:szCs w:val="24"/>
                <w:lang w:eastAsia="uk-UA"/>
              </w:rPr>
              <w:t>підніміть</w:t>
            </w:r>
            <w:proofErr w:type="spellEnd"/>
            <w:r w:rsidRPr="00D579F6">
              <w:rPr>
                <w:rFonts w:ascii="Times New Roman" w:eastAsia="Times New Roman" w:hAnsi="Times New Roman" w:cs="Times New Roman"/>
                <w:sz w:val="24"/>
                <w:szCs w:val="24"/>
                <w:lang w:eastAsia="uk-UA"/>
              </w:rPr>
              <w:t xml:space="preserve"> їх вертикально над головою. Витягніть руку повністю, зафіксуйте положення, напружуючи м'язи плечового суглобу, спини та кора. Намагайтеся утримувати гирю нерухомо над головою, не даючи їй хитатись чи опускатись. Дихайте глибоко, не затримуйте подих. Утримуйте положення протягом 30-60 секунд. Потім опустіть гирю і повторіть з іншою рукою.</w:t>
            </w:r>
          </w:p>
        </w:tc>
      </w:tr>
    </w:tbl>
    <w:p w:rsidR="00BD1358" w:rsidRDefault="00BD1358">
      <w:pPr>
        <w:rPr>
          <w:rFonts w:ascii="Times New Roman" w:eastAsia="Times New Roman" w:hAnsi="Times New Roman" w:cs="Times New Roman"/>
          <w:i/>
          <w:sz w:val="28"/>
          <w:szCs w:val="28"/>
          <w:lang w:eastAsia="uk-UA"/>
        </w:rPr>
      </w:pPr>
    </w:p>
    <w:p w:rsidR="00FE20FE" w:rsidRPr="00A409A7" w:rsidRDefault="00FE20FE" w:rsidP="00FE20FE">
      <w:pPr>
        <w:spacing w:after="0" w:line="360" w:lineRule="auto"/>
        <w:jc w:val="right"/>
        <w:rPr>
          <w:rFonts w:ascii="Times New Roman" w:eastAsia="Times New Roman" w:hAnsi="Times New Roman" w:cs="Times New Roman"/>
          <w:i/>
          <w:sz w:val="28"/>
          <w:szCs w:val="28"/>
          <w:lang w:eastAsia="uk-UA"/>
        </w:rPr>
      </w:pPr>
      <w:r w:rsidRPr="00A409A7">
        <w:rPr>
          <w:rFonts w:ascii="Times New Roman" w:eastAsia="Times New Roman" w:hAnsi="Times New Roman" w:cs="Times New Roman"/>
          <w:i/>
          <w:sz w:val="28"/>
          <w:szCs w:val="28"/>
          <w:lang w:eastAsia="uk-UA"/>
        </w:rPr>
        <w:lastRenderedPageBreak/>
        <w:t>Продовження таблиці 3.4</w:t>
      </w:r>
    </w:p>
    <w:tbl>
      <w:tblPr>
        <w:tblStyle w:val="ac"/>
        <w:tblW w:w="0" w:type="auto"/>
        <w:tblLook w:val="04A0" w:firstRow="1" w:lastRow="0" w:firstColumn="1" w:lastColumn="0" w:noHBand="0" w:noVBand="1"/>
      </w:tblPr>
      <w:tblGrid>
        <w:gridCol w:w="2972"/>
        <w:gridCol w:w="6373"/>
      </w:tblGrid>
      <w:tr w:rsidR="00A409A7" w:rsidRPr="009C16B0" w:rsidTr="00D91965">
        <w:tc>
          <w:tcPr>
            <w:tcW w:w="2972" w:type="dxa"/>
          </w:tcPr>
          <w:p w:rsidR="00A409A7" w:rsidRPr="00D579F6" w:rsidRDefault="00A409A7" w:rsidP="00D91965">
            <w:pPr>
              <w:spacing w:line="360" w:lineRule="auto"/>
              <w:jc w:val="center"/>
              <w:rPr>
                <w:rFonts w:ascii="Times New Roman" w:eastAsia="Times New Roman" w:hAnsi="Times New Roman" w:cs="Times New Roman"/>
                <w:sz w:val="24"/>
                <w:szCs w:val="24"/>
                <w:lang w:eastAsia="uk-UA"/>
              </w:rPr>
            </w:pPr>
            <w:r w:rsidRPr="00D579F6">
              <w:rPr>
                <w:rFonts w:ascii="Times New Roman" w:eastAsia="Times New Roman" w:hAnsi="Times New Roman" w:cs="Times New Roman"/>
                <w:sz w:val="24"/>
                <w:szCs w:val="24"/>
                <w:lang w:eastAsia="uk-UA"/>
              </w:rPr>
              <w:t>Ходьба з гирями в верхньому положенні</w:t>
            </w:r>
          </w:p>
        </w:tc>
        <w:tc>
          <w:tcPr>
            <w:tcW w:w="6373" w:type="dxa"/>
          </w:tcPr>
          <w:p w:rsidR="00A409A7" w:rsidRPr="00D579F6" w:rsidRDefault="00A409A7" w:rsidP="00A409A7">
            <w:pPr>
              <w:spacing w:line="360" w:lineRule="auto"/>
              <w:jc w:val="both"/>
              <w:rPr>
                <w:rFonts w:ascii="Times New Roman" w:eastAsia="Times New Roman" w:hAnsi="Times New Roman" w:cs="Times New Roman"/>
                <w:sz w:val="24"/>
                <w:szCs w:val="24"/>
                <w:lang w:eastAsia="uk-UA"/>
              </w:rPr>
            </w:pPr>
            <w:r w:rsidRPr="00D579F6">
              <w:rPr>
                <w:rFonts w:ascii="Times New Roman" w:eastAsia="Times New Roman" w:hAnsi="Times New Roman" w:cs="Times New Roman"/>
                <w:sz w:val="24"/>
                <w:szCs w:val="24"/>
                <w:lang w:eastAsia="uk-UA"/>
              </w:rPr>
              <w:t xml:space="preserve">Станьте прямо, ноги на ширині плечей, тримаючи по гирі в кожній руці. </w:t>
            </w:r>
            <w:proofErr w:type="spellStart"/>
            <w:r w:rsidRPr="00D579F6">
              <w:rPr>
                <w:rFonts w:ascii="Times New Roman" w:eastAsia="Times New Roman" w:hAnsi="Times New Roman" w:cs="Times New Roman"/>
                <w:sz w:val="24"/>
                <w:szCs w:val="24"/>
                <w:lang w:eastAsia="uk-UA"/>
              </w:rPr>
              <w:t>Підніміть</w:t>
            </w:r>
            <w:proofErr w:type="spellEnd"/>
            <w:r w:rsidRPr="00D579F6">
              <w:rPr>
                <w:rFonts w:ascii="Times New Roman" w:eastAsia="Times New Roman" w:hAnsi="Times New Roman" w:cs="Times New Roman"/>
                <w:sz w:val="24"/>
                <w:szCs w:val="24"/>
                <w:lang w:eastAsia="uk-UA"/>
              </w:rPr>
              <w:t xml:space="preserve"> гирі вгору, витягуючи руки над головою. Зафіксуйте положення, напружуючи м'язи кора.</w:t>
            </w:r>
          </w:p>
          <w:p w:rsidR="00A409A7" w:rsidRPr="00D579F6" w:rsidRDefault="00A409A7" w:rsidP="00A409A7">
            <w:pPr>
              <w:spacing w:line="360" w:lineRule="auto"/>
              <w:jc w:val="both"/>
              <w:rPr>
                <w:rFonts w:ascii="Times New Roman" w:eastAsia="Times New Roman" w:hAnsi="Times New Roman" w:cs="Times New Roman"/>
                <w:sz w:val="24"/>
                <w:szCs w:val="24"/>
                <w:lang w:eastAsia="uk-UA"/>
              </w:rPr>
            </w:pPr>
            <w:r w:rsidRPr="00D579F6">
              <w:rPr>
                <w:rFonts w:ascii="Times New Roman" w:eastAsia="Times New Roman" w:hAnsi="Times New Roman" w:cs="Times New Roman"/>
                <w:sz w:val="24"/>
                <w:szCs w:val="24"/>
                <w:lang w:eastAsia="uk-UA"/>
              </w:rPr>
              <w:t>Почніть повільно крокувати вперед, намагаючись максимально витягнути руки вгору і утримувати рівну спину. Крокуйте приблизно 20-30 метрів, потім поверніться до вихідного положення. Повторіть ходьбу 3-4 рази, намагаючись збільшувати відстань з кожним підходом.</w:t>
            </w:r>
          </w:p>
        </w:tc>
      </w:tr>
    </w:tbl>
    <w:p w:rsidR="0058397F" w:rsidRDefault="009F43BE" w:rsidP="0058397F">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CA6E53">
        <w:rPr>
          <w:rFonts w:ascii="Times New Roman" w:eastAsia="Times New Roman" w:hAnsi="Times New Roman" w:cs="Times New Roman"/>
          <w:sz w:val="28"/>
          <w:szCs w:val="28"/>
          <w:lang w:eastAsia="uk-UA"/>
        </w:rPr>
        <w:t>Авторська м</w:t>
      </w:r>
      <w:r w:rsidR="0058397F" w:rsidRPr="00904ADF">
        <w:rPr>
          <w:rFonts w:ascii="Times New Roman" w:eastAsia="Times New Roman" w:hAnsi="Times New Roman" w:cs="Times New Roman"/>
          <w:sz w:val="28"/>
          <w:szCs w:val="28"/>
          <w:lang w:eastAsia="uk-UA"/>
        </w:rPr>
        <w:t xml:space="preserve">етодика розвитку силової витривалості </w:t>
      </w:r>
      <w:r w:rsidR="004E122B">
        <w:rPr>
          <w:rFonts w:ascii="Times New Roman" w:eastAsia="Times New Roman" w:hAnsi="Times New Roman" w:cs="Times New Roman"/>
          <w:sz w:val="28"/>
          <w:szCs w:val="28"/>
          <w:lang w:eastAsia="uk-UA"/>
        </w:rPr>
        <w:t xml:space="preserve">військовослужбовців </w:t>
      </w:r>
      <w:r w:rsidR="0058397F" w:rsidRPr="00904ADF">
        <w:rPr>
          <w:rFonts w:ascii="Times New Roman" w:eastAsia="Times New Roman" w:hAnsi="Times New Roman" w:cs="Times New Roman"/>
          <w:sz w:val="28"/>
          <w:szCs w:val="28"/>
          <w:lang w:eastAsia="uk-UA"/>
        </w:rPr>
        <w:t>засобами</w:t>
      </w:r>
      <w:r w:rsidR="0058397F">
        <w:rPr>
          <w:rFonts w:ascii="Times New Roman" w:eastAsia="Times New Roman" w:hAnsi="Times New Roman" w:cs="Times New Roman"/>
          <w:sz w:val="28"/>
          <w:szCs w:val="28"/>
          <w:lang w:eastAsia="uk-UA"/>
        </w:rPr>
        <w:t xml:space="preserve"> гирьового спорту </w:t>
      </w:r>
      <w:r w:rsidR="0058397F" w:rsidRPr="00904ADF">
        <w:rPr>
          <w:rFonts w:ascii="Times New Roman" w:eastAsia="Times New Roman" w:hAnsi="Times New Roman" w:cs="Times New Roman"/>
          <w:sz w:val="28"/>
          <w:szCs w:val="28"/>
          <w:lang w:eastAsia="uk-UA"/>
        </w:rPr>
        <w:t>реалізується за допомогою методичних принципів фізичного виховання та загальних принципах фізичного виховання</w:t>
      </w:r>
      <w:r w:rsidR="0058397F">
        <w:rPr>
          <w:rFonts w:ascii="Times New Roman" w:eastAsia="Times New Roman" w:hAnsi="Times New Roman" w:cs="Times New Roman"/>
          <w:sz w:val="28"/>
          <w:szCs w:val="28"/>
          <w:lang w:eastAsia="uk-UA"/>
        </w:rPr>
        <w:t xml:space="preserve">. </w:t>
      </w:r>
      <w:r w:rsidR="0058397F" w:rsidRPr="00904ADF">
        <w:rPr>
          <w:rFonts w:ascii="Times New Roman" w:eastAsia="Times New Roman" w:hAnsi="Times New Roman" w:cs="Times New Roman"/>
          <w:sz w:val="28"/>
          <w:szCs w:val="28"/>
          <w:lang w:eastAsia="uk-UA"/>
        </w:rPr>
        <w:t>До методичних принципів фізичного виховання належать наступні принципи: свідо</w:t>
      </w:r>
      <w:r w:rsidR="00D97990">
        <w:rPr>
          <w:rFonts w:ascii="Times New Roman" w:eastAsia="Times New Roman" w:hAnsi="Times New Roman" w:cs="Times New Roman"/>
          <w:sz w:val="28"/>
          <w:szCs w:val="28"/>
          <w:lang w:eastAsia="uk-UA"/>
        </w:rPr>
        <w:t xml:space="preserve">мості та активності, наочності, </w:t>
      </w:r>
      <w:r w:rsidR="0058397F" w:rsidRPr="00904ADF">
        <w:rPr>
          <w:rFonts w:ascii="Times New Roman" w:eastAsia="Times New Roman" w:hAnsi="Times New Roman" w:cs="Times New Roman"/>
          <w:sz w:val="28"/>
          <w:szCs w:val="28"/>
          <w:lang w:eastAsia="uk-UA"/>
        </w:rPr>
        <w:t>доступності та ін</w:t>
      </w:r>
      <w:r w:rsidR="00411A8D">
        <w:rPr>
          <w:rFonts w:ascii="Times New Roman" w:eastAsia="Times New Roman" w:hAnsi="Times New Roman" w:cs="Times New Roman"/>
          <w:sz w:val="28"/>
          <w:szCs w:val="28"/>
          <w:lang w:eastAsia="uk-UA"/>
        </w:rPr>
        <w:t>дивідуалізації, систематичності та</w:t>
      </w:r>
      <w:r w:rsidR="0058397F" w:rsidRPr="00904ADF">
        <w:rPr>
          <w:rFonts w:ascii="Times New Roman" w:eastAsia="Times New Roman" w:hAnsi="Times New Roman" w:cs="Times New Roman"/>
          <w:sz w:val="28"/>
          <w:szCs w:val="28"/>
          <w:lang w:eastAsia="uk-UA"/>
        </w:rPr>
        <w:t xml:space="preserve"> послідовності, прогресування.</w:t>
      </w:r>
    </w:p>
    <w:p w:rsidR="00D97990" w:rsidRDefault="0058397F" w:rsidP="0058397F">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D97990" w:rsidRPr="00904ADF">
        <w:rPr>
          <w:rFonts w:ascii="Times New Roman" w:eastAsia="Times New Roman" w:hAnsi="Times New Roman" w:cs="Times New Roman"/>
          <w:sz w:val="28"/>
          <w:szCs w:val="28"/>
          <w:lang w:eastAsia="uk-UA"/>
        </w:rPr>
        <w:t>Принцип</w:t>
      </w:r>
      <w:r w:rsidR="00D97990">
        <w:rPr>
          <w:rFonts w:ascii="Times New Roman" w:eastAsia="Times New Roman" w:hAnsi="Times New Roman" w:cs="Times New Roman"/>
          <w:sz w:val="28"/>
          <w:szCs w:val="28"/>
          <w:lang w:eastAsia="uk-UA"/>
        </w:rPr>
        <w:t>ом</w:t>
      </w:r>
      <w:r w:rsidR="00D97990" w:rsidRPr="00904ADF">
        <w:rPr>
          <w:rFonts w:ascii="Times New Roman" w:eastAsia="Times New Roman" w:hAnsi="Times New Roman" w:cs="Times New Roman"/>
          <w:sz w:val="28"/>
          <w:szCs w:val="28"/>
          <w:lang w:eastAsia="uk-UA"/>
        </w:rPr>
        <w:t xml:space="preserve"> наочності</w:t>
      </w:r>
      <w:r w:rsidR="00D97990">
        <w:rPr>
          <w:rFonts w:ascii="Times New Roman" w:eastAsia="Times New Roman" w:hAnsi="Times New Roman" w:cs="Times New Roman"/>
          <w:sz w:val="28"/>
          <w:szCs w:val="28"/>
          <w:lang w:eastAsia="uk-UA"/>
        </w:rPr>
        <w:t xml:space="preserve"> ми</w:t>
      </w:r>
      <w:r w:rsidR="00D97990" w:rsidRPr="00904ADF">
        <w:rPr>
          <w:rFonts w:ascii="Times New Roman" w:eastAsia="Times New Roman" w:hAnsi="Times New Roman" w:cs="Times New Roman"/>
          <w:sz w:val="28"/>
          <w:szCs w:val="28"/>
          <w:lang w:eastAsia="uk-UA"/>
        </w:rPr>
        <w:t xml:space="preserve"> передбачає</w:t>
      </w:r>
      <w:r w:rsidR="009F43BE">
        <w:rPr>
          <w:rFonts w:ascii="Times New Roman" w:eastAsia="Times New Roman" w:hAnsi="Times New Roman" w:cs="Times New Roman"/>
          <w:sz w:val="28"/>
          <w:szCs w:val="28"/>
          <w:lang w:eastAsia="uk-UA"/>
        </w:rPr>
        <w:t>мо</w:t>
      </w:r>
      <w:r w:rsidR="00D97990" w:rsidRPr="00904ADF">
        <w:rPr>
          <w:rFonts w:ascii="Times New Roman" w:eastAsia="Times New Roman" w:hAnsi="Times New Roman" w:cs="Times New Roman"/>
          <w:sz w:val="28"/>
          <w:szCs w:val="28"/>
          <w:lang w:eastAsia="uk-UA"/>
        </w:rPr>
        <w:t xml:space="preserve"> створення уявлення про певні рухи шляхом показу та пояснення, він забезпечується у процесі навчання військовослужбовців демонстрацією техніки окремих елементів вправ</w:t>
      </w:r>
      <w:r w:rsidR="00D97990">
        <w:rPr>
          <w:rFonts w:ascii="Times New Roman" w:eastAsia="Times New Roman" w:hAnsi="Times New Roman" w:cs="Times New Roman"/>
          <w:sz w:val="28"/>
          <w:szCs w:val="28"/>
          <w:lang w:eastAsia="uk-UA"/>
        </w:rPr>
        <w:t xml:space="preserve"> </w:t>
      </w:r>
      <w:r w:rsidR="00D97990" w:rsidRPr="00904ADF">
        <w:rPr>
          <w:rFonts w:ascii="Times New Roman" w:eastAsia="Times New Roman" w:hAnsi="Times New Roman" w:cs="Times New Roman"/>
          <w:sz w:val="28"/>
          <w:szCs w:val="28"/>
          <w:lang w:eastAsia="uk-UA"/>
        </w:rPr>
        <w:t>із гирями та показом вправ в цілому.</w:t>
      </w:r>
    </w:p>
    <w:p w:rsidR="0058397F" w:rsidRDefault="00D97990" w:rsidP="0058397F">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58397F" w:rsidRPr="00904ADF">
        <w:rPr>
          <w:rFonts w:ascii="Times New Roman" w:eastAsia="Times New Roman" w:hAnsi="Times New Roman" w:cs="Times New Roman"/>
          <w:sz w:val="28"/>
          <w:szCs w:val="28"/>
          <w:lang w:eastAsia="uk-UA"/>
        </w:rPr>
        <w:t>Принцип свідомості та активності</w:t>
      </w:r>
      <w:r>
        <w:rPr>
          <w:rFonts w:ascii="Times New Roman" w:eastAsia="Times New Roman" w:hAnsi="Times New Roman" w:cs="Times New Roman"/>
          <w:sz w:val="28"/>
          <w:szCs w:val="28"/>
          <w:lang w:eastAsia="uk-UA"/>
        </w:rPr>
        <w:t xml:space="preserve"> ми застосовували в початковому етапі, даний принцип</w:t>
      </w:r>
      <w:r w:rsidR="0058397F" w:rsidRPr="00904ADF">
        <w:rPr>
          <w:rFonts w:ascii="Times New Roman" w:eastAsia="Times New Roman" w:hAnsi="Times New Roman" w:cs="Times New Roman"/>
          <w:sz w:val="28"/>
          <w:szCs w:val="28"/>
          <w:lang w:eastAsia="uk-UA"/>
        </w:rPr>
        <w:t xml:space="preserve"> сприяє найбільш успішному та швидкому опануванню військовослужбовцями навичок підіймання гирь, коли вони виявляють інтерес до занять, та кожної вправи. Військовослужбовці повинні ясно знати мету та завдання навчання, осмислити їх, і позитивно до них ставитись. </w:t>
      </w:r>
    </w:p>
    <w:p w:rsidR="00411A8D" w:rsidRDefault="0058397F" w:rsidP="0058397F">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411A8D" w:rsidRPr="00904ADF">
        <w:rPr>
          <w:rFonts w:ascii="Times New Roman" w:eastAsia="Times New Roman" w:hAnsi="Times New Roman" w:cs="Times New Roman"/>
          <w:sz w:val="28"/>
          <w:szCs w:val="28"/>
          <w:lang w:eastAsia="uk-UA"/>
        </w:rPr>
        <w:t>Принцип систематичності та послідовності</w:t>
      </w:r>
      <w:r w:rsidR="00C26391">
        <w:rPr>
          <w:rFonts w:ascii="Times New Roman" w:eastAsia="Times New Roman" w:hAnsi="Times New Roman" w:cs="Times New Roman"/>
          <w:sz w:val="28"/>
          <w:szCs w:val="28"/>
          <w:lang w:eastAsia="uk-UA"/>
        </w:rPr>
        <w:t xml:space="preserve"> ми використовували в початковому та інтенсивному етапі це передба</w:t>
      </w:r>
      <w:r w:rsidR="00606293">
        <w:rPr>
          <w:rFonts w:ascii="Times New Roman" w:eastAsia="Times New Roman" w:hAnsi="Times New Roman" w:cs="Times New Roman"/>
          <w:sz w:val="28"/>
          <w:szCs w:val="28"/>
          <w:lang w:eastAsia="uk-UA"/>
        </w:rPr>
        <w:t>ча</w:t>
      </w:r>
      <w:r w:rsidR="00C26391">
        <w:rPr>
          <w:rFonts w:ascii="Times New Roman" w:eastAsia="Times New Roman" w:hAnsi="Times New Roman" w:cs="Times New Roman"/>
          <w:sz w:val="28"/>
          <w:szCs w:val="28"/>
          <w:lang w:eastAsia="uk-UA"/>
        </w:rPr>
        <w:t>ло</w:t>
      </w:r>
      <w:r w:rsidR="00411A8D" w:rsidRPr="00904ADF">
        <w:rPr>
          <w:rFonts w:ascii="Times New Roman" w:eastAsia="Times New Roman" w:hAnsi="Times New Roman" w:cs="Times New Roman"/>
          <w:sz w:val="28"/>
          <w:szCs w:val="28"/>
          <w:lang w:eastAsia="uk-UA"/>
        </w:rPr>
        <w:t>, що регулярні заняття підвищують ефективність навчання. Тривалі перерви у заняттях, навпаки, призводять до згасання бажання до тренування та навчання. Знижується також і рівень досягнутих функціональних можливостей.</w:t>
      </w:r>
    </w:p>
    <w:p w:rsidR="00C26391" w:rsidRDefault="0058397F" w:rsidP="0058397F">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Pr="00904ADF">
        <w:rPr>
          <w:rFonts w:ascii="Times New Roman" w:eastAsia="Times New Roman" w:hAnsi="Times New Roman" w:cs="Times New Roman"/>
          <w:sz w:val="28"/>
          <w:szCs w:val="28"/>
          <w:lang w:eastAsia="uk-UA"/>
        </w:rPr>
        <w:t xml:space="preserve"> За принципом доступності та індивідуалізації </w:t>
      </w:r>
      <w:r w:rsidR="00C26391">
        <w:rPr>
          <w:rFonts w:ascii="Times New Roman" w:eastAsia="Times New Roman" w:hAnsi="Times New Roman" w:cs="Times New Roman"/>
          <w:sz w:val="28"/>
          <w:szCs w:val="28"/>
          <w:lang w:eastAsia="uk-UA"/>
        </w:rPr>
        <w:t xml:space="preserve">військовослужбовці виконували комплекси на початковому та інтенсивному етапах </w:t>
      </w:r>
      <w:r w:rsidRPr="00904ADF">
        <w:rPr>
          <w:rFonts w:ascii="Times New Roman" w:eastAsia="Times New Roman" w:hAnsi="Times New Roman" w:cs="Times New Roman"/>
          <w:sz w:val="28"/>
          <w:szCs w:val="28"/>
          <w:lang w:eastAsia="uk-UA"/>
        </w:rPr>
        <w:t xml:space="preserve">відповідно до </w:t>
      </w:r>
      <w:r w:rsidRPr="00904ADF">
        <w:rPr>
          <w:rFonts w:ascii="Times New Roman" w:eastAsia="Times New Roman" w:hAnsi="Times New Roman" w:cs="Times New Roman"/>
          <w:sz w:val="28"/>
          <w:szCs w:val="28"/>
          <w:lang w:eastAsia="uk-UA"/>
        </w:rPr>
        <w:lastRenderedPageBreak/>
        <w:t xml:space="preserve">індивідуальних можливостей військовослужбовців. Обов’язково слід враховувати вік, рівень технічної та фізичної підготовленості, стан здоров’я і психіки військовослужбовців. </w:t>
      </w:r>
    </w:p>
    <w:p w:rsidR="002A57AC" w:rsidRDefault="00C26391" w:rsidP="0058397F">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На інтенсивному етапі принцип прогресування передбачав</w:t>
      </w:r>
      <w:r w:rsidR="0058397F" w:rsidRPr="00904ADF">
        <w:rPr>
          <w:rFonts w:ascii="Times New Roman" w:eastAsia="Times New Roman" w:hAnsi="Times New Roman" w:cs="Times New Roman"/>
          <w:sz w:val="28"/>
          <w:szCs w:val="28"/>
          <w:lang w:eastAsia="uk-UA"/>
        </w:rPr>
        <w:t xml:space="preserve"> виконання нових складніших завдань, де поступово наростає загальний обсяг та інтенсивність навантаження. У процесі навчання військовослужбовців необхідно поступово ускладнювати умови виконання вправ, що значно розширює коло рухових навичок та вмінь та в цілому сприяє вдоскон</w:t>
      </w:r>
      <w:r w:rsidR="0058397F">
        <w:rPr>
          <w:rFonts w:ascii="Times New Roman" w:eastAsia="Times New Roman" w:hAnsi="Times New Roman" w:cs="Times New Roman"/>
          <w:sz w:val="28"/>
          <w:szCs w:val="28"/>
          <w:lang w:eastAsia="uk-UA"/>
        </w:rPr>
        <w:t>аленню техніки виконання вправ.</w:t>
      </w:r>
    </w:p>
    <w:p w:rsidR="0058397F" w:rsidRDefault="0058397F" w:rsidP="0058397F">
      <w:pPr>
        <w:spacing w:after="0" w:line="36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 загальних</w:t>
      </w:r>
      <w:r w:rsidR="00F55219">
        <w:rPr>
          <w:rFonts w:ascii="Times New Roman" w:eastAsia="Times New Roman" w:hAnsi="Times New Roman" w:cs="Times New Roman"/>
          <w:sz w:val="28"/>
          <w:szCs w:val="28"/>
          <w:lang w:eastAsia="uk-UA"/>
        </w:rPr>
        <w:t xml:space="preserve"> принципів фізичного виховання </w:t>
      </w:r>
      <w:r>
        <w:rPr>
          <w:rFonts w:ascii="Times New Roman" w:eastAsia="Times New Roman" w:hAnsi="Times New Roman" w:cs="Times New Roman"/>
          <w:sz w:val="28"/>
          <w:szCs w:val="28"/>
          <w:lang w:eastAsia="uk-UA"/>
        </w:rPr>
        <w:t xml:space="preserve">належать: </w:t>
      </w:r>
      <w:r w:rsidRPr="00C94E6A">
        <w:rPr>
          <w:rFonts w:ascii="Times New Roman" w:eastAsia="Times New Roman" w:hAnsi="Times New Roman" w:cs="Times New Roman"/>
          <w:sz w:val="28"/>
          <w:szCs w:val="28"/>
          <w:lang w:eastAsia="uk-UA"/>
        </w:rPr>
        <w:t>принцип</w:t>
      </w:r>
      <w:r>
        <w:rPr>
          <w:rFonts w:ascii="Times New Roman" w:eastAsia="Times New Roman" w:hAnsi="Times New Roman" w:cs="Times New Roman"/>
          <w:sz w:val="28"/>
          <w:szCs w:val="28"/>
          <w:lang w:eastAsia="uk-UA"/>
        </w:rPr>
        <w:t xml:space="preserve"> </w:t>
      </w:r>
      <w:r w:rsidRPr="00C94E6A">
        <w:rPr>
          <w:rFonts w:ascii="Times New Roman" w:eastAsia="Times New Roman" w:hAnsi="Times New Roman" w:cs="Times New Roman"/>
          <w:sz w:val="28"/>
          <w:szCs w:val="28"/>
          <w:lang w:eastAsia="uk-UA"/>
        </w:rPr>
        <w:t>гармонійного розвитку особистості, принцип зв’язку із життєдіяльністю,</w:t>
      </w:r>
      <w:r>
        <w:rPr>
          <w:rFonts w:ascii="Times New Roman" w:eastAsia="Times New Roman" w:hAnsi="Times New Roman" w:cs="Times New Roman"/>
          <w:sz w:val="28"/>
          <w:szCs w:val="28"/>
          <w:lang w:eastAsia="uk-UA"/>
        </w:rPr>
        <w:t xml:space="preserve"> </w:t>
      </w:r>
      <w:r w:rsidRPr="00C94E6A">
        <w:rPr>
          <w:rFonts w:ascii="Times New Roman" w:eastAsia="Times New Roman" w:hAnsi="Times New Roman" w:cs="Times New Roman"/>
          <w:sz w:val="28"/>
          <w:szCs w:val="28"/>
          <w:lang w:eastAsia="uk-UA"/>
        </w:rPr>
        <w:t xml:space="preserve">принцип оздоровчої спрямованості. </w:t>
      </w:r>
    </w:p>
    <w:p w:rsidR="0058397F" w:rsidRDefault="0058397F" w:rsidP="0058397F">
      <w:pPr>
        <w:spacing w:after="0" w:line="360" w:lineRule="auto"/>
        <w:ind w:firstLine="720"/>
        <w:jc w:val="both"/>
        <w:rPr>
          <w:rFonts w:ascii="Times New Roman" w:eastAsia="Times New Roman" w:hAnsi="Times New Roman" w:cs="Times New Roman"/>
          <w:sz w:val="28"/>
          <w:szCs w:val="28"/>
          <w:lang w:eastAsia="uk-UA"/>
        </w:rPr>
      </w:pPr>
      <w:r w:rsidRPr="00C94E6A">
        <w:rPr>
          <w:rFonts w:ascii="Times New Roman" w:eastAsia="Times New Roman" w:hAnsi="Times New Roman" w:cs="Times New Roman"/>
          <w:sz w:val="28"/>
          <w:szCs w:val="28"/>
          <w:lang w:eastAsia="uk-UA"/>
        </w:rPr>
        <w:t>Принцип гармонійного розвитку</w:t>
      </w:r>
      <w:r>
        <w:rPr>
          <w:rFonts w:ascii="Times New Roman" w:eastAsia="Times New Roman" w:hAnsi="Times New Roman" w:cs="Times New Roman"/>
          <w:sz w:val="28"/>
          <w:szCs w:val="28"/>
          <w:lang w:eastAsia="uk-UA"/>
        </w:rPr>
        <w:t xml:space="preserve"> </w:t>
      </w:r>
      <w:r w:rsidRPr="00C94E6A">
        <w:rPr>
          <w:rFonts w:ascii="Times New Roman" w:eastAsia="Times New Roman" w:hAnsi="Times New Roman" w:cs="Times New Roman"/>
          <w:sz w:val="28"/>
          <w:szCs w:val="28"/>
          <w:lang w:eastAsia="uk-UA"/>
        </w:rPr>
        <w:t xml:space="preserve">особистості полягає у тому, що фізичне виховання у підготовці </w:t>
      </w:r>
      <w:r>
        <w:rPr>
          <w:rFonts w:ascii="Times New Roman" w:eastAsia="Times New Roman" w:hAnsi="Times New Roman" w:cs="Times New Roman"/>
          <w:sz w:val="28"/>
          <w:szCs w:val="28"/>
          <w:lang w:eastAsia="uk-UA"/>
        </w:rPr>
        <w:t>військовослужбовця має</w:t>
      </w:r>
      <w:r w:rsidRPr="00C94E6A">
        <w:rPr>
          <w:rFonts w:ascii="Times New Roman" w:eastAsia="Times New Roman" w:hAnsi="Times New Roman" w:cs="Times New Roman"/>
          <w:sz w:val="28"/>
          <w:szCs w:val="28"/>
          <w:lang w:eastAsia="uk-UA"/>
        </w:rPr>
        <w:t xml:space="preserve"> займати місце, пропорційне, з одного боку, потребам Збройних Сил України, а з іншого – інтересам самого </w:t>
      </w:r>
      <w:r>
        <w:rPr>
          <w:rFonts w:ascii="Times New Roman" w:eastAsia="Times New Roman" w:hAnsi="Times New Roman" w:cs="Times New Roman"/>
          <w:sz w:val="28"/>
          <w:szCs w:val="28"/>
          <w:lang w:eastAsia="uk-UA"/>
        </w:rPr>
        <w:t>військовослужбовця</w:t>
      </w:r>
      <w:r w:rsidRPr="00C94E6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
    <w:p w:rsidR="0058397F" w:rsidRDefault="0058397F" w:rsidP="0058397F">
      <w:pPr>
        <w:spacing w:after="0" w:line="360" w:lineRule="auto"/>
        <w:ind w:firstLine="720"/>
        <w:jc w:val="both"/>
        <w:rPr>
          <w:rFonts w:ascii="Times New Roman" w:eastAsia="Times New Roman" w:hAnsi="Times New Roman" w:cs="Times New Roman"/>
          <w:sz w:val="28"/>
          <w:szCs w:val="28"/>
          <w:lang w:eastAsia="uk-UA"/>
        </w:rPr>
      </w:pPr>
      <w:r w:rsidRPr="00C94E6A">
        <w:rPr>
          <w:rFonts w:ascii="Times New Roman" w:eastAsia="Times New Roman" w:hAnsi="Times New Roman" w:cs="Times New Roman"/>
          <w:sz w:val="28"/>
          <w:szCs w:val="28"/>
          <w:lang w:eastAsia="uk-UA"/>
        </w:rPr>
        <w:t>Принцип зв’язку із життєдіяльністю визначає прикладну</w:t>
      </w:r>
      <w:r>
        <w:rPr>
          <w:rFonts w:ascii="Times New Roman" w:eastAsia="Times New Roman" w:hAnsi="Times New Roman" w:cs="Times New Roman"/>
          <w:sz w:val="28"/>
          <w:szCs w:val="28"/>
          <w:lang w:eastAsia="uk-UA"/>
        </w:rPr>
        <w:t xml:space="preserve"> </w:t>
      </w:r>
      <w:r w:rsidRPr="00C94E6A">
        <w:rPr>
          <w:rFonts w:ascii="Times New Roman" w:eastAsia="Times New Roman" w:hAnsi="Times New Roman" w:cs="Times New Roman"/>
          <w:sz w:val="28"/>
          <w:szCs w:val="28"/>
          <w:lang w:eastAsia="uk-UA"/>
        </w:rPr>
        <w:t xml:space="preserve">функцію фізичного виховання – готувати </w:t>
      </w:r>
      <w:r>
        <w:rPr>
          <w:rFonts w:ascii="Times New Roman" w:eastAsia="Times New Roman" w:hAnsi="Times New Roman" w:cs="Times New Roman"/>
          <w:sz w:val="28"/>
          <w:szCs w:val="28"/>
          <w:lang w:eastAsia="uk-UA"/>
        </w:rPr>
        <w:t>військовослужбовців до військово-професійної діяльності.</w:t>
      </w:r>
    </w:p>
    <w:p w:rsidR="0058397F" w:rsidRPr="00C94E6A" w:rsidRDefault="0058397F" w:rsidP="0058397F">
      <w:pPr>
        <w:spacing w:after="0" w:line="360" w:lineRule="auto"/>
        <w:ind w:firstLine="720"/>
        <w:jc w:val="both"/>
        <w:rPr>
          <w:rFonts w:ascii="Times New Roman" w:eastAsia="Times New Roman" w:hAnsi="Times New Roman" w:cs="Times New Roman"/>
          <w:sz w:val="28"/>
          <w:szCs w:val="28"/>
          <w:lang w:eastAsia="uk-UA"/>
        </w:rPr>
      </w:pPr>
      <w:r w:rsidRPr="00C94E6A">
        <w:rPr>
          <w:rFonts w:ascii="Times New Roman" w:eastAsia="Times New Roman" w:hAnsi="Times New Roman" w:cs="Times New Roman"/>
          <w:sz w:val="28"/>
          <w:szCs w:val="28"/>
          <w:lang w:eastAsia="uk-UA"/>
        </w:rPr>
        <w:t>Принцип оздоровчої спрямованості відображає спрямованість</w:t>
      </w:r>
      <w:r>
        <w:rPr>
          <w:rFonts w:ascii="Times New Roman" w:eastAsia="Times New Roman" w:hAnsi="Times New Roman" w:cs="Times New Roman"/>
          <w:sz w:val="28"/>
          <w:szCs w:val="28"/>
          <w:lang w:eastAsia="uk-UA"/>
        </w:rPr>
        <w:t xml:space="preserve"> </w:t>
      </w:r>
      <w:r w:rsidRPr="00C94E6A">
        <w:rPr>
          <w:rFonts w:ascii="Times New Roman" w:eastAsia="Times New Roman" w:hAnsi="Times New Roman" w:cs="Times New Roman"/>
          <w:sz w:val="28"/>
          <w:szCs w:val="28"/>
          <w:lang w:eastAsia="uk-UA"/>
        </w:rPr>
        <w:t xml:space="preserve">фізичного виховання, що повинне сприяти зміцненню здоров’я </w:t>
      </w:r>
      <w:r>
        <w:rPr>
          <w:rFonts w:ascii="Times New Roman" w:eastAsia="Times New Roman" w:hAnsi="Times New Roman" w:cs="Times New Roman"/>
          <w:sz w:val="28"/>
          <w:szCs w:val="28"/>
          <w:lang w:eastAsia="uk-UA"/>
        </w:rPr>
        <w:t xml:space="preserve">військовослужбовця </w:t>
      </w:r>
      <w:r w:rsidRPr="00C94E6A">
        <w:rPr>
          <w:rFonts w:ascii="Times New Roman" w:eastAsia="Times New Roman" w:hAnsi="Times New Roman" w:cs="Times New Roman"/>
          <w:sz w:val="28"/>
          <w:szCs w:val="28"/>
          <w:lang w:eastAsia="uk-UA"/>
        </w:rPr>
        <w:t>(застосування педагогічних впливів з урахуванням рівня їх фізичної</w:t>
      </w:r>
      <w:r>
        <w:rPr>
          <w:rFonts w:ascii="Times New Roman" w:eastAsia="Times New Roman" w:hAnsi="Times New Roman" w:cs="Times New Roman"/>
          <w:sz w:val="28"/>
          <w:szCs w:val="28"/>
          <w:lang w:eastAsia="uk-UA"/>
        </w:rPr>
        <w:t xml:space="preserve"> </w:t>
      </w:r>
      <w:r w:rsidRPr="00C94E6A">
        <w:rPr>
          <w:rFonts w:ascii="Times New Roman" w:eastAsia="Times New Roman" w:hAnsi="Times New Roman" w:cs="Times New Roman"/>
          <w:sz w:val="28"/>
          <w:szCs w:val="28"/>
          <w:lang w:eastAsia="uk-UA"/>
        </w:rPr>
        <w:t>підготовленості і розвитку, фізіологічних властивостей).</w:t>
      </w:r>
    </w:p>
    <w:p w:rsidR="00D41496" w:rsidRDefault="0058397F" w:rsidP="0058397F">
      <w:pPr>
        <w:spacing w:after="0" w:line="360" w:lineRule="auto"/>
        <w:ind w:firstLine="720"/>
        <w:jc w:val="both"/>
        <w:rPr>
          <w:rFonts w:ascii="Times New Roman" w:eastAsia="Times New Roman" w:hAnsi="Times New Roman" w:cs="Times New Roman"/>
          <w:sz w:val="28"/>
          <w:szCs w:val="28"/>
          <w:lang w:eastAsia="uk-UA"/>
        </w:rPr>
      </w:pPr>
      <w:r w:rsidRPr="00C94E6A">
        <w:rPr>
          <w:rFonts w:ascii="Times New Roman" w:eastAsia="Times New Roman" w:hAnsi="Times New Roman" w:cs="Times New Roman"/>
          <w:sz w:val="28"/>
          <w:szCs w:val="28"/>
          <w:lang w:eastAsia="uk-UA"/>
        </w:rPr>
        <w:t>Навчально-тренувальний процес ґрунтується на принципах, які</w:t>
      </w:r>
      <w:r>
        <w:rPr>
          <w:rFonts w:ascii="Times New Roman" w:eastAsia="Times New Roman" w:hAnsi="Times New Roman" w:cs="Times New Roman"/>
          <w:sz w:val="28"/>
          <w:szCs w:val="28"/>
          <w:lang w:eastAsia="uk-UA"/>
        </w:rPr>
        <w:t xml:space="preserve"> </w:t>
      </w:r>
      <w:r w:rsidRPr="00C94E6A">
        <w:rPr>
          <w:rFonts w:ascii="Times New Roman" w:eastAsia="Times New Roman" w:hAnsi="Times New Roman" w:cs="Times New Roman"/>
          <w:sz w:val="28"/>
          <w:szCs w:val="28"/>
          <w:lang w:eastAsia="uk-UA"/>
        </w:rPr>
        <w:t>відображають загальні закономірності процесу фізичного виховання, проте</w:t>
      </w:r>
      <w:r>
        <w:rPr>
          <w:rFonts w:ascii="Times New Roman" w:eastAsia="Times New Roman" w:hAnsi="Times New Roman" w:cs="Times New Roman"/>
          <w:sz w:val="28"/>
          <w:szCs w:val="28"/>
          <w:lang w:eastAsia="uk-UA"/>
        </w:rPr>
        <w:t xml:space="preserve"> </w:t>
      </w:r>
      <w:r w:rsidRPr="00C94E6A">
        <w:rPr>
          <w:rFonts w:ascii="Times New Roman" w:eastAsia="Times New Roman" w:hAnsi="Times New Roman" w:cs="Times New Roman"/>
          <w:sz w:val="28"/>
          <w:szCs w:val="28"/>
          <w:lang w:eastAsia="uk-UA"/>
        </w:rPr>
        <w:t>йому властиві й деякі специфічні п</w:t>
      </w:r>
      <w:r>
        <w:rPr>
          <w:rFonts w:ascii="Times New Roman" w:eastAsia="Times New Roman" w:hAnsi="Times New Roman" w:cs="Times New Roman"/>
          <w:sz w:val="28"/>
          <w:szCs w:val="28"/>
          <w:lang w:eastAsia="uk-UA"/>
        </w:rPr>
        <w:t>ринципи.</w:t>
      </w:r>
    </w:p>
    <w:p w:rsidR="0058397F" w:rsidRDefault="00C11C5E" w:rsidP="0058397F">
      <w:pPr>
        <w:spacing w:after="0" w:line="36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Розвиток</w:t>
      </w:r>
      <w:r w:rsidR="0058397F">
        <w:rPr>
          <w:rFonts w:ascii="Times New Roman" w:eastAsia="Times New Roman" w:hAnsi="Times New Roman" w:cs="Times New Roman"/>
          <w:sz w:val="28"/>
          <w:szCs w:val="28"/>
          <w:lang w:eastAsia="uk-UA"/>
        </w:rPr>
        <w:t xml:space="preserve"> силової витривалості військовослужбовців засобами гирьового спорту в умовах обмеженого простору застосовуються</w:t>
      </w:r>
      <w:r w:rsidR="0058397F" w:rsidRPr="002E6EA0">
        <w:rPr>
          <w:rFonts w:ascii="Times New Roman" w:eastAsia="Times New Roman" w:hAnsi="Times New Roman" w:cs="Times New Roman"/>
          <w:sz w:val="28"/>
          <w:szCs w:val="28"/>
          <w:lang w:eastAsia="uk-UA"/>
        </w:rPr>
        <w:t xml:space="preserve"> три основні групи методів:</w:t>
      </w:r>
      <w:r w:rsidR="0058397F">
        <w:rPr>
          <w:rFonts w:ascii="Times New Roman" w:eastAsia="Times New Roman" w:hAnsi="Times New Roman" w:cs="Times New Roman"/>
          <w:sz w:val="28"/>
          <w:szCs w:val="28"/>
          <w:lang w:eastAsia="uk-UA"/>
        </w:rPr>
        <w:t xml:space="preserve"> </w:t>
      </w:r>
      <w:r w:rsidR="0058397F" w:rsidRPr="002E6EA0">
        <w:rPr>
          <w:rFonts w:ascii="Times New Roman" w:eastAsia="Times New Roman" w:hAnsi="Times New Roman" w:cs="Times New Roman"/>
          <w:sz w:val="28"/>
          <w:szCs w:val="28"/>
          <w:lang w:eastAsia="uk-UA"/>
        </w:rPr>
        <w:t>методи спрямовані на оволодіння знаннями; методи спрямовані на оволодіння</w:t>
      </w:r>
      <w:r w:rsidR="0058397F">
        <w:rPr>
          <w:rFonts w:ascii="Times New Roman" w:eastAsia="Times New Roman" w:hAnsi="Times New Roman" w:cs="Times New Roman"/>
          <w:sz w:val="28"/>
          <w:szCs w:val="28"/>
          <w:lang w:eastAsia="uk-UA"/>
        </w:rPr>
        <w:t xml:space="preserve"> </w:t>
      </w:r>
      <w:r w:rsidR="0058397F" w:rsidRPr="002E6EA0">
        <w:rPr>
          <w:rFonts w:ascii="Times New Roman" w:eastAsia="Times New Roman" w:hAnsi="Times New Roman" w:cs="Times New Roman"/>
          <w:sz w:val="28"/>
          <w:szCs w:val="28"/>
          <w:lang w:eastAsia="uk-UA"/>
        </w:rPr>
        <w:t xml:space="preserve">руховими вміннями і навичками; методи спрямовані переважно на </w:t>
      </w:r>
      <w:r w:rsidR="0058397F" w:rsidRPr="002E6EA0">
        <w:rPr>
          <w:rFonts w:ascii="Times New Roman" w:eastAsia="Times New Roman" w:hAnsi="Times New Roman" w:cs="Times New Roman"/>
          <w:sz w:val="28"/>
          <w:szCs w:val="28"/>
          <w:lang w:eastAsia="uk-UA"/>
        </w:rPr>
        <w:lastRenderedPageBreak/>
        <w:t>розвиток</w:t>
      </w:r>
      <w:r w:rsidR="0058397F">
        <w:rPr>
          <w:rFonts w:ascii="Times New Roman" w:eastAsia="Times New Roman" w:hAnsi="Times New Roman" w:cs="Times New Roman"/>
          <w:sz w:val="28"/>
          <w:szCs w:val="28"/>
          <w:lang w:eastAsia="uk-UA"/>
        </w:rPr>
        <w:t xml:space="preserve"> силової витривалості військовослужбовців в умовах обмеженого простору</w:t>
      </w:r>
      <w:r w:rsidR="0058397F" w:rsidRPr="002E6EA0">
        <w:rPr>
          <w:rFonts w:ascii="Times New Roman" w:eastAsia="Times New Roman" w:hAnsi="Times New Roman" w:cs="Times New Roman"/>
          <w:sz w:val="28"/>
          <w:szCs w:val="28"/>
          <w:lang w:eastAsia="uk-UA"/>
        </w:rPr>
        <w:t>.</w:t>
      </w:r>
    </w:p>
    <w:p w:rsidR="001E63A5" w:rsidRDefault="00370C16" w:rsidP="00A64EC0">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D16B3A">
        <w:rPr>
          <w:rFonts w:ascii="Times New Roman" w:eastAsia="Times New Roman" w:hAnsi="Times New Roman" w:cs="Times New Roman"/>
          <w:sz w:val="28"/>
          <w:szCs w:val="28"/>
          <w:lang w:eastAsia="uk-UA"/>
        </w:rPr>
        <w:t>В рамках нашого дослідження ми провели вхідний та вихідний контроль</w:t>
      </w:r>
      <w:r w:rsidR="001E63A5" w:rsidRPr="001E63A5">
        <w:rPr>
          <w:rFonts w:ascii="Times New Roman" w:eastAsia="Times New Roman" w:hAnsi="Times New Roman" w:cs="Times New Roman"/>
          <w:sz w:val="28"/>
          <w:szCs w:val="28"/>
          <w:lang w:eastAsia="uk-UA"/>
        </w:rPr>
        <w:t xml:space="preserve"> </w:t>
      </w:r>
      <w:r w:rsidR="00D16B3A">
        <w:rPr>
          <w:rFonts w:ascii="Times New Roman" w:eastAsia="Times New Roman" w:hAnsi="Times New Roman" w:cs="Times New Roman"/>
          <w:sz w:val="28"/>
          <w:szCs w:val="28"/>
          <w:lang w:eastAsia="uk-UA"/>
        </w:rPr>
        <w:t xml:space="preserve">фізичної підготовленості військовослужбовців контрольної та експериментальної групи, </w:t>
      </w:r>
      <w:r w:rsidR="001E63A5" w:rsidRPr="001E63A5">
        <w:rPr>
          <w:rFonts w:ascii="Times New Roman" w:eastAsia="Times New Roman" w:hAnsi="Times New Roman" w:cs="Times New Roman"/>
          <w:sz w:val="28"/>
          <w:szCs w:val="28"/>
          <w:lang w:eastAsia="uk-UA"/>
        </w:rPr>
        <w:t>використовуючи стандартизовані тести та вимірювання.</w:t>
      </w:r>
    </w:p>
    <w:p w:rsidR="00D016B5" w:rsidRDefault="006D6A5A" w:rsidP="00A64E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B6F88">
        <w:rPr>
          <w:rFonts w:ascii="Times New Roman" w:hAnsi="Times New Roman" w:cs="Times New Roman"/>
          <w:sz w:val="28"/>
          <w:szCs w:val="28"/>
        </w:rPr>
        <w:t xml:space="preserve">Для оцінки ефективності </w:t>
      </w:r>
      <w:r>
        <w:rPr>
          <w:rFonts w:ascii="Times New Roman" w:hAnsi="Times New Roman" w:cs="Times New Roman"/>
          <w:sz w:val="28"/>
          <w:szCs w:val="28"/>
        </w:rPr>
        <w:t xml:space="preserve">авторської методики розвитку силової витривалості </w:t>
      </w:r>
      <w:r w:rsidRPr="002B6F88">
        <w:rPr>
          <w:rFonts w:ascii="Times New Roman" w:hAnsi="Times New Roman" w:cs="Times New Roman"/>
          <w:sz w:val="28"/>
          <w:szCs w:val="28"/>
        </w:rPr>
        <w:t xml:space="preserve">військовослужбовців </w:t>
      </w:r>
      <w:r>
        <w:rPr>
          <w:rFonts w:ascii="Times New Roman" w:hAnsi="Times New Roman" w:cs="Times New Roman"/>
          <w:sz w:val="28"/>
          <w:szCs w:val="28"/>
        </w:rPr>
        <w:t xml:space="preserve">засобами гирьового спорту в умовах обмеженого простору </w:t>
      </w:r>
      <w:r w:rsidRPr="002B6F88">
        <w:rPr>
          <w:rFonts w:ascii="Times New Roman" w:hAnsi="Times New Roman" w:cs="Times New Roman"/>
          <w:sz w:val="28"/>
          <w:szCs w:val="28"/>
        </w:rPr>
        <w:t>ми</w:t>
      </w:r>
      <w:r>
        <w:rPr>
          <w:rFonts w:ascii="Times New Roman" w:hAnsi="Times New Roman" w:cs="Times New Roman"/>
          <w:sz w:val="28"/>
          <w:szCs w:val="28"/>
        </w:rPr>
        <w:t xml:space="preserve"> опрацювали результати вхідного </w:t>
      </w:r>
      <w:r w:rsidRPr="002B6F88">
        <w:rPr>
          <w:rFonts w:ascii="Times New Roman" w:hAnsi="Times New Roman" w:cs="Times New Roman"/>
          <w:sz w:val="28"/>
          <w:szCs w:val="28"/>
        </w:rPr>
        <w:t xml:space="preserve">та </w:t>
      </w:r>
      <w:r>
        <w:rPr>
          <w:rFonts w:ascii="Times New Roman" w:hAnsi="Times New Roman" w:cs="Times New Roman"/>
          <w:sz w:val="28"/>
          <w:szCs w:val="28"/>
        </w:rPr>
        <w:t xml:space="preserve">вихідного етапу </w:t>
      </w:r>
      <w:r w:rsidRPr="002B6F88">
        <w:rPr>
          <w:rFonts w:ascii="Times New Roman" w:hAnsi="Times New Roman" w:cs="Times New Roman"/>
          <w:sz w:val="28"/>
          <w:szCs w:val="28"/>
        </w:rPr>
        <w:t xml:space="preserve">за допомогою методів математичної статистики. Результати </w:t>
      </w:r>
      <w:r w:rsidR="00F55219">
        <w:rPr>
          <w:rFonts w:ascii="Times New Roman" w:hAnsi="Times New Roman" w:cs="Times New Roman"/>
          <w:sz w:val="28"/>
          <w:szCs w:val="28"/>
        </w:rPr>
        <w:t>рівня фізичної підготовленості військовослужбовців перевірялись за вправами №</w:t>
      </w:r>
      <w:r w:rsidR="008A791D">
        <w:rPr>
          <w:rFonts w:ascii="Times New Roman" w:hAnsi="Times New Roman" w:cs="Times New Roman"/>
          <w:sz w:val="28"/>
          <w:szCs w:val="28"/>
        </w:rPr>
        <w:t xml:space="preserve"> </w:t>
      </w:r>
      <w:r w:rsidR="00F55219">
        <w:rPr>
          <w:rFonts w:ascii="Times New Roman" w:hAnsi="Times New Roman" w:cs="Times New Roman"/>
          <w:sz w:val="28"/>
          <w:szCs w:val="28"/>
        </w:rPr>
        <w:t>14</w:t>
      </w:r>
      <w:r w:rsidR="008A791D">
        <w:rPr>
          <w:rFonts w:ascii="Times New Roman" w:hAnsi="Times New Roman" w:cs="Times New Roman"/>
          <w:sz w:val="28"/>
          <w:szCs w:val="28"/>
        </w:rPr>
        <w:t xml:space="preserve"> </w:t>
      </w:r>
      <w:r w:rsidR="003F636F">
        <w:rPr>
          <w:rFonts w:ascii="Times New Roman" w:hAnsi="Times New Roman" w:cs="Times New Roman"/>
          <w:sz w:val="28"/>
          <w:szCs w:val="28"/>
        </w:rPr>
        <w:t>(підтягування на переклади)</w:t>
      </w:r>
      <w:r w:rsidR="00F55219">
        <w:rPr>
          <w:rFonts w:ascii="Times New Roman" w:hAnsi="Times New Roman" w:cs="Times New Roman"/>
          <w:sz w:val="28"/>
          <w:szCs w:val="28"/>
        </w:rPr>
        <w:t>,</w:t>
      </w:r>
      <w:r w:rsidR="001E0DE6" w:rsidRPr="001E0DE6">
        <w:rPr>
          <w:rFonts w:ascii="Times New Roman" w:hAnsi="Times New Roman" w:cs="Times New Roman"/>
          <w:sz w:val="28"/>
          <w:szCs w:val="28"/>
        </w:rPr>
        <w:t xml:space="preserve"> № </w:t>
      </w:r>
      <w:r w:rsidR="00F55219">
        <w:rPr>
          <w:rFonts w:ascii="Times New Roman" w:hAnsi="Times New Roman" w:cs="Times New Roman"/>
          <w:sz w:val="28"/>
          <w:szCs w:val="28"/>
        </w:rPr>
        <w:t>22</w:t>
      </w:r>
      <w:r w:rsidR="001E0DE6">
        <w:rPr>
          <w:rFonts w:ascii="Times New Roman" w:hAnsi="Times New Roman" w:cs="Times New Roman"/>
          <w:sz w:val="28"/>
          <w:szCs w:val="28"/>
        </w:rPr>
        <w:t xml:space="preserve"> </w:t>
      </w:r>
      <w:r w:rsidR="003F636F">
        <w:rPr>
          <w:rFonts w:ascii="Times New Roman" w:hAnsi="Times New Roman" w:cs="Times New Roman"/>
          <w:sz w:val="28"/>
          <w:szCs w:val="28"/>
        </w:rPr>
        <w:t>(</w:t>
      </w:r>
      <w:r w:rsidR="001E0DE6">
        <w:rPr>
          <w:rFonts w:ascii="Times New Roman" w:hAnsi="Times New Roman" w:cs="Times New Roman"/>
          <w:sz w:val="28"/>
          <w:szCs w:val="28"/>
        </w:rPr>
        <w:t>комплексна силова вправа</w:t>
      </w:r>
      <w:r w:rsidR="003F636F">
        <w:rPr>
          <w:rFonts w:ascii="Times New Roman" w:hAnsi="Times New Roman" w:cs="Times New Roman"/>
          <w:sz w:val="28"/>
          <w:szCs w:val="28"/>
        </w:rPr>
        <w:t>)</w:t>
      </w:r>
      <w:r w:rsidR="001E0DE6">
        <w:rPr>
          <w:rFonts w:ascii="Times New Roman" w:hAnsi="Times New Roman" w:cs="Times New Roman"/>
          <w:sz w:val="28"/>
          <w:szCs w:val="28"/>
        </w:rPr>
        <w:t xml:space="preserve">, </w:t>
      </w:r>
      <w:r w:rsidR="001E0DE6" w:rsidRPr="001E0DE6">
        <w:rPr>
          <w:rFonts w:ascii="Times New Roman" w:hAnsi="Times New Roman" w:cs="Times New Roman"/>
          <w:sz w:val="28"/>
          <w:szCs w:val="28"/>
        </w:rPr>
        <w:t xml:space="preserve">№ </w:t>
      </w:r>
      <w:r w:rsidR="00F55219">
        <w:rPr>
          <w:rFonts w:ascii="Times New Roman" w:hAnsi="Times New Roman" w:cs="Times New Roman"/>
          <w:sz w:val="28"/>
          <w:szCs w:val="28"/>
        </w:rPr>
        <w:t xml:space="preserve">23 </w:t>
      </w:r>
      <w:r w:rsidR="003F636F">
        <w:rPr>
          <w:rFonts w:ascii="Times New Roman" w:hAnsi="Times New Roman" w:cs="Times New Roman"/>
          <w:sz w:val="28"/>
          <w:szCs w:val="28"/>
        </w:rPr>
        <w:t xml:space="preserve">(ривок гирі) </w:t>
      </w:r>
      <w:r w:rsidR="00F55219">
        <w:rPr>
          <w:rFonts w:ascii="Times New Roman" w:hAnsi="Times New Roman" w:cs="Times New Roman"/>
          <w:sz w:val="28"/>
          <w:szCs w:val="28"/>
        </w:rPr>
        <w:t xml:space="preserve">та </w:t>
      </w:r>
      <w:r w:rsidR="008A791D">
        <w:rPr>
          <w:rFonts w:ascii="Times New Roman" w:hAnsi="Times New Roman" w:cs="Times New Roman"/>
          <w:sz w:val="28"/>
          <w:szCs w:val="28"/>
        </w:rPr>
        <w:t>відображені у додатках 1,</w:t>
      </w:r>
      <w:r w:rsidR="003F636F">
        <w:rPr>
          <w:rFonts w:ascii="Times New Roman" w:hAnsi="Times New Roman" w:cs="Times New Roman"/>
          <w:sz w:val="28"/>
          <w:szCs w:val="28"/>
        </w:rPr>
        <w:t xml:space="preserve"> </w:t>
      </w:r>
      <w:r w:rsidR="008A791D">
        <w:rPr>
          <w:rFonts w:ascii="Times New Roman" w:hAnsi="Times New Roman" w:cs="Times New Roman"/>
          <w:sz w:val="28"/>
          <w:szCs w:val="28"/>
        </w:rPr>
        <w:t>2</w:t>
      </w:r>
      <w:r w:rsidR="00F55219">
        <w:rPr>
          <w:rFonts w:ascii="Times New Roman" w:hAnsi="Times New Roman" w:cs="Times New Roman"/>
          <w:sz w:val="28"/>
          <w:szCs w:val="28"/>
        </w:rPr>
        <w:t>. П</w:t>
      </w:r>
      <w:r w:rsidR="0087727B">
        <w:rPr>
          <w:rFonts w:ascii="Times New Roman" w:hAnsi="Times New Roman" w:cs="Times New Roman"/>
          <w:sz w:val="28"/>
          <w:szCs w:val="28"/>
        </w:rPr>
        <w:t>оказники</w:t>
      </w:r>
      <w:r w:rsidR="00F55219" w:rsidRPr="002B6F88">
        <w:rPr>
          <w:rFonts w:ascii="Times New Roman" w:hAnsi="Times New Roman" w:cs="Times New Roman"/>
          <w:sz w:val="28"/>
          <w:szCs w:val="28"/>
        </w:rPr>
        <w:t xml:space="preserve"> </w:t>
      </w:r>
      <w:r w:rsidRPr="002B6F88">
        <w:rPr>
          <w:rFonts w:ascii="Times New Roman" w:hAnsi="Times New Roman" w:cs="Times New Roman"/>
          <w:sz w:val="28"/>
          <w:szCs w:val="28"/>
        </w:rPr>
        <w:t xml:space="preserve">математичної обробки фізичної підготовленості </w:t>
      </w:r>
      <w:r w:rsidR="00F55219">
        <w:rPr>
          <w:rFonts w:ascii="Times New Roman" w:hAnsi="Times New Roman" w:cs="Times New Roman"/>
          <w:sz w:val="28"/>
          <w:szCs w:val="28"/>
        </w:rPr>
        <w:t xml:space="preserve">досліджуваних </w:t>
      </w:r>
      <w:r w:rsidRPr="002B6F88">
        <w:rPr>
          <w:rFonts w:ascii="Times New Roman" w:hAnsi="Times New Roman" w:cs="Times New Roman"/>
          <w:sz w:val="28"/>
          <w:szCs w:val="28"/>
        </w:rPr>
        <w:t>відображено у таблицях</w:t>
      </w:r>
      <w:r w:rsidR="00EC7FA4">
        <w:rPr>
          <w:rFonts w:ascii="Times New Roman" w:hAnsi="Times New Roman" w:cs="Times New Roman"/>
          <w:sz w:val="28"/>
          <w:szCs w:val="28"/>
        </w:rPr>
        <w:t xml:space="preserve"> 3.5–</w:t>
      </w:r>
      <w:r>
        <w:rPr>
          <w:rFonts w:ascii="Times New Roman" w:hAnsi="Times New Roman" w:cs="Times New Roman"/>
          <w:sz w:val="28"/>
          <w:szCs w:val="28"/>
        </w:rPr>
        <w:t>3.6.</w:t>
      </w:r>
    </w:p>
    <w:p w:rsidR="00D016B5" w:rsidRPr="0052737F" w:rsidRDefault="00815FF4" w:rsidP="00815FF4">
      <w:pPr>
        <w:spacing w:after="0" w:line="360" w:lineRule="auto"/>
        <w:jc w:val="right"/>
        <w:rPr>
          <w:rFonts w:ascii="Times New Roman" w:hAnsi="Times New Roman" w:cs="Times New Roman"/>
          <w:i/>
          <w:sz w:val="28"/>
          <w:szCs w:val="28"/>
        </w:rPr>
      </w:pPr>
      <w:r w:rsidRPr="0052737F">
        <w:rPr>
          <w:rFonts w:ascii="Times New Roman" w:hAnsi="Times New Roman" w:cs="Times New Roman"/>
          <w:i/>
          <w:sz w:val="28"/>
          <w:szCs w:val="28"/>
        </w:rPr>
        <w:t>Таблиця 3.5</w:t>
      </w:r>
    </w:p>
    <w:tbl>
      <w:tblPr>
        <w:tblStyle w:val="ac"/>
        <w:tblpPr w:leftFromText="180" w:rightFromText="180" w:vertAnchor="text" w:horzAnchor="page" w:tblpX="1643" w:tblpY="857"/>
        <w:tblW w:w="9493" w:type="dxa"/>
        <w:tblLayout w:type="fixed"/>
        <w:tblLook w:val="04A0" w:firstRow="1" w:lastRow="0" w:firstColumn="1" w:lastColumn="0" w:noHBand="0" w:noVBand="1"/>
      </w:tblPr>
      <w:tblGrid>
        <w:gridCol w:w="2263"/>
        <w:gridCol w:w="2694"/>
        <w:gridCol w:w="3260"/>
        <w:gridCol w:w="1276"/>
      </w:tblGrid>
      <w:tr w:rsidR="00234099" w:rsidRPr="00612F75" w:rsidTr="00234099">
        <w:trPr>
          <w:trHeight w:val="100"/>
        </w:trPr>
        <w:tc>
          <w:tcPr>
            <w:tcW w:w="2263" w:type="dxa"/>
            <w:vMerge w:val="restart"/>
            <w:tcBorders>
              <w:top w:val="single" w:sz="4" w:space="0" w:color="auto"/>
              <w:left w:val="single" w:sz="4" w:space="0" w:color="auto"/>
              <w:right w:val="single" w:sz="4" w:space="0" w:color="auto"/>
            </w:tcBorders>
            <w:hideMark/>
          </w:tcPr>
          <w:p w:rsidR="00234099" w:rsidRPr="00234099" w:rsidRDefault="00234099" w:rsidP="002112E0">
            <w:pPr>
              <w:jc w:val="center"/>
              <w:rPr>
                <w:rFonts w:ascii="Times New Roman" w:hAnsi="Times New Roman" w:cs="Times New Roman"/>
                <w:sz w:val="28"/>
                <w:szCs w:val="28"/>
              </w:rPr>
            </w:pPr>
            <w:r w:rsidRPr="00234099">
              <w:rPr>
                <w:rFonts w:ascii="Times New Roman" w:hAnsi="Times New Roman" w:cs="Times New Roman"/>
                <w:sz w:val="28"/>
                <w:szCs w:val="28"/>
              </w:rPr>
              <w:t>Назва вправи</w:t>
            </w:r>
          </w:p>
        </w:tc>
        <w:tc>
          <w:tcPr>
            <w:tcW w:w="2694" w:type="dxa"/>
            <w:tcBorders>
              <w:top w:val="single" w:sz="4" w:space="0" w:color="auto"/>
              <w:left w:val="single" w:sz="4" w:space="0" w:color="auto"/>
              <w:bottom w:val="single" w:sz="4" w:space="0" w:color="auto"/>
              <w:right w:val="single" w:sz="4" w:space="0" w:color="auto"/>
            </w:tcBorders>
            <w:hideMark/>
          </w:tcPr>
          <w:p w:rsidR="00234099" w:rsidRPr="00234099" w:rsidRDefault="00234099" w:rsidP="002112E0">
            <w:pPr>
              <w:jc w:val="center"/>
              <w:rPr>
                <w:rFonts w:ascii="Times New Roman" w:hAnsi="Times New Roman" w:cs="Times New Roman"/>
                <w:sz w:val="28"/>
                <w:szCs w:val="28"/>
              </w:rPr>
            </w:pPr>
            <w:r w:rsidRPr="00234099">
              <w:rPr>
                <w:rFonts w:ascii="Times New Roman" w:hAnsi="Times New Roman" w:cs="Times New Roman"/>
                <w:sz w:val="28"/>
                <w:szCs w:val="28"/>
              </w:rPr>
              <w:t>Контрольна група</w:t>
            </w:r>
          </w:p>
        </w:tc>
        <w:tc>
          <w:tcPr>
            <w:tcW w:w="3260" w:type="dxa"/>
            <w:tcBorders>
              <w:top w:val="single" w:sz="4" w:space="0" w:color="auto"/>
              <w:left w:val="single" w:sz="4" w:space="0" w:color="auto"/>
              <w:bottom w:val="single" w:sz="4" w:space="0" w:color="auto"/>
              <w:right w:val="single" w:sz="4" w:space="0" w:color="auto"/>
            </w:tcBorders>
            <w:hideMark/>
          </w:tcPr>
          <w:p w:rsidR="00234099" w:rsidRPr="00234099" w:rsidRDefault="00234099" w:rsidP="00234099">
            <w:pPr>
              <w:ind w:left="-221" w:right="-127"/>
              <w:jc w:val="center"/>
              <w:rPr>
                <w:rFonts w:ascii="Times New Roman" w:hAnsi="Times New Roman" w:cs="Times New Roman"/>
                <w:sz w:val="28"/>
                <w:szCs w:val="28"/>
              </w:rPr>
            </w:pPr>
            <w:r w:rsidRPr="00234099">
              <w:rPr>
                <w:rFonts w:ascii="Times New Roman" w:hAnsi="Times New Roman" w:cs="Times New Roman"/>
                <w:sz w:val="28"/>
                <w:szCs w:val="28"/>
              </w:rPr>
              <w:t>Експериментальна група</w:t>
            </w:r>
          </w:p>
        </w:tc>
        <w:tc>
          <w:tcPr>
            <w:tcW w:w="1276" w:type="dxa"/>
            <w:vMerge w:val="restart"/>
            <w:tcBorders>
              <w:top w:val="single" w:sz="4" w:space="0" w:color="auto"/>
              <w:left w:val="single" w:sz="4" w:space="0" w:color="auto"/>
              <w:right w:val="single" w:sz="4" w:space="0" w:color="auto"/>
            </w:tcBorders>
          </w:tcPr>
          <w:p w:rsidR="00234099" w:rsidRPr="00234099" w:rsidRDefault="00234099" w:rsidP="00234099">
            <w:pPr>
              <w:ind w:left="-221" w:right="-127"/>
              <w:jc w:val="center"/>
              <w:rPr>
                <w:rFonts w:ascii="Times New Roman" w:hAnsi="Times New Roman" w:cs="Times New Roman"/>
                <w:sz w:val="28"/>
                <w:szCs w:val="28"/>
              </w:rPr>
            </w:pPr>
            <w:r w:rsidRPr="00234099">
              <w:rPr>
                <w:rFonts w:ascii="Times New Roman" w:hAnsi="Times New Roman" w:cs="Times New Roman"/>
                <w:sz w:val="28"/>
                <w:szCs w:val="28"/>
              </w:rPr>
              <w:t>Р</w:t>
            </w:r>
          </w:p>
        </w:tc>
      </w:tr>
      <w:tr w:rsidR="00234099" w:rsidRPr="00612F75" w:rsidTr="00234099">
        <w:trPr>
          <w:trHeight w:val="54"/>
        </w:trPr>
        <w:tc>
          <w:tcPr>
            <w:tcW w:w="2263" w:type="dxa"/>
            <w:vMerge/>
            <w:tcBorders>
              <w:left w:val="single" w:sz="4" w:space="0" w:color="auto"/>
              <w:right w:val="single" w:sz="4" w:space="0" w:color="auto"/>
            </w:tcBorders>
            <w:vAlign w:val="center"/>
            <w:hideMark/>
          </w:tcPr>
          <w:p w:rsidR="00234099" w:rsidRPr="00234099" w:rsidRDefault="00234099" w:rsidP="002112E0">
            <w:pPr>
              <w:rPr>
                <w:rFonts w:ascii="Times New Roman" w:hAnsi="Times New Roman" w:cs="Times New Roman"/>
                <w:sz w:val="28"/>
                <w:szCs w:val="28"/>
              </w:rPr>
            </w:pPr>
          </w:p>
        </w:tc>
        <w:tc>
          <w:tcPr>
            <w:tcW w:w="5954" w:type="dxa"/>
            <w:gridSpan w:val="2"/>
            <w:tcBorders>
              <w:left w:val="single" w:sz="4" w:space="0" w:color="auto"/>
              <w:right w:val="single" w:sz="4" w:space="0" w:color="auto"/>
            </w:tcBorders>
          </w:tcPr>
          <w:p w:rsidR="00234099" w:rsidRPr="00234099" w:rsidRDefault="00234099" w:rsidP="002112E0">
            <w:pPr>
              <w:jc w:val="center"/>
              <w:rPr>
                <w:rFonts w:ascii="Times New Roman" w:hAnsi="Times New Roman" w:cs="Times New Roman"/>
                <w:sz w:val="28"/>
                <w:szCs w:val="28"/>
              </w:rPr>
            </w:pPr>
            <w:r w:rsidRPr="00234099">
              <w:rPr>
                <w:rFonts w:ascii="Times New Roman" w:hAnsi="Times New Roman" w:cs="Times New Roman"/>
                <w:sz w:val="28"/>
                <w:szCs w:val="28"/>
              </w:rPr>
              <w:t>X ±m</w:t>
            </w:r>
          </w:p>
        </w:tc>
        <w:tc>
          <w:tcPr>
            <w:tcW w:w="1276" w:type="dxa"/>
            <w:vMerge/>
            <w:tcBorders>
              <w:left w:val="single" w:sz="4" w:space="0" w:color="auto"/>
              <w:right w:val="single" w:sz="4" w:space="0" w:color="auto"/>
            </w:tcBorders>
          </w:tcPr>
          <w:p w:rsidR="00234099" w:rsidRPr="00234099" w:rsidRDefault="00234099" w:rsidP="002112E0">
            <w:pPr>
              <w:jc w:val="center"/>
              <w:rPr>
                <w:rFonts w:ascii="Times New Roman" w:hAnsi="Times New Roman" w:cs="Times New Roman"/>
                <w:sz w:val="28"/>
                <w:szCs w:val="28"/>
              </w:rPr>
            </w:pPr>
          </w:p>
        </w:tc>
      </w:tr>
      <w:tr w:rsidR="00234099" w:rsidRPr="00612F75" w:rsidTr="00234099">
        <w:trPr>
          <w:trHeight w:val="144"/>
        </w:trPr>
        <w:tc>
          <w:tcPr>
            <w:tcW w:w="2263" w:type="dxa"/>
            <w:tcBorders>
              <w:top w:val="single" w:sz="4" w:space="0" w:color="auto"/>
              <w:left w:val="single" w:sz="4" w:space="0" w:color="auto"/>
              <w:bottom w:val="single" w:sz="4" w:space="0" w:color="auto"/>
              <w:right w:val="single" w:sz="4" w:space="0" w:color="auto"/>
            </w:tcBorders>
            <w:hideMark/>
          </w:tcPr>
          <w:p w:rsidR="00234099" w:rsidRPr="00234099" w:rsidRDefault="00234099" w:rsidP="002112E0">
            <w:pPr>
              <w:jc w:val="center"/>
              <w:rPr>
                <w:rFonts w:ascii="Times New Roman" w:hAnsi="Times New Roman" w:cs="Times New Roman"/>
                <w:sz w:val="28"/>
                <w:szCs w:val="28"/>
              </w:rPr>
            </w:pPr>
            <w:r w:rsidRPr="00234099">
              <w:rPr>
                <w:rFonts w:ascii="Times New Roman" w:hAnsi="Times New Roman" w:cs="Times New Roman"/>
                <w:sz w:val="28"/>
                <w:szCs w:val="28"/>
              </w:rPr>
              <w:t>Підтягування на перекладині</w:t>
            </w:r>
          </w:p>
        </w:tc>
        <w:tc>
          <w:tcPr>
            <w:tcW w:w="2694" w:type="dxa"/>
            <w:tcBorders>
              <w:top w:val="single" w:sz="4" w:space="0" w:color="auto"/>
              <w:left w:val="single" w:sz="4" w:space="0" w:color="auto"/>
              <w:bottom w:val="single" w:sz="4" w:space="0" w:color="auto"/>
              <w:right w:val="single" w:sz="4" w:space="0" w:color="auto"/>
            </w:tcBorders>
            <w:hideMark/>
          </w:tcPr>
          <w:p w:rsidR="00234099" w:rsidRPr="00234099" w:rsidRDefault="00234099" w:rsidP="002112E0">
            <w:pPr>
              <w:jc w:val="center"/>
              <w:rPr>
                <w:rFonts w:ascii="Times New Roman" w:hAnsi="Times New Roman" w:cs="Times New Roman"/>
                <w:sz w:val="28"/>
                <w:szCs w:val="28"/>
              </w:rPr>
            </w:pPr>
            <w:r w:rsidRPr="00234099">
              <w:rPr>
                <w:rFonts w:ascii="Times New Roman" w:hAnsi="Times New Roman" w:cs="Times New Roman"/>
                <w:sz w:val="28"/>
                <w:szCs w:val="28"/>
              </w:rPr>
              <w:t>7,8±1,32</w:t>
            </w:r>
          </w:p>
        </w:tc>
        <w:tc>
          <w:tcPr>
            <w:tcW w:w="3260" w:type="dxa"/>
            <w:tcBorders>
              <w:top w:val="single" w:sz="4" w:space="0" w:color="auto"/>
              <w:left w:val="single" w:sz="4" w:space="0" w:color="auto"/>
              <w:bottom w:val="single" w:sz="4" w:space="0" w:color="auto"/>
              <w:right w:val="single" w:sz="4" w:space="0" w:color="auto"/>
            </w:tcBorders>
            <w:hideMark/>
          </w:tcPr>
          <w:p w:rsidR="00234099" w:rsidRPr="00234099" w:rsidRDefault="00234099" w:rsidP="002112E0">
            <w:pPr>
              <w:jc w:val="center"/>
              <w:rPr>
                <w:rFonts w:ascii="Times New Roman" w:hAnsi="Times New Roman" w:cs="Times New Roman"/>
                <w:sz w:val="28"/>
                <w:szCs w:val="28"/>
              </w:rPr>
            </w:pPr>
            <w:r w:rsidRPr="00234099">
              <w:rPr>
                <w:rFonts w:ascii="Times New Roman" w:hAnsi="Times New Roman" w:cs="Times New Roman"/>
                <w:sz w:val="28"/>
                <w:szCs w:val="28"/>
              </w:rPr>
              <w:t>8±2,05</w:t>
            </w:r>
          </w:p>
        </w:tc>
        <w:tc>
          <w:tcPr>
            <w:tcW w:w="1276" w:type="dxa"/>
            <w:tcBorders>
              <w:top w:val="single" w:sz="4" w:space="0" w:color="auto"/>
              <w:left w:val="single" w:sz="4" w:space="0" w:color="auto"/>
              <w:bottom w:val="single" w:sz="4" w:space="0" w:color="auto"/>
              <w:right w:val="single" w:sz="4" w:space="0" w:color="auto"/>
            </w:tcBorders>
          </w:tcPr>
          <w:p w:rsidR="00234099" w:rsidRPr="00234099" w:rsidRDefault="00234099" w:rsidP="00234099">
            <w:pPr>
              <w:jc w:val="center"/>
              <w:rPr>
                <w:rFonts w:ascii="Times New Roman" w:hAnsi="Times New Roman" w:cs="Times New Roman"/>
                <w:sz w:val="28"/>
                <w:szCs w:val="28"/>
              </w:rPr>
            </w:pPr>
            <w:r w:rsidRPr="00234099">
              <w:rPr>
                <w:rFonts w:ascii="Times New Roman" w:hAnsi="Times New Roman" w:cs="Times New Roman"/>
                <w:sz w:val="28"/>
                <w:szCs w:val="28"/>
              </w:rPr>
              <w:t>&gt;0,05</w:t>
            </w:r>
          </w:p>
        </w:tc>
      </w:tr>
      <w:tr w:rsidR="00234099" w:rsidRPr="00612F75" w:rsidTr="00234099">
        <w:trPr>
          <w:trHeight w:val="141"/>
        </w:trPr>
        <w:tc>
          <w:tcPr>
            <w:tcW w:w="2263" w:type="dxa"/>
            <w:tcBorders>
              <w:top w:val="single" w:sz="4" w:space="0" w:color="auto"/>
              <w:left w:val="single" w:sz="4" w:space="0" w:color="auto"/>
              <w:bottom w:val="single" w:sz="4" w:space="0" w:color="auto"/>
              <w:right w:val="single" w:sz="4" w:space="0" w:color="auto"/>
            </w:tcBorders>
            <w:hideMark/>
          </w:tcPr>
          <w:p w:rsidR="00234099" w:rsidRPr="00234099" w:rsidRDefault="00234099" w:rsidP="00234099">
            <w:pPr>
              <w:tabs>
                <w:tab w:val="center" w:pos="1614"/>
              </w:tabs>
              <w:jc w:val="center"/>
              <w:rPr>
                <w:rFonts w:ascii="Times New Roman" w:hAnsi="Times New Roman" w:cs="Times New Roman"/>
                <w:sz w:val="28"/>
                <w:szCs w:val="28"/>
              </w:rPr>
            </w:pPr>
            <w:r w:rsidRPr="00234099">
              <w:rPr>
                <w:rFonts w:ascii="Times New Roman" w:hAnsi="Times New Roman" w:cs="Times New Roman"/>
                <w:sz w:val="28"/>
                <w:szCs w:val="28"/>
              </w:rPr>
              <w:t>Комплексна силова вправа</w:t>
            </w:r>
          </w:p>
        </w:tc>
        <w:tc>
          <w:tcPr>
            <w:tcW w:w="2694" w:type="dxa"/>
            <w:tcBorders>
              <w:top w:val="single" w:sz="4" w:space="0" w:color="auto"/>
              <w:left w:val="single" w:sz="4" w:space="0" w:color="auto"/>
              <w:bottom w:val="single" w:sz="4" w:space="0" w:color="auto"/>
              <w:right w:val="single" w:sz="4" w:space="0" w:color="auto"/>
            </w:tcBorders>
            <w:hideMark/>
          </w:tcPr>
          <w:p w:rsidR="00234099" w:rsidRPr="00234099" w:rsidRDefault="00234099" w:rsidP="00234099">
            <w:pPr>
              <w:jc w:val="center"/>
              <w:rPr>
                <w:rFonts w:ascii="Times New Roman" w:hAnsi="Times New Roman" w:cs="Times New Roman"/>
                <w:sz w:val="28"/>
                <w:szCs w:val="28"/>
              </w:rPr>
            </w:pPr>
            <w:r w:rsidRPr="00234099">
              <w:rPr>
                <w:rFonts w:ascii="Times New Roman" w:hAnsi="Times New Roman" w:cs="Times New Roman"/>
                <w:sz w:val="28"/>
                <w:szCs w:val="28"/>
              </w:rPr>
              <w:t>77,7±7,9</w:t>
            </w:r>
          </w:p>
        </w:tc>
        <w:tc>
          <w:tcPr>
            <w:tcW w:w="3260" w:type="dxa"/>
            <w:tcBorders>
              <w:top w:val="single" w:sz="4" w:space="0" w:color="auto"/>
              <w:left w:val="single" w:sz="4" w:space="0" w:color="auto"/>
              <w:bottom w:val="single" w:sz="4" w:space="0" w:color="auto"/>
              <w:right w:val="single" w:sz="4" w:space="0" w:color="auto"/>
            </w:tcBorders>
            <w:hideMark/>
          </w:tcPr>
          <w:p w:rsidR="00234099" w:rsidRPr="00234099" w:rsidRDefault="00234099" w:rsidP="00234099">
            <w:pPr>
              <w:jc w:val="center"/>
              <w:rPr>
                <w:rFonts w:ascii="Times New Roman" w:hAnsi="Times New Roman" w:cs="Times New Roman"/>
                <w:sz w:val="28"/>
                <w:szCs w:val="28"/>
              </w:rPr>
            </w:pPr>
            <w:r w:rsidRPr="00234099">
              <w:rPr>
                <w:rFonts w:ascii="Times New Roman" w:hAnsi="Times New Roman" w:cs="Times New Roman"/>
                <w:sz w:val="28"/>
                <w:szCs w:val="28"/>
              </w:rPr>
              <w:t>78±7,3</w:t>
            </w:r>
          </w:p>
        </w:tc>
        <w:tc>
          <w:tcPr>
            <w:tcW w:w="1276" w:type="dxa"/>
            <w:tcBorders>
              <w:top w:val="single" w:sz="4" w:space="0" w:color="auto"/>
              <w:left w:val="single" w:sz="4" w:space="0" w:color="auto"/>
              <w:bottom w:val="single" w:sz="4" w:space="0" w:color="auto"/>
              <w:right w:val="single" w:sz="4" w:space="0" w:color="auto"/>
            </w:tcBorders>
          </w:tcPr>
          <w:p w:rsidR="00234099" w:rsidRPr="00234099" w:rsidRDefault="00234099" w:rsidP="00234099">
            <w:pPr>
              <w:jc w:val="center"/>
              <w:rPr>
                <w:rFonts w:ascii="Times New Roman" w:hAnsi="Times New Roman" w:cs="Times New Roman"/>
                <w:sz w:val="28"/>
              </w:rPr>
            </w:pPr>
            <w:r w:rsidRPr="00234099">
              <w:rPr>
                <w:rFonts w:ascii="Times New Roman" w:hAnsi="Times New Roman" w:cs="Times New Roman"/>
                <w:sz w:val="28"/>
              </w:rPr>
              <w:t>&gt;0,05</w:t>
            </w:r>
          </w:p>
        </w:tc>
      </w:tr>
      <w:tr w:rsidR="00234099" w:rsidRPr="00612F75" w:rsidTr="00234099">
        <w:trPr>
          <w:trHeight w:val="58"/>
        </w:trPr>
        <w:tc>
          <w:tcPr>
            <w:tcW w:w="2263" w:type="dxa"/>
            <w:tcBorders>
              <w:top w:val="single" w:sz="4" w:space="0" w:color="auto"/>
              <w:left w:val="single" w:sz="4" w:space="0" w:color="auto"/>
              <w:bottom w:val="single" w:sz="4" w:space="0" w:color="auto"/>
              <w:right w:val="single" w:sz="4" w:space="0" w:color="auto"/>
            </w:tcBorders>
            <w:hideMark/>
          </w:tcPr>
          <w:p w:rsidR="00234099" w:rsidRPr="00234099" w:rsidRDefault="00234099" w:rsidP="00234099">
            <w:pPr>
              <w:jc w:val="center"/>
              <w:rPr>
                <w:rFonts w:ascii="Times New Roman" w:hAnsi="Times New Roman" w:cs="Times New Roman"/>
                <w:sz w:val="28"/>
                <w:szCs w:val="28"/>
              </w:rPr>
            </w:pPr>
            <w:r w:rsidRPr="00234099">
              <w:rPr>
                <w:rFonts w:ascii="Times New Roman" w:hAnsi="Times New Roman" w:cs="Times New Roman"/>
                <w:sz w:val="28"/>
                <w:szCs w:val="28"/>
              </w:rPr>
              <w:t>Ривок гирі</w:t>
            </w:r>
          </w:p>
        </w:tc>
        <w:tc>
          <w:tcPr>
            <w:tcW w:w="2694" w:type="dxa"/>
            <w:tcBorders>
              <w:top w:val="single" w:sz="4" w:space="0" w:color="auto"/>
              <w:left w:val="single" w:sz="4" w:space="0" w:color="auto"/>
              <w:bottom w:val="single" w:sz="4" w:space="0" w:color="auto"/>
              <w:right w:val="single" w:sz="4" w:space="0" w:color="auto"/>
            </w:tcBorders>
            <w:hideMark/>
          </w:tcPr>
          <w:p w:rsidR="00234099" w:rsidRPr="00234099" w:rsidRDefault="00234099" w:rsidP="00234099">
            <w:pPr>
              <w:tabs>
                <w:tab w:val="left" w:pos="636"/>
                <w:tab w:val="center" w:pos="932"/>
              </w:tabs>
              <w:jc w:val="center"/>
              <w:rPr>
                <w:rFonts w:ascii="Times New Roman" w:hAnsi="Times New Roman" w:cs="Times New Roman"/>
                <w:sz w:val="28"/>
                <w:szCs w:val="28"/>
              </w:rPr>
            </w:pPr>
            <w:r w:rsidRPr="00234099">
              <w:rPr>
                <w:rFonts w:ascii="Times New Roman" w:hAnsi="Times New Roman" w:cs="Times New Roman"/>
                <w:sz w:val="28"/>
                <w:szCs w:val="28"/>
              </w:rPr>
              <w:t>99,9±10,4</w:t>
            </w:r>
          </w:p>
        </w:tc>
        <w:tc>
          <w:tcPr>
            <w:tcW w:w="3260" w:type="dxa"/>
            <w:tcBorders>
              <w:top w:val="single" w:sz="4" w:space="0" w:color="auto"/>
              <w:left w:val="single" w:sz="4" w:space="0" w:color="auto"/>
              <w:bottom w:val="single" w:sz="4" w:space="0" w:color="auto"/>
              <w:right w:val="single" w:sz="4" w:space="0" w:color="auto"/>
            </w:tcBorders>
            <w:hideMark/>
          </w:tcPr>
          <w:p w:rsidR="00234099" w:rsidRPr="00234099" w:rsidRDefault="00234099" w:rsidP="00234099">
            <w:pPr>
              <w:jc w:val="center"/>
              <w:rPr>
                <w:rFonts w:ascii="Times New Roman" w:hAnsi="Times New Roman" w:cs="Times New Roman"/>
                <w:sz w:val="28"/>
                <w:szCs w:val="28"/>
              </w:rPr>
            </w:pPr>
            <w:r w:rsidRPr="00234099">
              <w:rPr>
                <w:rFonts w:ascii="Times New Roman" w:hAnsi="Times New Roman" w:cs="Times New Roman"/>
                <w:sz w:val="28"/>
                <w:szCs w:val="28"/>
              </w:rPr>
              <w:t>101,4±10,54</w:t>
            </w:r>
          </w:p>
        </w:tc>
        <w:tc>
          <w:tcPr>
            <w:tcW w:w="1276" w:type="dxa"/>
            <w:tcBorders>
              <w:top w:val="single" w:sz="4" w:space="0" w:color="auto"/>
              <w:left w:val="single" w:sz="4" w:space="0" w:color="auto"/>
              <w:bottom w:val="single" w:sz="4" w:space="0" w:color="auto"/>
              <w:right w:val="single" w:sz="4" w:space="0" w:color="auto"/>
            </w:tcBorders>
          </w:tcPr>
          <w:p w:rsidR="00234099" w:rsidRPr="00234099" w:rsidRDefault="00234099" w:rsidP="00234099">
            <w:pPr>
              <w:jc w:val="center"/>
              <w:rPr>
                <w:rFonts w:ascii="Times New Roman" w:hAnsi="Times New Roman" w:cs="Times New Roman"/>
                <w:sz w:val="28"/>
              </w:rPr>
            </w:pPr>
            <w:r w:rsidRPr="00234099">
              <w:rPr>
                <w:rFonts w:ascii="Times New Roman" w:hAnsi="Times New Roman" w:cs="Times New Roman"/>
                <w:sz w:val="28"/>
              </w:rPr>
              <w:t>&gt;0,05</w:t>
            </w:r>
          </w:p>
        </w:tc>
      </w:tr>
    </w:tbl>
    <w:p w:rsidR="004D39EB" w:rsidRDefault="00612F75" w:rsidP="00FD5122">
      <w:pPr>
        <w:spacing w:after="0" w:line="360" w:lineRule="auto"/>
        <w:jc w:val="center"/>
        <w:rPr>
          <w:rFonts w:ascii="Times New Roman" w:hAnsi="Times New Roman" w:cs="Times New Roman"/>
          <w:sz w:val="28"/>
          <w:szCs w:val="28"/>
        </w:rPr>
      </w:pPr>
      <w:r w:rsidRPr="002B6F88">
        <w:rPr>
          <w:rFonts w:ascii="Times New Roman" w:hAnsi="Times New Roman" w:cs="Times New Roman"/>
          <w:b/>
          <w:sz w:val="28"/>
          <w:szCs w:val="28"/>
        </w:rPr>
        <w:t xml:space="preserve">Результати </w:t>
      </w:r>
      <w:r w:rsidR="00234099">
        <w:rPr>
          <w:rFonts w:ascii="Times New Roman" w:hAnsi="Times New Roman" w:cs="Times New Roman"/>
          <w:b/>
          <w:sz w:val="28"/>
          <w:szCs w:val="28"/>
        </w:rPr>
        <w:t xml:space="preserve">вхідного контролю </w:t>
      </w:r>
      <w:r w:rsidR="007F7B31">
        <w:rPr>
          <w:rFonts w:ascii="Times New Roman" w:hAnsi="Times New Roman" w:cs="Times New Roman"/>
          <w:b/>
          <w:sz w:val="28"/>
          <w:szCs w:val="28"/>
        </w:rPr>
        <w:t xml:space="preserve">перевіри рівня фізичної підготовленості військовослужбовців </w:t>
      </w:r>
    </w:p>
    <w:p w:rsidR="00D7148D" w:rsidRPr="002B6F88" w:rsidRDefault="00D7148D" w:rsidP="00D7148D">
      <w:pPr>
        <w:pStyle w:val="ae"/>
        <w:spacing w:line="276" w:lineRule="auto"/>
        <w:ind w:firstLine="709"/>
        <w:jc w:val="both"/>
        <w:rPr>
          <w:rFonts w:ascii="Times New Roman" w:hAnsi="Times New Roman" w:cs="Times New Roman"/>
          <w:sz w:val="28"/>
          <w:szCs w:val="28"/>
          <w:lang w:val="uk-UA"/>
        </w:rPr>
      </w:pPr>
      <w:r w:rsidRPr="002B6F88">
        <w:rPr>
          <w:rFonts w:ascii="Times New Roman" w:hAnsi="Times New Roman" w:cs="Times New Roman"/>
          <w:sz w:val="28"/>
          <w:szCs w:val="28"/>
          <w:lang w:val="uk-UA"/>
        </w:rPr>
        <w:t xml:space="preserve">* Примітка: </w:t>
      </w:r>
    </w:p>
    <w:p w:rsidR="00D7148D" w:rsidRPr="002B6F88" w:rsidRDefault="00D7148D" w:rsidP="00D7148D">
      <w:pPr>
        <w:pStyle w:val="ae"/>
        <w:ind w:firstLine="709"/>
        <w:jc w:val="both"/>
        <w:rPr>
          <w:rFonts w:ascii="Times New Roman" w:hAnsi="Times New Roman" w:cs="Times New Roman"/>
          <w:sz w:val="28"/>
          <w:szCs w:val="28"/>
          <w:lang w:val="uk-UA"/>
        </w:rPr>
      </w:pPr>
      <w:r w:rsidRPr="002B6F88">
        <w:rPr>
          <w:rFonts w:ascii="Times New Roman" w:hAnsi="Times New Roman" w:cs="Times New Roman"/>
          <w:sz w:val="28"/>
          <w:szCs w:val="28"/>
          <w:lang w:val="uk-UA"/>
        </w:rPr>
        <w:t>Х – середнє арифметична</w:t>
      </w:r>
    </w:p>
    <w:p w:rsidR="00A3537F" w:rsidRDefault="00D7148D" w:rsidP="00A3537F">
      <w:pPr>
        <w:pStyle w:val="ae"/>
        <w:ind w:firstLine="709"/>
        <w:jc w:val="both"/>
        <w:rPr>
          <w:rFonts w:ascii="Times New Roman" w:hAnsi="Times New Roman" w:cs="Times New Roman"/>
          <w:sz w:val="28"/>
          <w:szCs w:val="28"/>
          <w:lang w:val="uk-UA"/>
        </w:rPr>
      </w:pPr>
      <w:r w:rsidRPr="002B6F88">
        <w:rPr>
          <w:rFonts w:ascii="Times New Roman" w:hAnsi="Times New Roman" w:cs="Times New Roman"/>
          <w:sz w:val="28"/>
          <w:szCs w:val="28"/>
          <w:lang w:val="uk-UA"/>
        </w:rPr>
        <w:t>m – середнє квадратичне відхилення</w:t>
      </w:r>
    </w:p>
    <w:p w:rsidR="00B43C3D" w:rsidRPr="00B43C3D" w:rsidRDefault="00B43C3D" w:rsidP="00A3537F">
      <w:pPr>
        <w:pStyle w:val="ae"/>
        <w:ind w:firstLine="709"/>
        <w:jc w:val="both"/>
        <w:rPr>
          <w:rFonts w:ascii="Times New Roman" w:hAnsi="Times New Roman" w:cs="Times New Roman"/>
          <w:sz w:val="28"/>
          <w:szCs w:val="28"/>
          <w:lang w:val="uk-UA"/>
        </w:rPr>
      </w:pPr>
      <w:r w:rsidRPr="00234099">
        <w:rPr>
          <w:rFonts w:ascii="Times New Roman" w:hAnsi="Times New Roman" w:cs="Times New Roman"/>
          <w:sz w:val="28"/>
          <w:szCs w:val="28"/>
        </w:rPr>
        <w:t>Р</w:t>
      </w:r>
      <w:r>
        <w:rPr>
          <w:rFonts w:ascii="Times New Roman" w:hAnsi="Times New Roman" w:cs="Times New Roman"/>
          <w:sz w:val="28"/>
          <w:szCs w:val="28"/>
          <w:lang w:val="uk-UA"/>
        </w:rPr>
        <w:t xml:space="preserve"> – </w:t>
      </w:r>
      <w:r w:rsidR="00115053">
        <w:rPr>
          <w:rFonts w:ascii="Times New Roman" w:hAnsi="Times New Roman" w:cs="Times New Roman"/>
          <w:sz w:val="28"/>
          <w:szCs w:val="28"/>
          <w:lang w:val="uk-UA"/>
        </w:rPr>
        <w:t>ступінь достовірності</w:t>
      </w:r>
    </w:p>
    <w:p w:rsidR="00815FF4" w:rsidRPr="002B6F88" w:rsidRDefault="00815FF4" w:rsidP="00A3537F">
      <w:pPr>
        <w:pStyle w:val="ae"/>
        <w:ind w:firstLine="709"/>
        <w:jc w:val="both"/>
        <w:rPr>
          <w:rFonts w:ascii="Times New Roman" w:hAnsi="Times New Roman" w:cs="Times New Roman"/>
          <w:sz w:val="28"/>
          <w:szCs w:val="28"/>
          <w:lang w:val="uk-UA"/>
        </w:rPr>
      </w:pPr>
      <w:r w:rsidRPr="002B6F88">
        <w:rPr>
          <w:rFonts w:ascii="Times New Roman" w:hAnsi="Times New Roman" w:cs="Times New Roman"/>
          <w:sz w:val="28"/>
          <w:szCs w:val="28"/>
          <w:lang w:val="uk-UA"/>
        </w:rPr>
        <w:t>У результатах</w:t>
      </w:r>
      <w:r w:rsidR="003C61EE">
        <w:rPr>
          <w:rFonts w:ascii="Times New Roman" w:hAnsi="Times New Roman" w:cs="Times New Roman"/>
          <w:sz w:val="28"/>
          <w:szCs w:val="28"/>
          <w:lang w:val="uk-UA"/>
        </w:rPr>
        <w:t xml:space="preserve"> таблиці 3.5</w:t>
      </w:r>
      <w:r w:rsidR="000566E7">
        <w:rPr>
          <w:rFonts w:ascii="Times New Roman" w:hAnsi="Times New Roman" w:cs="Times New Roman"/>
          <w:sz w:val="28"/>
          <w:szCs w:val="28"/>
          <w:lang w:val="uk-UA"/>
        </w:rPr>
        <w:t xml:space="preserve"> </w:t>
      </w:r>
      <w:r w:rsidRPr="002B6F88">
        <w:rPr>
          <w:rFonts w:ascii="Times New Roman" w:hAnsi="Times New Roman" w:cs="Times New Roman"/>
          <w:sz w:val="28"/>
          <w:szCs w:val="28"/>
          <w:lang w:val="uk-UA"/>
        </w:rPr>
        <w:t>до початку експерименту між групами не спостерігалося достовірних відмінностей за показником тестування (P&gt;0,05). На рисунку 3.1 висвітлені результати. Групи можна вважати однорідними, отже, проводити між ними порівняльний аналіз після проведення педагогічного експерименту буде доречно.</w:t>
      </w:r>
    </w:p>
    <w:p w:rsidR="00612F75" w:rsidRDefault="003C61EE" w:rsidP="00A64EC0">
      <w:pPr>
        <w:spacing w:after="0" w:line="360" w:lineRule="auto"/>
        <w:jc w:val="both"/>
        <w:rPr>
          <w:rFonts w:ascii="Times New Roman" w:eastAsia="Times New Roman" w:hAnsi="Times New Roman" w:cs="Times New Roman"/>
          <w:sz w:val="28"/>
          <w:szCs w:val="28"/>
          <w:lang w:eastAsia="uk-UA"/>
        </w:rPr>
      </w:pPr>
      <w:r w:rsidRPr="003C61EE">
        <w:rPr>
          <w:rFonts w:ascii="Times New Roman" w:eastAsia="Times New Roman" w:hAnsi="Times New Roman" w:cs="Times New Roman"/>
          <w:noProof/>
          <w:sz w:val="28"/>
          <w:szCs w:val="28"/>
          <w:lang w:val="ru-RU" w:eastAsia="ru-RU"/>
        </w:rPr>
        <w:lastRenderedPageBreak/>
        <w:drawing>
          <wp:anchor distT="0" distB="0" distL="114300" distR="114300" simplePos="0" relativeHeight="251662336" behindDoc="0" locked="0" layoutInCell="1" allowOverlap="1">
            <wp:simplePos x="0" y="0"/>
            <wp:positionH relativeFrom="column">
              <wp:posOffset>128270</wp:posOffset>
            </wp:positionH>
            <wp:positionV relativeFrom="paragraph">
              <wp:posOffset>0</wp:posOffset>
            </wp:positionV>
            <wp:extent cx="5509260" cy="3579495"/>
            <wp:effectExtent l="0" t="0" r="15240" b="1905"/>
            <wp:wrapTopAndBottom/>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152974" w:rsidRDefault="003C61EE" w:rsidP="00152974">
      <w:pPr>
        <w:pStyle w:val="ae"/>
        <w:spacing w:line="360" w:lineRule="auto"/>
        <w:ind w:firstLine="709"/>
        <w:jc w:val="both"/>
        <w:rPr>
          <w:rFonts w:ascii="Times New Roman" w:hAnsi="Times New Roman" w:cs="Times New Roman"/>
          <w:sz w:val="28"/>
          <w:szCs w:val="28"/>
          <w:lang w:val="uk-UA"/>
        </w:rPr>
      </w:pPr>
      <w:r w:rsidRPr="002B6F88">
        <w:rPr>
          <w:rFonts w:ascii="Times New Roman" w:hAnsi="Times New Roman" w:cs="Times New Roman"/>
          <w:sz w:val="28"/>
          <w:szCs w:val="28"/>
          <w:lang w:val="uk-UA"/>
        </w:rPr>
        <w:t xml:space="preserve">Рис. 3.1 </w:t>
      </w:r>
      <w:r w:rsidR="00226ACC">
        <w:rPr>
          <w:rFonts w:ascii="Times New Roman" w:hAnsi="Times New Roman" w:cs="Times New Roman"/>
          <w:sz w:val="28"/>
          <w:szCs w:val="28"/>
          <w:lang w:val="uk-UA"/>
        </w:rPr>
        <w:t xml:space="preserve">Результати вхідного контролю </w:t>
      </w:r>
      <w:r w:rsidRPr="002B6F88">
        <w:rPr>
          <w:rFonts w:ascii="Times New Roman" w:hAnsi="Times New Roman" w:cs="Times New Roman"/>
          <w:sz w:val="28"/>
          <w:szCs w:val="28"/>
          <w:lang w:val="uk-UA"/>
        </w:rPr>
        <w:t>фізично</w:t>
      </w:r>
      <w:r w:rsidR="005E4CEB">
        <w:rPr>
          <w:rFonts w:ascii="Times New Roman" w:hAnsi="Times New Roman" w:cs="Times New Roman"/>
          <w:sz w:val="28"/>
          <w:szCs w:val="28"/>
          <w:lang w:val="uk-UA"/>
        </w:rPr>
        <w:t>ї підготовленості військовослужбовців</w:t>
      </w:r>
    </w:p>
    <w:p w:rsidR="003C61EE" w:rsidRDefault="00152974" w:rsidP="00CB715E">
      <w:pPr>
        <w:pStyle w:val="ae"/>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Після проведення експерименту контрольна і експериментальна </w:t>
      </w:r>
      <w:r w:rsidRPr="002B6F88">
        <w:rPr>
          <w:rFonts w:ascii="Times New Roman" w:hAnsi="Times New Roman" w:cs="Times New Roman"/>
          <w:sz w:val="28"/>
          <w:szCs w:val="28"/>
          <w:lang w:val="uk-UA"/>
        </w:rPr>
        <w:t xml:space="preserve">групи військовослужбовців були схильні до проведення повторного тестування. Воно показало приріст у розвитку результатів, які покращилися в процесі застосування авторської методики. Був проведений аналіз </w:t>
      </w:r>
      <w:r w:rsidR="00E424D0">
        <w:rPr>
          <w:rFonts w:ascii="Times New Roman" w:hAnsi="Times New Roman" w:cs="Times New Roman"/>
          <w:sz w:val="28"/>
          <w:szCs w:val="28"/>
          <w:lang w:val="uk-UA"/>
        </w:rPr>
        <w:t>змін, що відбулися в</w:t>
      </w:r>
      <w:r w:rsidR="00F52552">
        <w:rPr>
          <w:rFonts w:ascii="Times New Roman" w:hAnsi="Times New Roman" w:cs="Times New Roman"/>
          <w:sz w:val="28"/>
          <w:szCs w:val="28"/>
          <w:lang w:val="uk-UA"/>
        </w:rPr>
        <w:t>ході індивідуальних фізичних тренувань</w:t>
      </w:r>
      <w:r w:rsidRPr="002B6F88">
        <w:rPr>
          <w:rFonts w:ascii="Times New Roman" w:hAnsi="Times New Roman" w:cs="Times New Roman"/>
          <w:sz w:val="28"/>
          <w:szCs w:val="28"/>
          <w:lang w:val="uk-UA"/>
        </w:rPr>
        <w:t>. Ці</w:t>
      </w:r>
      <w:r w:rsidR="00CB715E">
        <w:rPr>
          <w:rFonts w:ascii="Times New Roman" w:hAnsi="Times New Roman" w:cs="Times New Roman"/>
          <w:sz w:val="28"/>
          <w:szCs w:val="28"/>
          <w:lang w:val="uk-UA"/>
        </w:rPr>
        <w:t xml:space="preserve"> дані представлені в таблиці 3.6</w:t>
      </w:r>
      <w:r w:rsidR="00587E0B">
        <w:rPr>
          <w:rFonts w:ascii="Times New Roman" w:hAnsi="Times New Roman" w:cs="Times New Roman"/>
          <w:sz w:val="28"/>
          <w:szCs w:val="28"/>
          <w:lang w:val="uk-UA"/>
        </w:rPr>
        <w:t>.</w:t>
      </w:r>
    </w:p>
    <w:p w:rsidR="0060569A" w:rsidRPr="009F0691" w:rsidRDefault="0060569A" w:rsidP="0060569A">
      <w:pPr>
        <w:pStyle w:val="ae"/>
        <w:spacing w:line="360" w:lineRule="auto"/>
        <w:ind w:firstLine="709"/>
        <w:jc w:val="right"/>
        <w:rPr>
          <w:rFonts w:ascii="Times New Roman" w:hAnsi="Times New Roman" w:cs="Times New Roman"/>
          <w:i/>
          <w:sz w:val="28"/>
          <w:szCs w:val="28"/>
          <w:lang w:val="uk-UA"/>
        </w:rPr>
      </w:pPr>
      <w:r w:rsidRPr="009F0691">
        <w:rPr>
          <w:rFonts w:ascii="Times New Roman" w:hAnsi="Times New Roman" w:cs="Times New Roman"/>
          <w:i/>
          <w:sz w:val="28"/>
          <w:szCs w:val="28"/>
          <w:lang w:val="uk-UA"/>
        </w:rPr>
        <w:t>Таблиця 3.6</w:t>
      </w:r>
    </w:p>
    <w:p w:rsidR="0060569A" w:rsidRDefault="00152974" w:rsidP="0015297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Показники </w:t>
      </w:r>
      <w:r w:rsidR="0060569A">
        <w:rPr>
          <w:rFonts w:ascii="Times New Roman" w:hAnsi="Times New Roman" w:cs="Times New Roman"/>
          <w:b/>
          <w:sz w:val="28"/>
          <w:szCs w:val="28"/>
        </w:rPr>
        <w:t>перевіри рівня фізичної підготовленості військовослужбовців</w:t>
      </w:r>
    </w:p>
    <w:tbl>
      <w:tblPr>
        <w:tblStyle w:val="ac"/>
        <w:tblW w:w="9508" w:type="dxa"/>
        <w:tblInd w:w="-5" w:type="dxa"/>
        <w:tblLook w:val="04A0" w:firstRow="1" w:lastRow="0" w:firstColumn="1" w:lastColumn="0" w:noHBand="0" w:noVBand="1"/>
      </w:tblPr>
      <w:tblGrid>
        <w:gridCol w:w="2392"/>
        <w:gridCol w:w="1547"/>
        <w:gridCol w:w="1552"/>
        <w:gridCol w:w="1526"/>
        <w:gridCol w:w="1490"/>
        <w:gridCol w:w="1001"/>
      </w:tblGrid>
      <w:tr w:rsidR="00CB715E" w:rsidRPr="00612F75" w:rsidTr="00F03527">
        <w:trPr>
          <w:trHeight w:val="282"/>
        </w:trPr>
        <w:tc>
          <w:tcPr>
            <w:tcW w:w="2392" w:type="dxa"/>
            <w:vMerge w:val="restart"/>
            <w:tcBorders>
              <w:top w:val="single" w:sz="4" w:space="0" w:color="auto"/>
              <w:left w:val="single" w:sz="4" w:space="0" w:color="auto"/>
              <w:right w:val="single" w:sz="4" w:space="0" w:color="auto"/>
            </w:tcBorders>
            <w:hideMark/>
          </w:tcPr>
          <w:p w:rsidR="00CB715E" w:rsidRPr="00612F75" w:rsidRDefault="00CB715E" w:rsidP="005451F7">
            <w:pPr>
              <w:jc w:val="center"/>
              <w:rPr>
                <w:rFonts w:ascii="Times New Roman" w:hAnsi="Times New Roman" w:cs="Times New Roman"/>
                <w:sz w:val="28"/>
                <w:szCs w:val="28"/>
              </w:rPr>
            </w:pPr>
            <w:r w:rsidRPr="00612F75">
              <w:rPr>
                <w:rFonts w:ascii="Times New Roman" w:hAnsi="Times New Roman" w:cs="Times New Roman"/>
                <w:sz w:val="28"/>
                <w:szCs w:val="28"/>
              </w:rPr>
              <w:t>Назва тестової вправи</w:t>
            </w:r>
          </w:p>
        </w:tc>
        <w:tc>
          <w:tcPr>
            <w:tcW w:w="3099" w:type="dxa"/>
            <w:gridSpan w:val="2"/>
            <w:tcBorders>
              <w:top w:val="single" w:sz="4" w:space="0" w:color="auto"/>
              <w:left w:val="single" w:sz="4" w:space="0" w:color="auto"/>
              <w:bottom w:val="single" w:sz="4" w:space="0" w:color="auto"/>
              <w:right w:val="single" w:sz="4" w:space="0" w:color="auto"/>
            </w:tcBorders>
            <w:hideMark/>
          </w:tcPr>
          <w:p w:rsidR="00CB715E" w:rsidRDefault="00CB715E" w:rsidP="005451F7">
            <w:pPr>
              <w:jc w:val="center"/>
              <w:rPr>
                <w:rFonts w:ascii="Times New Roman" w:hAnsi="Times New Roman" w:cs="Times New Roman"/>
                <w:sz w:val="28"/>
                <w:szCs w:val="28"/>
              </w:rPr>
            </w:pPr>
            <w:r>
              <w:rPr>
                <w:rFonts w:ascii="Times New Roman" w:hAnsi="Times New Roman" w:cs="Times New Roman"/>
                <w:sz w:val="28"/>
                <w:szCs w:val="28"/>
              </w:rPr>
              <w:t>Контрольна</w:t>
            </w:r>
          </w:p>
          <w:p w:rsidR="00CB715E" w:rsidRPr="00612F75" w:rsidRDefault="00CB715E" w:rsidP="005451F7">
            <w:pPr>
              <w:jc w:val="center"/>
              <w:rPr>
                <w:rFonts w:ascii="Times New Roman" w:hAnsi="Times New Roman" w:cs="Times New Roman"/>
                <w:sz w:val="28"/>
                <w:szCs w:val="28"/>
              </w:rPr>
            </w:pPr>
            <w:r w:rsidRPr="00612F75">
              <w:rPr>
                <w:rFonts w:ascii="Times New Roman" w:hAnsi="Times New Roman" w:cs="Times New Roman"/>
                <w:sz w:val="28"/>
                <w:szCs w:val="28"/>
              </w:rPr>
              <w:t>група</w:t>
            </w:r>
          </w:p>
        </w:tc>
        <w:tc>
          <w:tcPr>
            <w:tcW w:w="3016" w:type="dxa"/>
            <w:gridSpan w:val="2"/>
            <w:tcBorders>
              <w:top w:val="single" w:sz="4" w:space="0" w:color="auto"/>
              <w:left w:val="single" w:sz="4" w:space="0" w:color="auto"/>
              <w:bottom w:val="single" w:sz="4" w:space="0" w:color="auto"/>
              <w:right w:val="single" w:sz="4" w:space="0" w:color="auto"/>
            </w:tcBorders>
            <w:hideMark/>
          </w:tcPr>
          <w:p w:rsidR="00CB715E" w:rsidRDefault="00CB715E" w:rsidP="005451F7">
            <w:pPr>
              <w:ind w:left="-221" w:right="-127"/>
              <w:jc w:val="center"/>
              <w:rPr>
                <w:rFonts w:ascii="Times New Roman" w:hAnsi="Times New Roman" w:cs="Times New Roman"/>
                <w:sz w:val="28"/>
                <w:szCs w:val="28"/>
              </w:rPr>
            </w:pPr>
            <w:r>
              <w:rPr>
                <w:rFonts w:ascii="Times New Roman" w:hAnsi="Times New Roman" w:cs="Times New Roman"/>
                <w:sz w:val="28"/>
                <w:szCs w:val="28"/>
              </w:rPr>
              <w:t>Експериментальна</w:t>
            </w:r>
            <w:r w:rsidRPr="00612F75">
              <w:rPr>
                <w:rFonts w:ascii="Times New Roman" w:hAnsi="Times New Roman" w:cs="Times New Roman"/>
                <w:sz w:val="28"/>
                <w:szCs w:val="28"/>
              </w:rPr>
              <w:t xml:space="preserve"> </w:t>
            </w:r>
          </w:p>
          <w:p w:rsidR="00CB715E" w:rsidRPr="00612F75" w:rsidRDefault="00CB715E" w:rsidP="005451F7">
            <w:pPr>
              <w:ind w:left="-221" w:right="-127"/>
              <w:jc w:val="center"/>
              <w:rPr>
                <w:rFonts w:ascii="Times New Roman" w:hAnsi="Times New Roman" w:cs="Times New Roman"/>
                <w:sz w:val="28"/>
                <w:szCs w:val="28"/>
              </w:rPr>
            </w:pPr>
            <w:r w:rsidRPr="00612F75">
              <w:rPr>
                <w:rFonts w:ascii="Times New Roman" w:hAnsi="Times New Roman" w:cs="Times New Roman"/>
                <w:sz w:val="28"/>
                <w:szCs w:val="28"/>
              </w:rPr>
              <w:t>група</w:t>
            </w:r>
          </w:p>
        </w:tc>
        <w:tc>
          <w:tcPr>
            <w:tcW w:w="1001" w:type="dxa"/>
            <w:vMerge w:val="restart"/>
            <w:tcBorders>
              <w:top w:val="single" w:sz="4" w:space="0" w:color="auto"/>
              <w:left w:val="single" w:sz="4" w:space="0" w:color="auto"/>
              <w:right w:val="single" w:sz="4" w:space="0" w:color="auto"/>
            </w:tcBorders>
            <w:hideMark/>
          </w:tcPr>
          <w:p w:rsidR="00CB715E" w:rsidRPr="00612F75" w:rsidRDefault="00CB715E" w:rsidP="005451F7">
            <w:pPr>
              <w:jc w:val="center"/>
              <w:rPr>
                <w:rFonts w:ascii="Times New Roman" w:hAnsi="Times New Roman" w:cs="Times New Roman"/>
                <w:sz w:val="28"/>
                <w:szCs w:val="28"/>
              </w:rPr>
            </w:pPr>
            <w:r w:rsidRPr="00612F75">
              <w:rPr>
                <w:rFonts w:ascii="Times New Roman" w:hAnsi="Times New Roman" w:cs="Times New Roman"/>
                <w:sz w:val="28"/>
                <w:szCs w:val="28"/>
              </w:rPr>
              <w:t>P</w:t>
            </w:r>
          </w:p>
        </w:tc>
      </w:tr>
      <w:tr w:rsidR="00CB715E" w:rsidRPr="00612F75" w:rsidTr="00F03527">
        <w:trPr>
          <w:trHeight w:val="447"/>
        </w:trPr>
        <w:tc>
          <w:tcPr>
            <w:tcW w:w="2392" w:type="dxa"/>
            <w:vMerge/>
            <w:tcBorders>
              <w:left w:val="single" w:sz="4" w:space="0" w:color="auto"/>
              <w:right w:val="single" w:sz="4" w:space="0" w:color="auto"/>
            </w:tcBorders>
            <w:vAlign w:val="center"/>
            <w:hideMark/>
          </w:tcPr>
          <w:p w:rsidR="00CB715E" w:rsidRPr="00612F75" w:rsidRDefault="00CB715E" w:rsidP="005451F7">
            <w:pPr>
              <w:rPr>
                <w:rFonts w:ascii="Times New Roman" w:hAnsi="Times New Roman" w:cs="Times New Roman"/>
                <w:sz w:val="28"/>
                <w:szCs w:val="28"/>
              </w:rPr>
            </w:pPr>
          </w:p>
        </w:tc>
        <w:tc>
          <w:tcPr>
            <w:tcW w:w="6115" w:type="dxa"/>
            <w:gridSpan w:val="4"/>
            <w:tcBorders>
              <w:top w:val="single" w:sz="4" w:space="0" w:color="auto"/>
              <w:left w:val="single" w:sz="4" w:space="0" w:color="auto"/>
              <w:bottom w:val="single" w:sz="4" w:space="0" w:color="auto"/>
              <w:right w:val="single" w:sz="4" w:space="0" w:color="auto"/>
            </w:tcBorders>
            <w:hideMark/>
          </w:tcPr>
          <w:p w:rsidR="00CB715E" w:rsidRPr="00612F75" w:rsidRDefault="00CB715E" w:rsidP="00BF7A38">
            <w:pPr>
              <w:jc w:val="center"/>
              <w:rPr>
                <w:rFonts w:ascii="Times New Roman" w:hAnsi="Times New Roman" w:cs="Times New Roman"/>
                <w:sz w:val="28"/>
                <w:szCs w:val="28"/>
              </w:rPr>
            </w:pPr>
            <w:r w:rsidRPr="00612F75">
              <w:rPr>
                <w:rFonts w:ascii="Times New Roman" w:hAnsi="Times New Roman" w:cs="Times New Roman"/>
                <w:sz w:val="28"/>
                <w:szCs w:val="28"/>
              </w:rPr>
              <w:t>X ±m</w:t>
            </w:r>
          </w:p>
        </w:tc>
        <w:tc>
          <w:tcPr>
            <w:tcW w:w="1001" w:type="dxa"/>
            <w:vMerge/>
            <w:tcBorders>
              <w:left w:val="single" w:sz="4" w:space="0" w:color="auto"/>
              <w:right w:val="single" w:sz="4" w:space="0" w:color="auto"/>
            </w:tcBorders>
            <w:vAlign w:val="center"/>
            <w:hideMark/>
          </w:tcPr>
          <w:p w:rsidR="00CB715E" w:rsidRPr="00612F75" w:rsidRDefault="00CB715E" w:rsidP="005451F7">
            <w:pPr>
              <w:rPr>
                <w:rFonts w:ascii="Times New Roman" w:hAnsi="Times New Roman" w:cs="Times New Roman"/>
                <w:sz w:val="28"/>
                <w:szCs w:val="28"/>
              </w:rPr>
            </w:pPr>
          </w:p>
        </w:tc>
      </w:tr>
      <w:tr w:rsidR="008115A8" w:rsidRPr="00612F75" w:rsidTr="00F03527">
        <w:trPr>
          <w:trHeight w:val="447"/>
        </w:trPr>
        <w:tc>
          <w:tcPr>
            <w:tcW w:w="2392" w:type="dxa"/>
            <w:vMerge/>
            <w:tcBorders>
              <w:left w:val="single" w:sz="4" w:space="0" w:color="auto"/>
              <w:bottom w:val="single" w:sz="4" w:space="0" w:color="auto"/>
              <w:right w:val="single" w:sz="4" w:space="0" w:color="auto"/>
            </w:tcBorders>
            <w:vAlign w:val="center"/>
          </w:tcPr>
          <w:p w:rsidR="008115A8" w:rsidRPr="00612F75" w:rsidRDefault="008115A8" w:rsidP="005451F7">
            <w:pPr>
              <w:rPr>
                <w:rFonts w:ascii="Times New Roman" w:hAnsi="Times New Roman" w:cs="Times New Roman"/>
                <w:sz w:val="28"/>
                <w:szCs w:val="28"/>
              </w:rPr>
            </w:pPr>
          </w:p>
        </w:tc>
        <w:tc>
          <w:tcPr>
            <w:tcW w:w="1547" w:type="dxa"/>
            <w:tcBorders>
              <w:top w:val="single" w:sz="4" w:space="0" w:color="auto"/>
              <w:left w:val="single" w:sz="4" w:space="0" w:color="auto"/>
              <w:bottom w:val="single" w:sz="4" w:space="0" w:color="auto"/>
              <w:right w:val="single" w:sz="4" w:space="0" w:color="auto"/>
            </w:tcBorders>
          </w:tcPr>
          <w:p w:rsidR="008115A8" w:rsidRPr="00612F75" w:rsidRDefault="00952A2C" w:rsidP="005451F7">
            <w:pPr>
              <w:jc w:val="center"/>
              <w:rPr>
                <w:rFonts w:ascii="Times New Roman" w:hAnsi="Times New Roman" w:cs="Times New Roman"/>
                <w:sz w:val="28"/>
                <w:szCs w:val="28"/>
              </w:rPr>
            </w:pPr>
            <w:r>
              <w:rPr>
                <w:rFonts w:ascii="Times New Roman" w:hAnsi="Times New Roman" w:cs="Times New Roman"/>
                <w:sz w:val="28"/>
                <w:szCs w:val="28"/>
              </w:rPr>
              <w:t>до</w:t>
            </w:r>
          </w:p>
        </w:tc>
        <w:tc>
          <w:tcPr>
            <w:tcW w:w="1552" w:type="dxa"/>
            <w:tcBorders>
              <w:top w:val="single" w:sz="4" w:space="0" w:color="auto"/>
              <w:left w:val="single" w:sz="4" w:space="0" w:color="auto"/>
              <w:bottom w:val="single" w:sz="4" w:space="0" w:color="auto"/>
              <w:right w:val="single" w:sz="4" w:space="0" w:color="auto"/>
            </w:tcBorders>
          </w:tcPr>
          <w:p w:rsidR="008115A8" w:rsidRPr="00612F75" w:rsidRDefault="00952A2C" w:rsidP="005451F7">
            <w:pPr>
              <w:jc w:val="center"/>
              <w:rPr>
                <w:rFonts w:ascii="Times New Roman" w:hAnsi="Times New Roman" w:cs="Times New Roman"/>
                <w:sz w:val="28"/>
                <w:szCs w:val="28"/>
              </w:rPr>
            </w:pPr>
            <w:r>
              <w:rPr>
                <w:rFonts w:ascii="Times New Roman" w:hAnsi="Times New Roman" w:cs="Times New Roman"/>
                <w:sz w:val="28"/>
                <w:szCs w:val="28"/>
              </w:rPr>
              <w:t>після</w:t>
            </w:r>
          </w:p>
        </w:tc>
        <w:tc>
          <w:tcPr>
            <w:tcW w:w="1526" w:type="dxa"/>
            <w:tcBorders>
              <w:top w:val="single" w:sz="4" w:space="0" w:color="auto"/>
              <w:left w:val="single" w:sz="4" w:space="0" w:color="auto"/>
              <w:bottom w:val="single" w:sz="4" w:space="0" w:color="auto"/>
              <w:right w:val="single" w:sz="4" w:space="0" w:color="auto"/>
            </w:tcBorders>
          </w:tcPr>
          <w:p w:rsidR="008115A8" w:rsidRPr="00612F75" w:rsidRDefault="00952A2C" w:rsidP="005451F7">
            <w:pPr>
              <w:jc w:val="center"/>
              <w:rPr>
                <w:rFonts w:ascii="Times New Roman" w:hAnsi="Times New Roman" w:cs="Times New Roman"/>
                <w:sz w:val="28"/>
                <w:szCs w:val="28"/>
              </w:rPr>
            </w:pPr>
            <w:r>
              <w:rPr>
                <w:rFonts w:ascii="Times New Roman" w:hAnsi="Times New Roman" w:cs="Times New Roman"/>
                <w:sz w:val="28"/>
                <w:szCs w:val="28"/>
              </w:rPr>
              <w:t>до</w:t>
            </w:r>
          </w:p>
        </w:tc>
        <w:tc>
          <w:tcPr>
            <w:tcW w:w="1490" w:type="dxa"/>
            <w:tcBorders>
              <w:top w:val="single" w:sz="4" w:space="0" w:color="auto"/>
              <w:left w:val="single" w:sz="4" w:space="0" w:color="auto"/>
              <w:bottom w:val="single" w:sz="4" w:space="0" w:color="auto"/>
              <w:right w:val="single" w:sz="4" w:space="0" w:color="auto"/>
            </w:tcBorders>
          </w:tcPr>
          <w:p w:rsidR="008115A8" w:rsidRPr="00612F75" w:rsidRDefault="00952A2C" w:rsidP="005451F7">
            <w:pPr>
              <w:jc w:val="center"/>
              <w:rPr>
                <w:rFonts w:ascii="Times New Roman" w:hAnsi="Times New Roman" w:cs="Times New Roman"/>
                <w:sz w:val="28"/>
                <w:szCs w:val="28"/>
              </w:rPr>
            </w:pPr>
            <w:r>
              <w:rPr>
                <w:rFonts w:ascii="Times New Roman" w:hAnsi="Times New Roman" w:cs="Times New Roman"/>
                <w:sz w:val="28"/>
                <w:szCs w:val="28"/>
              </w:rPr>
              <w:t>після</w:t>
            </w:r>
          </w:p>
        </w:tc>
        <w:tc>
          <w:tcPr>
            <w:tcW w:w="1001" w:type="dxa"/>
            <w:vMerge/>
            <w:tcBorders>
              <w:left w:val="single" w:sz="4" w:space="0" w:color="auto"/>
              <w:bottom w:val="single" w:sz="4" w:space="0" w:color="auto"/>
              <w:right w:val="single" w:sz="4" w:space="0" w:color="auto"/>
            </w:tcBorders>
            <w:vAlign w:val="center"/>
          </w:tcPr>
          <w:p w:rsidR="008115A8" w:rsidRPr="00612F75" w:rsidRDefault="008115A8" w:rsidP="005451F7">
            <w:pPr>
              <w:rPr>
                <w:rFonts w:ascii="Times New Roman" w:hAnsi="Times New Roman" w:cs="Times New Roman"/>
                <w:sz w:val="28"/>
                <w:szCs w:val="28"/>
              </w:rPr>
            </w:pPr>
          </w:p>
        </w:tc>
      </w:tr>
      <w:tr w:rsidR="00952A2C" w:rsidRPr="00612F75" w:rsidTr="00F03527">
        <w:trPr>
          <w:trHeight w:val="406"/>
        </w:trPr>
        <w:tc>
          <w:tcPr>
            <w:tcW w:w="2392" w:type="dxa"/>
            <w:tcBorders>
              <w:top w:val="single" w:sz="4" w:space="0" w:color="auto"/>
              <w:left w:val="single" w:sz="4" w:space="0" w:color="auto"/>
              <w:bottom w:val="single" w:sz="4" w:space="0" w:color="auto"/>
              <w:right w:val="single" w:sz="4" w:space="0" w:color="auto"/>
            </w:tcBorders>
            <w:hideMark/>
          </w:tcPr>
          <w:p w:rsidR="00952A2C" w:rsidRPr="00612F75" w:rsidRDefault="00952A2C" w:rsidP="00952A2C">
            <w:pPr>
              <w:jc w:val="center"/>
              <w:rPr>
                <w:rFonts w:ascii="Times New Roman" w:hAnsi="Times New Roman" w:cs="Times New Roman"/>
                <w:sz w:val="28"/>
                <w:szCs w:val="28"/>
              </w:rPr>
            </w:pPr>
            <w:r>
              <w:rPr>
                <w:rFonts w:ascii="Times New Roman" w:hAnsi="Times New Roman" w:cs="Times New Roman"/>
                <w:sz w:val="28"/>
                <w:szCs w:val="28"/>
              </w:rPr>
              <w:t>Підтягування на перекладині</w:t>
            </w:r>
          </w:p>
        </w:tc>
        <w:tc>
          <w:tcPr>
            <w:tcW w:w="1547" w:type="dxa"/>
            <w:tcBorders>
              <w:top w:val="single" w:sz="4" w:space="0" w:color="auto"/>
              <w:left w:val="single" w:sz="4" w:space="0" w:color="auto"/>
              <w:bottom w:val="single" w:sz="4" w:space="0" w:color="auto"/>
              <w:right w:val="single" w:sz="4" w:space="0" w:color="auto"/>
            </w:tcBorders>
          </w:tcPr>
          <w:p w:rsidR="00952A2C" w:rsidRPr="00952A2C" w:rsidRDefault="002E4100" w:rsidP="00952A2C">
            <w:pPr>
              <w:rPr>
                <w:rFonts w:ascii="Times New Roman" w:hAnsi="Times New Roman" w:cs="Times New Roman"/>
                <w:sz w:val="28"/>
              </w:rPr>
            </w:pPr>
            <w:r>
              <w:rPr>
                <w:rFonts w:ascii="Times New Roman" w:hAnsi="Times New Roman" w:cs="Times New Roman"/>
                <w:sz w:val="28"/>
              </w:rPr>
              <w:t>7,9</w:t>
            </w:r>
            <w:r w:rsidR="00631C4D">
              <w:rPr>
                <w:rFonts w:ascii="Times New Roman" w:hAnsi="Times New Roman" w:cs="Times New Roman"/>
                <w:sz w:val="28"/>
              </w:rPr>
              <w:t>±1,3</w:t>
            </w:r>
          </w:p>
        </w:tc>
        <w:tc>
          <w:tcPr>
            <w:tcW w:w="1552" w:type="dxa"/>
            <w:tcBorders>
              <w:top w:val="single" w:sz="4" w:space="0" w:color="auto"/>
              <w:left w:val="single" w:sz="4" w:space="0" w:color="auto"/>
              <w:bottom w:val="single" w:sz="4" w:space="0" w:color="auto"/>
              <w:right w:val="single" w:sz="4" w:space="0" w:color="auto"/>
            </w:tcBorders>
          </w:tcPr>
          <w:p w:rsidR="00952A2C" w:rsidRPr="00612F75" w:rsidRDefault="00631C4D" w:rsidP="00952A2C">
            <w:pPr>
              <w:jc w:val="center"/>
              <w:rPr>
                <w:rFonts w:ascii="Times New Roman" w:hAnsi="Times New Roman" w:cs="Times New Roman"/>
                <w:sz w:val="28"/>
                <w:szCs w:val="28"/>
              </w:rPr>
            </w:pPr>
            <w:r>
              <w:rPr>
                <w:rFonts w:ascii="Times New Roman" w:hAnsi="Times New Roman" w:cs="Times New Roman"/>
                <w:sz w:val="28"/>
                <w:szCs w:val="28"/>
              </w:rPr>
              <w:t>8,8±1,4</w:t>
            </w:r>
          </w:p>
        </w:tc>
        <w:tc>
          <w:tcPr>
            <w:tcW w:w="1526" w:type="dxa"/>
            <w:tcBorders>
              <w:top w:val="single" w:sz="4" w:space="0" w:color="auto"/>
              <w:left w:val="single" w:sz="4" w:space="0" w:color="auto"/>
              <w:bottom w:val="single" w:sz="4" w:space="0" w:color="auto"/>
              <w:right w:val="single" w:sz="4" w:space="0" w:color="auto"/>
            </w:tcBorders>
          </w:tcPr>
          <w:p w:rsidR="00952A2C" w:rsidRPr="00612F75" w:rsidRDefault="00395E13" w:rsidP="00952A2C">
            <w:pPr>
              <w:jc w:val="center"/>
              <w:rPr>
                <w:rFonts w:ascii="Times New Roman" w:hAnsi="Times New Roman" w:cs="Times New Roman"/>
                <w:sz w:val="28"/>
                <w:szCs w:val="28"/>
              </w:rPr>
            </w:pPr>
            <w:r>
              <w:rPr>
                <w:rFonts w:ascii="Times New Roman" w:hAnsi="Times New Roman" w:cs="Times New Roman"/>
                <w:sz w:val="28"/>
                <w:szCs w:val="28"/>
              </w:rPr>
              <w:t>8</w:t>
            </w:r>
            <w:r w:rsidR="002E4100">
              <w:rPr>
                <w:rFonts w:ascii="Times New Roman" w:hAnsi="Times New Roman" w:cs="Times New Roman"/>
                <w:sz w:val="28"/>
                <w:szCs w:val="28"/>
              </w:rPr>
              <w:t>,2</w:t>
            </w:r>
            <w:r w:rsidR="00631C4D">
              <w:rPr>
                <w:rFonts w:ascii="Times New Roman" w:hAnsi="Times New Roman" w:cs="Times New Roman"/>
                <w:sz w:val="28"/>
                <w:szCs w:val="28"/>
              </w:rPr>
              <w:t>±</w:t>
            </w:r>
            <w:r>
              <w:rPr>
                <w:rFonts w:ascii="Times New Roman" w:hAnsi="Times New Roman" w:cs="Times New Roman"/>
                <w:sz w:val="28"/>
                <w:szCs w:val="28"/>
              </w:rPr>
              <w:t>2,05</w:t>
            </w:r>
          </w:p>
        </w:tc>
        <w:tc>
          <w:tcPr>
            <w:tcW w:w="1490" w:type="dxa"/>
            <w:tcBorders>
              <w:top w:val="single" w:sz="4" w:space="0" w:color="auto"/>
              <w:left w:val="single" w:sz="4" w:space="0" w:color="auto"/>
              <w:bottom w:val="single" w:sz="4" w:space="0" w:color="auto"/>
              <w:right w:val="single" w:sz="4" w:space="0" w:color="auto"/>
            </w:tcBorders>
          </w:tcPr>
          <w:p w:rsidR="00952A2C" w:rsidRPr="00612F75" w:rsidRDefault="002E4100" w:rsidP="00286050">
            <w:pPr>
              <w:jc w:val="center"/>
              <w:rPr>
                <w:rFonts w:ascii="Times New Roman" w:hAnsi="Times New Roman" w:cs="Times New Roman"/>
                <w:sz w:val="28"/>
                <w:szCs w:val="28"/>
              </w:rPr>
            </w:pPr>
            <w:r>
              <w:rPr>
                <w:rFonts w:ascii="Times New Roman" w:hAnsi="Times New Roman" w:cs="Times New Roman"/>
                <w:sz w:val="28"/>
                <w:szCs w:val="28"/>
              </w:rPr>
              <w:t>11</w:t>
            </w:r>
            <w:r w:rsidR="00286050">
              <w:rPr>
                <w:rFonts w:ascii="Times New Roman" w:hAnsi="Times New Roman" w:cs="Times New Roman"/>
                <w:sz w:val="28"/>
                <w:szCs w:val="28"/>
              </w:rPr>
              <w:t>±1,8</w:t>
            </w:r>
          </w:p>
        </w:tc>
        <w:tc>
          <w:tcPr>
            <w:tcW w:w="1001" w:type="dxa"/>
            <w:tcBorders>
              <w:top w:val="single" w:sz="4" w:space="0" w:color="auto"/>
              <w:left w:val="single" w:sz="4" w:space="0" w:color="auto"/>
              <w:bottom w:val="single" w:sz="4" w:space="0" w:color="auto"/>
              <w:right w:val="single" w:sz="4" w:space="0" w:color="auto"/>
            </w:tcBorders>
            <w:hideMark/>
          </w:tcPr>
          <w:p w:rsidR="00952A2C" w:rsidRPr="00612F75" w:rsidRDefault="00952A2C" w:rsidP="00952A2C">
            <w:pPr>
              <w:jc w:val="center"/>
              <w:rPr>
                <w:rFonts w:ascii="Times New Roman" w:hAnsi="Times New Roman" w:cs="Times New Roman"/>
                <w:sz w:val="28"/>
                <w:szCs w:val="28"/>
              </w:rPr>
            </w:pPr>
            <w:r w:rsidRPr="00612F75">
              <w:rPr>
                <w:rFonts w:ascii="Times New Roman" w:hAnsi="Times New Roman" w:cs="Times New Roman"/>
                <w:sz w:val="28"/>
                <w:szCs w:val="28"/>
              </w:rPr>
              <w:t>&gt;0,05</w:t>
            </w:r>
          </w:p>
        </w:tc>
      </w:tr>
      <w:tr w:rsidR="00952A2C" w:rsidRPr="00612F75" w:rsidTr="00F03527">
        <w:trPr>
          <w:trHeight w:val="400"/>
        </w:trPr>
        <w:tc>
          <w:tcPr>
            <w:tcW w:w="2392" w:type="dxa"/>
            <w:tcBorders>
              <w:top w:val="single" w:sz="4" w:space="0" w:color="auto"/>
              <w:left w:val="single" w:sz="4" w:space="0" w:color="auto"/>
              <w:bottom w:val="single" w:sz="4" w:space="0" w:color="auto"/>
              <w:right w:val="single" w:sz="4" w:space="0" w:color="auto"/>
            </w:tcBorders>
            <w:hideMark/>
          </w:tcPr>
          <w:p w:rsidR="00952A2C" w:rsidRPr="00612F75" w:rsidRDefault="00952A2C" w:rsidP="00952A2C">
            <w:pPr>
              <w:tabs>
                <w:tab w:val="center" w:pos="1614"/>
              </w:tabs>
              <w:jc w:val="center"/>
              <w:rPr>
                <w:rFonts w:ascii="Times New Roman" w:hAnsi="Times New Roman" w:cs="Times New Roman"/>
                <w:sz w:val="28"/>
                <w:szCs w:val="28"/>
              </w:rPr>
            </w:pPr>
            <w:r>
              <w:rPr>
                <w:rFonts w:ascii="Times New Roman" w:hAnsi="Times New Roman" w:cs="Times New Roman"/>
                <w:sz w:val="28"/>
                <w:szCs w:val="28"/>
              </w:rPr>
              <w:t>Комплексна силова вправа</w:t>
            </w:r>
          </w:p>
        </w:tc>
        <w:tc>
          <w:tcPr>
            <w:tcW w:w="1547" w:type="dxa"/>
            <w:tcBorders>
              <w:top w:val="single" w:sz="4" w:space="0" w:color="auto"/>
              <w:left w:val="single" w:sz="4" w:space="0" w:color="auto"/>
              <w:bottom w:val="single" w:sz="4" w:space="0" w:color="auto"/>
              <w:right w:val="single" w:sz="4" w:space="0" w:color="auto"/>
            </w:tcBorders>
          </w:tcPr>
          <w:p w:rsidR="00952A2C" w:rsidRPr="00952A2C" w:rsidRDefault="00952A2C" w:rsidP="00952A2C">
            <w:pPr>
              <w:rPr>
                <w:rFonts w:ascii="Times New Roman" w:hAnsi="Times New Roman" w:cs="Times New Roman"/>
                <w:sz w:val="28"/>
              </w:rPr>
            </w:pPr>
            <w:r w:rsidRPr="00952A2C">
              <w:rPr>
                <w:rFonts w:ascii="Times New Roman" w:hAnsi="Times New Roman" w:cs="Times New Roman"/>
                <w:sz w:val="28"/>
              </w:rPr>
              <w:t>77,7±7,9</w:t>
            </w:r>
          </w:p>
        </w:tc>
        <w:tc>
          <w:tcPr>
            <w:tcW w:w="1552" w:type="dxa"/>
            <w:tcBorders>
              <w:top w:val="single" w:sz="4" w:space="0" w:color="auto"/>
              <w:left w:val="single" w:sz="4" w:space="0" w:color="auto"/>
              <w:bottom w:val="single" w:sz="4" w:space="0" w:color="auto"/>
              <w:right w:val="single" w:sz="4" w:space="0" w:color="auto"/>
            </w:tcBorders>
          </w:tcPr>
          <w:p w:rsidR="00952A2C" w:rsidRPr="00612F75" w:rsidRDefault="00631C4D" w:rsidP="00952A2C">
            <w:pPr>
              <w:jc w:val="center"/>
              <w:rPr>
                <w:rFonts w:ascii="Times New Roman" w:hAnsi="Times New Roman" w:cs="Times New Roman"/>
                <w:sz w:val="28"/>
                <w:szCs w:val="28"/>
              </w:rPr>
            </w:pPr>
            <w:r>
              <w:rPr>
                <w:rFonts w:ascii="Times New Roman" w:hAnsi="Times New Roman" w:cs="Times New Roman"/>
                <w:sz w:val="28"/>
                <w:szCs w:val="28"/>
              </w:rPr>
              <w:t>79,4</w:t>
            </w:r>
            <w:r w:rsidR="00952A2C">
              <w:rPr>
                <w:rFonts w:ascii="Times New Roman" w:hAnsi="Times New Roman" w:cs="Times New Roman"/>
                <w:sz w:val="28"/>
                <w:szCs w:val="28"/>
              </w:rPr>
              <w:t>±7,7</w:t>
            </w:r>
          </w:p>
        </w:tc>
        <w:tc>
          <w:tcPr>
            <w:tcW w:w="1526" w:type="dxa"/>
            <w:tcBorders>
              <w:top w:val="single" w:sz="4" w:space="0" w:color="auto"/>
              <w:left w:val="single" w:sz="4" w:space="0" w:color="auto"/>
              <w:bottom w:val="single" w:sz="4" w:space="0" w:color="auto"/>
              <w:right w:val="single" w:sz="4" w:space="0" w:color="auto"/>
            </w:tcBorders>
          </w:tcPr>
          <w:p w:rsidR="00952A2C" w:rsidRPr="00612F75" w:rsidRDefault="00952A2C" w:rsidP="00952A2C">
            <w:pPr>
              <w:jc w:val="center"/>
              <w:rPr>
                <w:rFonts w:ascii="Times New Roman" w:hAnsi="Times New Roman" w:cs="Times New Roman"/>
                <w:sz w:val="28"/>
                <w:szCs w:val="28"/>
              </w:rPr>
            </w:pPr>
            <w:r>
              <w:rPr>
                <w:rFonts w:ascii="Times New Roman" w:hAnsi="Times New Roman" w:cs="Times New Roman"/>
                <w:sz w:val="28"/>
                <w:szCs w:val="28"/>
              </w:rPr>
              <w:t>78±7,3</w:t>
            </w:r>
          </w:p>
        </w:tc>
        <w:tc>
          <w:tcPr>
            <w:tcW w:w="1490" w:type="dxa"/>
            <w:tcBorders>
              <w:top w:val="single" w:sz="4" w:space="0" w:color="auto"/>
              <w:left w:val="single" w:sz="4" w:space="0" w:color="auto"/>
              <w:bottom w:val="single" w:sz="4" w:space="0" w:color="auto"/>
              <w:right w:val="single" w:sz="4" w:space="0" w:color="auto"/>
            </w:tcBorders>
          </w:tcPr>
          <w:p w:rsidR="00952A2C" w:rsidRPr="00612F75" w:rsidRDefault="002E4100" w:rsidP="00952A2C">
            <w:pPr>
              <w:jc w:val="center"/>
              <w:rPr>
                <w:rFonts w:ascii="Times New Roman" w:hAnsi="Times New Roman" w:cs="Times New Roman"/>
                <w:sz w:val="28"/>
                <w:szCs w:val="28"/>
              </w:rPr>
            </w:pPr>
            <w:r>
              <w:rPr>
                <w:rFonts w:ascii="Times New Roman" w:hAnsi="Times New Roman" w:cs="Times New Roman"/>
                <w:sz w:val="28"/>
                <w:szCs w:val="28"/>
              </w:rPr>
              <w:t>87,9</w:t>
            </w:r>
            <w:r w:rsidR="00952A2C">
              <w:rPr>
                <w:rFonts w:ascii="Times New Roman" w:hAnsi="Times New Roman" w:cs="Times New Roman"/>
                <w:sz w:val="28"/>
                <w:szCs w:val="28"/>
              </w:rPr>
              <w:t>±15,9</w:t>
            </w:r>
          </w:p>
        </w:tc>
        <w:tc>
          <w:tcPr>
            <w:tcW w:w="1001" w:type="dxa"/>
            <w:tcBorders>
              <w:top w:val="single" w:sz="4" w:space="0" w:color="auto"/>
              <w:left w:val="single" w:sz="4" w:space="0" w:color="auto"/>
              <w:bottom w:val="single" w:sz="4" w:space="0" w:color="auto"/>
              <w:right w:val="single" w:sz="4" w:space="0" w:color="auto"/>
            </w:tcBorders>
            <w:hideMark/>
          </w:tcPr>
          <w:p w:rsidR="00952A2C" w:rsidRPr="00612F75" w:rsidRDefault="00952A2C" w:rsidP="00952A2C">
            <w:pPr>
              <w:jc w:val="center"/>
              <w:rPr>
                <w:rFonts w:ascii="Times New Roman" w:hAnsi="Times New Roman" w:cs="Times New Roman"/>
                <w:sz w:val="28"/>
                <w:szCs w:val="28"/>
              </w:rPr>
            </w:pPr>
            <w:r w:rsidRPr="00612F75">
              <w:rPr>
                <w:rFonts w:ascii="Times New Roman" w:hAnsi="Times New Roman" w:cs="Times New Roman"/>
                <w:sz w:val="28"/>
                <w:szCs w:val="28"/>
              </w:rPr>
              <w:t>&gt;0,05</w:t>
            </w:r>
          </w:p>
        </w:tc>
      </w:tr>
      <w:tr w:rsidR="00952A2C" w:rsidRPr="00612F75" w:rsidTr="00F03527">
        <w:trPr>
          <w:trHeight w:val="331"/>
        </w:trPr>
        <w:tc>
          <w:tcPr>
            <w:tcW w:w="2392" w:type="dxa"/>
            <w:tcBorders>
              <w:top w:val="single" w:sz="4" w:space="0" w:color="auto"/>
              <w:left w:val="single" w:sz="4" w:space="0" w:color="auto"/>
              <w:bottom w:val="single" w:sz="4" w:space="0" w:color="auto"/>
              <w:right w:val="single" w:sz="4" w:space="0" w:color="auto"/>
            </w:tcBorders>
            <w:hideMark/>
          </w:tcPr>
          <w:p w:rsidR="00952A2C" w:rsidRPr="00612F75" w:rsidRDefault="00952A2C" w:rsidP="00952A2C">
            <w:pPr>
              <w:jc w:val="center"/>
              <w:rPr>
                <w:rFonts w:ascii="Times New Roman" w:hAnsi="Times New Roman" w:cs="Times New Roman"/>
                <w:sz w:val="28"/>
                <w:szCs w:val="28"/>
              </w:rPr>
            </w:pPr>
            <w:r>
              <w:rPr>
                <w:rFonts w:ascii="Times New Roman" w:hAnsi="Times New Roman" w:cs="Times New Roman"/>
                <w:sz w:val="28"/>
                <w:szCs w:val="28"/>
              </w:rPr>
              <w:t>Ривок гирі</w:t>
            </w:r>
          </w:p>
        </w:tc>
        <w:tc>
          <w:tcPr>
            <w:tcW w:w="1547" w:type="dxa"/>
            <w:tcBorders>
              <w:top w:val="single" w:sz="4" w:space="0" w:color="auto"/>
              <w:left w:val="single" w:sz="4" w:space="0" w:color="auto"/>
              <w:bottom w:val="single" w:sz="4" w:space="0" w:color="auto"/>
              <w:right w:val="single" w:sz="4" w:space="0" w:color="auto"/>
            </w:tcBorders>
          </w:tcPr>
          <w:p w:rsidR="00952A2C" w:rsidRPr="00952A2C" w:rsidRDefault="009F0691" w:rsidP="00952A2C">
            <w:pPr>
              <w:rPr>
                <w:rFonts w:ascii="Times New Roman" w:hAnsi="Times New Roman" w:cs="Times New Roman"/>
                <w:sz w:val="28"/>
              </w:rPr>
            </w:pPr>
            <w:r>
              <w:rPr>
                <w:rFonts w:ascii="Times New Roman" w:hAnsi="Times New Roman" w:cs="Times New Roman"/>
                <w:sz w:val="28"/>
              </w:rPr>
              <w:t>99,4</w:t>
            </w:r>
            <w:r w:rsidR="00952A2C" w:rsidRPr="00952A2C">
              <w:rPr>
                <w:rFonts w:ascii="Times New Roman" w:hAnsi="Times New Roman" w:cs="Times New Roman"/>
                <w:sz w:val="28"/>
              </w:rPr>
              <w:t>±10,9</w:t>
            </w:r>
          </w:p>
        </w:tc>
        <w:tc>
          <w:tcPr>
            <w:tcW w:w="1552" w:type="dxa"/>
            <w:tcBorders>
              <w:top w:val="single" w:sz="4" w:space="0" w:color="auto"/>
              <w:left w:val="single" w:sz="4" w:space="0" w:color="auto"/>
              <w:bottom w:val="single" w:sz="4" w:space="0" w:color="auto"/>
              <w:right w:val="single" w:sz="4" w:space="0" w:color="auto"/>
            </w:tcBorders>
          </w:tcPr>
          <w:p w:rsidR="00952A2C" w:rsidRPr="00612F75" w:rsidRDefault="00286050" w:rsidP="00952A2C">
            <w:pPr>
              <w:tabs>
                <w:tab w:val="left" w:pos="636"/>
                <w:tab w:val="center" w:pos="932"/>
              </w:tabs>
              <w:jc w:val="center"/>
              <w:rPr>
                <w:rFonts w:ascii="Times New Roman" w:hAnsi="Times New Roman" w:cs="Times New Roman"/>
                <w:sz w:val="28"/>
                <w:szCs w:val="28"/>
              </w:rPr>
            </w:pPr>
            <w:r>
              <w:rPr>
                <w:rFonts w:ascii="Times New Roman" w:hAnsi="Times New Roman" w:cs="Times New Roman"/>
                <w:sz w:val="28"/>
                <w:szCs w:val="28"/>
              </w:rPr>
              <w:t>102,8</w:t>
            </w:r>
            <w:r w:rsidR="00952A2C">
              <w:rPr>
                <w:rFonts w:ascii="Times New Roman" w:hAnsi="Times New Roman" w:cs="Times New Roman"/>
                <w:sz w:val="28"/>
                <w:szCs w:val="28"/>
              </w:rPr>
              <w:t>±10,7</w:t>
            </w:r>
          </w:p>
        </w:tc>
        <w:tc>
          <w:tcPr>
            <w:tcW w:w="1526" w:type="dxa"/>
            <w:tcBorders>
              <w:top w:val="single" w:sz="4" w:space="0" w:color="auto"/>
              <w:left w:val="single" w:sz="4" w:space="0" w:color="auto"/>
              <w:bottom w:val="single" w:sz="4" w:space="0" w:color="auto"/>
              <w:right w:val="single" w:sz="4" w:space="0" w:color="auto"/>
            </w:tcBorders>
          </w:tcPr>
          <w:p w:rsidR="00952A2C" w:rsidRPr="00612F75" w:rsidRDefault="004E53F7" w:rsidP="00952A2C">
            <w:pPr>
              <w:jc w:val="center"/>
              <w:rPr>
                <w:rFonts w:ascii="Times New Roman" w:hAnsi="Times New Roman" w:cs="Times New Roman"/>
                <w:sz w:val="28"/>
                <w:szCs w:val="28"/>
              </w:rPr>
            </w:pPr>
            <w:r>
              <w:rPr>
                <w:rFonts w:ascii="Times New Roman" w:hAnsi="Times New Roman" w:cs="Times New Roman"/>
                <w:sz w:val="28"/>
                <w:szCs w:val="28"/>
              </w:rPr>
              <w:t>101±11,2</w:t>
            </w:r>
          </w:p>
        </w:tc>
        <w:tc>
          <w:tcPr>
            <w:tcW w:w="1490" w:type="dxa"/>
            <w:tcBorders>
              <w:top w:val="single" w:sz="4" w:space="0" w:color="auto"/>
              <w:left w:val="single" w:sz="4" w:space="0" w:color="auto"/>
              <w:bottom w:val="single" w:sz="4" w:space="0" w:color="auto"/>
              <w:right w:val="single" w:sz="4" w:space="0" w:color="auto"/>
            </w:tcBorders>
          </w:tcPr>
          <w:p w:rsidR="00952A2C" w:rsidRPr="00612F75" w:rsidRDefault="002E4100" w:rsidP="00952A2C">
            <w:pPr>
              <w:jc w:val="center"/>
              <w:rPr>
                <w:rFonts w:ascii="Times New Roman" w:hAnsi="Times New Roman" w:cs="Times New Roman"/>
                <w:sz w:val="28"/>
                <w:szCs w:val="28"/>
              </w:rPr>
            </w:pPr>
            <w:r>
              <w:rPr>
                <w:rFonts w:ascii="Times New Roman" w:hAnsi="Times New Roman" w:cs="Times New Roman"/>
                <w:sz w:val="28"/>
                <w:szCs w:val="28"/>
              </w:rPr>
              <w:t>121,9</w:t>
            </w:r>
            <w:r w:rsidR="00286050">
              <w:rPr>
                <w:rFonts w:ascii="Times New Roman" w:hAnsi="Times New Roman" w:cs="Times New Roman"/>
                <w:sz w:val="28"/>
                <w:szCs w:val="28"/>
              </w:rPr>
              <w:t>±14,4</w:t>
            </w:r>
          </w:p>
        </w:tc>
        <w:tc>
          <w:tcPr>
            <w:tcW w:w="1001" w:type="dxa"/>
            <w:tcBorders>
              <w:top w:val="single" w:sz="4" w:space="0" w:color="auto"/>
              <w:left w:val="single" w:sz="4" w:space="0" w:color="auto"/>
              <w:bottom w:val="single" w:sz="4" w:space="0" w:color="auto"/>
              <w:right w:val="single" w:sz="4" w:space="0" w:color="auto"/>
            </w:tcBorders>
            <w:hideMark/>
          </w:tcPr>
          <w:p w:rsidR="00952A2C" w:rsidRPr="00612F75" w:rsidRDefault="00952A2C" w:rsidP="00952A2C">
            <w:pPr>
              <w:jc w:val="center"/>
              <w:rPr>
                <w:rFonts w:ascii="Times New Roman" w:hAnsi="Times New Roman" w:cs="Times New Roman"/>
                <w:sz w:val="28"/>
                <w:szCs w:val="28"/>
              </w:rPr>
            </w:pPr>
            <w:r w:rsidRPr="00612F75">
              <w:rPr>
                <w:rFonts w:ascii="Times New Roman" w:hAnsi="Times New Roman" w:cs="Times New Roman"/>
                <w:sz w:val="28"/>
                <w:szCs w:val="28"/>
              </w:rPr>
              <w:t>&gt;0,05</w:t>
            </w:r>
          </w:p>
        </w:tc>
      </w:tr>
    </w:tbl>
    <w:p w:rsidR="00672698" w:rsidRPr="00672698" w:rsidRDefault="00672698" w:rsidP="006726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 таблиці 3.6</w:t>
      </w:r>
      <w:r w:rsidRPr="00672698">
        <w:rPr>
          <w:rFonts w:ascii="Times New Roman" w:hAnsi="Times New Roman" w:cs="Times New Roman"/>
          <w:sz w:val="28"/>
          <w:szCs w:val="28"/>
        </w:rPr>
        <w:t xml:space="preserve"> висвітлені достовірні зміни, що відбулися у </w:t>
      </w:r>
      <w:r w:rsidR="00A5681E">
        <w:rPr>
          <w:rFonts w:ascii="Times New Roman" w:hAnsi="Times New Roman" w:cs="Times New Roman"/>
          <w:sz w:val="28"/>
          <w:szCs w:val="28"/>
        </w:rPr>
        <w:t xml:space="preserve">експериментальній </w:t>
      </w:r>
      <w:r w:rsidRPr="00672698">
        <w:rPr>
          <w:rFonts w:ascii="Times New Roman" w:hAnsi="Times New Roman" w:cs="Times New Roman"/>
          <w:sz w:val="28"/>
          <w:szCs w:val="28"/>
        </w:rPr>
        <w:t>групі за всіма показниками тестування (P&lt;0,05).</w:t>
      </w:r>
      <w:r>
        <w:rPr>
          <w:rFonts w:ascii="Times New Roman" w:hAnsi="Times New Roman" w:cs="Times New Roman"/>
          <w:sz w:val="28"/>
          <w:szCs w:val="28"/>
        </w:rPr>
        <w:t xml:space="preserve"> </w:t>
      </w:r>
      <w:r w:rsidRPr="00672698">
        <w:rPr>
          <w:rFonts w:ascii="Times New Roman" w:hAnsi="Times New Roman" w:cs="Times New Roman"/>
          <w:sz w:val="28"/>
          <w:szCs w:val="28"/>
        </w:rPr>
        <w:t>Провівши аналіз даних, отриманих після завершення дослідження, що тривав чотири тижні, бул</w:t>
      </w:r>
      <w:r w:rsidR="002F6970">
        <w:rPr>
          <w:rFonts w:ascii="Times New Roman" w:hAnsi="Times New Roman" w:cs="Times New Roman"/>
          <w:sz w:val="28"/>
          <w:szCs w:val="28"/>
        </w:rPr>
        <w:t>о виявлено, що динаміка</w:t>
      </w:r>
      <w:r>
        <w:rPr>
          <w:rFonts w:ascii="Times New Roman" w:hAnsi="Times New Roman" w:cs="Times New Roman"/>
          <w:sz w:val="28"/>
          <w:szCs w:val="28"/>
        </w:rPr>
        <w:t xml:space="preserve"> розвиненості силової витривалості </w:t>
      </w:r>
      <w:r w:rsidRPr="00672698">
        <w:rPr>
          <w:rFonts w:ascii="Times New Roman" w:hAnsi="Times New Roman" w:cs="Times New Roman"/>
          <w:sz w:val="28"/>
          <w:szCs w:val="28"/>
        </w:rPr>
        <w:t xml:space="preserve">у військовослужбовців </w:t>
      </w:r>
      <w:r>
        <w:rPr>
          <w:rFonts w:ascii="Times New Roman" w:hAnsi="Times New Roman" w:cs="Times New Roman"/>
          <w:sz w:val="28"/>
          <w:szCs w:val="28"/>
        </w:rPr>
        <w:t xml:space="preserve">експериментальної </w:t>
      </w:r>
      <w:r w:rsidRPr="00672698">
        <w:rPr>
          <w:rFonts w:ascii="Times New Roman" w:hAnsi="Times New Roman" w:cs="Times New Roman"/>
          <w:sz w:val="28"/>
          <w:szCs w:val="28"/>
        </w:rPr>
        <w:t>групи перевершувала</w:t>
      </w:r>
      <w:r>
        <w:rPr>
          <w:rFonts w:ascii="Times New Roman" w:hAnsi="Times New Roman" w:cs="Times New Roman"/>
          <w:sz w:val="28"/>
          <w:szCs w:val="28"/>
        </w:rPr>
        <w:t xml:space="preserve"> динаміку контрольної </w:t>
      </w:r>
      <w:r w:rsidRPr="00672698">
        <w:rPr>
          <w:rFonts w:ascii="Times New Roman" w:hAnsi="Times New Roman" w:cs="Times New Roman"/>
          <w:sz w:val="28"/>
          <w:szCs w:val="28"/>
        </w:rPr>
        <w:t xml:space="preserve">групи. За період проведення цього дослідження у результатах </w:t>
      </w:r>
      <w:r>
        <w:rPr>
          <w:rFonts w:ascii="Times New Roman" w:hAnsi="Times New Roman" w:cs="Times New Roman"/>
          <w:sz w:val="28"/>
          <w:szCs w:val="28"/>
        </w:rPr>
        <w:t xml:space="preserve">експериментальної групи </w:t>
      </w:r>
      <w:r w:rsidRPr="00672698">
        <w:rPr>
          <w:rFonts w:ascii="Times New Roman" w:hAnsi="Times New Roman" w:cs="Times New Roman"/>
          <w:sz w:val="28"/>
          <w:szCs w:val="28"/>
        </w:rPr>
        <w:t>просте</w:t>
      </w:r>
      <w:r w:rsidR="00C31F30">
        <w:rPr>
          <w:rFonts w:ascii="Times New Roman" w:hAnsi="Times New Roman" w:cs="Times New Roman"/>
          <w:sz w:val="28"/>
          <w:szCs w:val="28"/>
        </w:rPr>
        <w:t xml:space="preserve">жується позитивна динаміка розвиненості </w:t>
      </w:r>
      <w:r>
        <w:rPr>
          <w:rFonts w:ascii="Times New Roman" w:hAnsi="Times New Roman" w:cs="Times New Roman"/>
          <w:sz w:val="28"/>
          <w:szCs w:val="28"/>
        </w:rPr>
        <w:t>силової витривалості</w:t>
      </w:r>
      <w:r w:rsidR="00C31F30">
        <w:rPr>
          <w:rFonts w:ascii="Times New Roman" w:hAnsi="Times New Roman" w:cs="Times New Roman"/>
          <w:sz w:val="28"/>
          <w:szCs w:val="28"/>
        </w:rPr>
        <w:t xml:space="preserve"> військовослужбовців</w:t>
      </w:r>
      <w:r w:rsidR="001C4115">
        <w:rPr>
          <w:rFonts w:ascii="Times New Roman" w:hAnsi="Times New Roman" w:cs="Times New Roman"/>
          <w:sz w:val="28"/>
          <w:szCs w:val="28"/>
        </w:rPr>
        <w:t xml:space="preserve"> в умовах обмеженого простору</w:t>
      </w:r>
      <w:r w:rsidR="002F6970">
        <w:rPr>
          <w:rFonts w:ascii="Times New Roman" w:hAnsi="Times New Roman" w:cs="Times New Roman"/>
          <w:sz w:val="28"/>
          <w:szCs w:val="28"/>
        </w:rPr>
        <w:t>.</w:t>
      </w:r>
    </w:p>
    <w:p w:rsidR="00FB6E80" w:rsidRDefault="00FB6E80" w:rsidP="00FB6E80">
      <w:pPr>
        <w:pStyle w:val="ae"/>
        <w:spacing w:line="360" w:lineRule="auto"/>
        <w:ind w:firstLine="709"/>
        <w:jc w:val="both"/>
        <w:rPr>
          <w:rFonts w:ascii="Times New Roman" w:hAnsi="Times New Roman" w:cs="Times New Roman"/>
          <w:sz w:val="28"/>
          <w:szCs w:val="28"/>
          <w:lang w:val="uk-UA"/>
        </w:rPr>
      </w:pPr>
      <w:r w:rsidRPr="002B6F88">
        <w:rPr>
          <w:rFonts w:ascii="Times New Roman" w:hAnsi="Times New Roman" w:cs="Times New Roman"/>
          <w:sz w:val="28"/>
          <w:szCs w:val="28"/>
          <w:lang w:val="uk-UA"/>
        </w:rPr>
        <w:t xml:space="preserve">Динаміку показників </w:t>
      </w:r>
      <w:r>
        <w:rPr>
          <w:rFonts w:ascii="Times New Roman" w:hAnsi="Times New Roman" w:cs="Times New Roman"/>
          <w:sz w:val="28"/>
          <w:szCs w:val="28"/>
          <w:lang w:val="uk-UA"/>
        </w:rPr>
        <w:t xml:space="preserve">розвиненості силової витривалості </w:t>
      </w:r>
      <w:r w:rsidRPr="002B6F88">
        <w:rPr>
          <w:rFonts w:ascii="Times New Roman" w:hAnsi="Times New Roman" w:cs="Times New Roman"/>
          <w:sz w:val="28"/>
          <w:szCs w:val="28"/>
          <w:lang w:val="uk-UA"/>
        </w:rPr>
        <w:t xml:space="preserve">військовослужбовців </w:t>
      </w:r>
      <w:r>
        <w:rPr>
          <w:rFonts w:ascii="Times New Roman" w:hAnsi="Times New Roman" w:cs="Times New Roman"/>
          <w:sz w:val="28"/>
          <w:szCs w:val="28"/>
          <w:lang w:val="uk-UA"/>
        </w:rPr>
        <w:t xml:space="preserve">контрольної і експериментальної </w:t>
      </w:r>
      <w:r w:rsidR="002F6970">
        <w:rPr>
          <w:rFonts w:ascii="Times New Roman" w:hAnsi="Times New Roman" w:cs="Times New Roman"/>
          <w:sz w:val="28"/>
          <w:szCs w:val="28"/>
          <w:lang w:val="uk-UA"/>
        </w:rPr>
        <w:t>груп відображено на рисунку</w:t>
      </w:r>
      <w:r w:rsidR="00C31F30">
        <w:rPr>
          <w:rFonts w:ascii="Times New Roman" w:hAnsi="Times New Roman" w:cs="Times New Roman"/>
          <w:sz w:val="28"/>
          <w:szCs w:val="28"/>
          <w:lang w:val="uk-UA"/>
        </w:rPr>
        <w:t xml:space="preserve"> 3.2</w:t>
      </w:r>
      <w:r w:rsidR="00974DE7">
        <w:rPr>
          <w:rFonts w:ascii="Times New Roman" w:hAnsi="Times New Roman" w:cs="Times New Roman"/>
          <w:sz w:val="28"/>
          <w:szCs w:val="28"/>
          <w:lang w:val="uk-UA"/>
        </w:rPr>
        <w:t xml:space="preserve"> – 3.3</w:t>
      </w:r>
    </w:p>
    <w:p w:rsidR="00B01C36" w:rsidRPr="002B6F88" w:rsidRDefault="00DB6D4B" w:rsidP="00F03527">
      <w:pPr>
        <w:pStyle w:val="ae"/>
        <w:spacing w:line="360" w:lineRule="auto"/>
        <w:ind w:firstLine="567"/>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494030" cy="3200400"/>
            <wp:effectExtent l="0" t="0" r="1143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B6D4B" w:rsidRPr="00DB6D4B" w:rsidRDefault="00DB6D4B" w:rsidP="00DB6D4B">
      <w:pPr>
        <w:spacing w:after="0" w:line="360" w:lineRule="auto"/>
        <w:ind w:firstLine="709"/>
        <w:jc w:val="center"/>
        <w:rPr>
          <w:rFonts w:ascii="Times New Roman" w:hAnsi="Times New Roman" w:cs="Times New Roman"/>
          <w:sz w:val="28"/>
          <w:szCs w:val="28"/>
        </w:rPr>
      </w:pPr>
      <w:r w:rsidRPr="00DB6D4B">
        <w:rPr>
          <w:rFonts w:ascii="Times New Roman" w:hAnsi="Times New Roman" w:cs="Times New Roman"/>
          <w:sz w:val="28"/>
          <w:szCs w:val="28"/>
        </w:rPr>
        <w:t xml:space="preserve">Рис. 3.2 Динаміка показників </w:t>
      </w:r>
      <w:r>
        <w:rPr>
          <w:rFonts w:ascii="Times New Roman" w:hAnsi="Times New Roman" w:cs="Times New Roman"/>
          <w:sz w:val="28"/>
          <w:szCs w:val="28"/>
        </w:rPr>
        <w:t xml:space="preserve">розвиненості силової витривалості </w:t>
      </w:r>
      <w:r w:rsidRPr="00DB6D4B">
        <w:rPr>
          <w:rFonts w:ascii="Times New Roman" w:hAnsi="Times New Roman" w:cs="Times New Roman"/>
          <w:sz w:val="28"/>
          <w:szCs w:val="28"/>
        </w:rPr>
        <w:t xml:space="preserve">військовослужбовців </w:t>
      </w:r>
      <w:r>
        <w:rPr>
          <w:rFonts w:ascii="Times New Roman" w:hAnsi="Times New Roman" w:cs="Times New Roman"/>
          <w:sz w:val="28"/>
          <w:szCs w:val="28"/>
        </w:rPr>
        <w:t>контрольної групи</w:t>
      </w:r>
    </w:p>
    <w:p w:rsidR="009B4695" w:rsidRDefault="009B4695">
      <w:pPr>
        <w:rPr>
          <w:rFonts w:ascii="Times New Roman" w:hAnsi="Times New Roman" w:cs="Times New Roman"/>
          <w:sz w:val="28"/>
          <w:szCs w:val="28"/>
        </w:rPr>
      </w:pPr>
      <w:r>
        <w:rPr>
          <w:rFonts w:ascii="Times New Roman" w:hAnsi="Times New Roman" w:cs="Times New Roman"/>
          <w:sz w:val="28"/>
          <w:szCs w:val="28"/>
        </w:rPr>
        <w:br w:type="page"/>
      </w:r>
    </w:p>
    <w:p w:rsidR="009B4695" w:rsidRDefault="009B4695" w:rsidP="00F03527">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val="ru-RU" w:eastAsia="ru-RU"/>
        </w:rPr>
        <w:lastRenderedPageBreak/>
        <w:drawing>
          <wp:inline distT="0" distB="0" distL="0" distR="0">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63702" w:rsidRDefault="001B230A" w:rsidP="001B230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3.3</w:t>
      </w:r>
      <w:r w:rsidRPr="00DB6D4B">
        <w:rPr>
          <w:rFonts w:ascii="Times New Roman" w:hAnsi="Times New Roman" w:cs="Times New Roman"/>
          <w:sz w:val="28"/>
          <w:szCs w:val="28"/>
        </w:rPr>
        <w:t xml:space="preserve"> Динаміка показників </w:t>
      </w:r>
      <w:r>
        <w:rPr>
          <w:rFonts w:ascii="Times New Roman" w:hAnsi="Times New Roman" w:cs="Times New Roman"/>
          <w:sz w:val="28"/>
          <w:szCs w:val="28"/>
        </w:rPr>
        <w:t>розвиненості силової витри</w:t>
      </w:r>
      <w:r w:rsidR="002B589A">
        <w:rPr>
          <w:rFonts w:ascii="Times New Roman" w:hAnsi="Times New Roman" w:cs="Times New Roman"/>
          <w:sz w:val="28"/>
          <w:szCs w:val="28"/>
        </w:rPr>
        <w:t xml:space="preserve">валості </w:t>
      </w:r>
      <w:r w:rsidRPr="00DB6D4B">
        <w:rPr>
          <w:rFonts w:ascii="Times New Roman" w:hAnsi="Times New Roman" w:cs="Times New Roman"/>
          <w:sz w:val="28"/>
          <w:szCs w:val="28"/>
        </w:rPr>
        <w:t xml:space="preserve">військовослужбовців </w:t>
      </w:r>
      <w:r w:rsidR="002A26C1">
        <w:rPr>
          <w:rFonts w:ascii="Times New Roman" w:hAnsi="Times New Roman" w:cs="Times New Roman"/>
          <w:sz w:val="28"/>
          <w:szCs w:val="28"/>
        </w:rPr>
        <w:t xml:space="preserve">експериментальної </w:t>
      </w:r>
      <w:r>
        <w:rPr>
          <w:rFonts w:ascii="Times New Roman" w:hAnsi="Times New Roman" w:cs="Times New Roman"/>
          <w:sz w:val="28"/>
          <w:szCs w:val="28"/>
        </w:rPr>
        <w:t>групи</w:t>
      </w:r>
    </w:p>
    <w:p w:rsidR="002B589A" w:rsidRDefault="002B589A" w:rsidP="001B230A">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17539" w:rsidRPr="00DB6D4B" w:rsidRDefault="00417539" w:rsidP="001B230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Рис.3.4 Порівняння показників вхідного і вихідного контролю</w:t>
      </w:r>
    </w:p>
    <w:p w:rsidR="001B230A" w:rsidRDefault="00A30EBB" w:rsidP="00E62312">
      <w:pPr>
        <w:pStyle w:val="ae"/>
        <w:spacing w:line="360" w:lineRule="auto"/>
        <w:ind w:firstLine="709"/>
        <w:jc w:val="both"/>
        <w:rPr>
          <w:rFonts w:ascii="Times New Roman" w:hAnsi="Times New Roman" w:cs="Times New Roman"/>
          <w:sz w:val="28"/>
          <w:szCs w:val="28"/>
          <w:lang w:val="uk-UA"/>
        </w:rPr>
      </w:pPr>
      <w:r w:rsidRPr="002B6F88">
        <w:rPr>
          <w:rFonts w:ascii="Times New Roman" w:hAnsi="Times New Roman" w:cs="Times New Roman"/>
          <w:sz w:val="28"/>
          <w:szCs w:val="28"/>
          <w:lang w:val="uk-UA"/>
        </w:rPr>
        <w:t>Враховуючи встановлені вище результати, можна запевняти, що методика, в основі якої лежать</w:t>
      </w:r>
      <w:r>
        <w:rPr>
          <w:rFonts w:ascii="Times New Roman" w:hAnsi="Times New Roman" w:cs="Times New Roman"/>
          <w:sz w:val="28"/>
          <w:szCs w:val="28"/>
          <w:lang w:val="uk-UA"/>
        </w:rPr>
        <w:t xml:space="preserve"> засоби гирьового спорту</w:t>
      </w:r>
      <w:r w:rsidRPr="002B6F88">
        <w:rPr>
          <w:rFonts w:ascii="Times New Roman" w:hAnsi="Times New Roman" w:cs="Times New Roman"/>
          <w:sz w:val="28"/>
          <w:szCs w:val="28"/>
          <w:lang w:val="uk-UA"/>
        </w:rPr>
        <w:t xml:space="preserve">, ефективна для розвитку </w:t>
      </w:r>
      <w:r>
        <w:rPr>
          <w:rFonts w:ascii="Times New Roman" w:hAnsi="Times New Roman" w:cs="Times New Roman"/>
          <w:sz w:val="28"/>
          <w:szCs w:val="28"/>
          <w:lang w:val="uk-UA"/>
        </w:rPr>
        <w:t xml:space="preserve">силової витривалості </w:t>
      </w:r>
      <w:r w:rsidRPr="002B6F88">
        <w:rPr>
          <w:rFonts w:ascii="Times New Roman" w:hAnsi="Times New Roman" w:cs="Times New Roman"/>
          <w:sz w:val="28"/>
          <w:szCs w:val="28"/>
          <w:lang w:val="uk-UA"/>
        </w:rPr>
        <w:t>військовослужбовців</w:t>
      </w:r>
      <w:r w:rsidR="006D1251">
        <w:rPr>
          <w:rFonts w:ascii="Times New Roman" w:hAnsi="Times New Roman" w:cs="Times New Roman"/>
          <w:sz w:val="28"/>
          <w:szCs w:val="28"/>
          <w:lang w:val="uk-UA"/>
        </w:rPr>
        <w:t xml:space="preserve"> в умовах обмеженого простору</w:t>
      </w:r>
      <w:r w:rsidRPr="002B6F88">
        <w:rPr>
          <w:rFonts w:ascii="Times New Roman" w:hAnsi="Times New Roman" w:cs="Times New Roman"/>
          <w:sz w:val="28"/>
          <w:szCs w:val="28"/>
          <w:lang w:val="uk-UA"/>
        </w:rPr>
        <w:t xml:space="preserve">. Про це свідчать наявні в </w:t>
      </w:r>
      <w:r>
        <w:rPr>
          <w:rFonts w:ascii="Times New Roman" w:hAnsi="Times New Roman" w:cs="Times New Roman"/>
          <w:sz w:val="28"/>
          <w:szCs w:val="28"/>
          <w:lang w:val="uk-UA"/>
        </w:rPr>
        <w:t xml:space="preserve">експериментальній </w:t>
      </w:r>
      <w:r w:rsidRPr="002B6F88">
        <w:rPr>
          <w:rFonts w:ascii="Times New Roman" w:hAnsi="Times New Roman" w:cs="Times New Roman"/>
          <w:sz w:val="28"/>
          <w:szCs w:val="28"/>
          <w:lang w:val="uk-UA"/>
        </w:rPr>
        <w:t xml:space="preserve">групі достовірні позитивні зміни показників </w:t>
      </w:r>
      <w:r>
        <w:rPr>
          <w:rFonts w:ascii="Times New Roman" w:hAnsi="Times New Roman" w:cs="Times New Roman"/>
          <w:sz w:val="28"/>
          <w:szCs w:val="28"/>
          <w:lang w:val="uk-UA"/>
        </w:rPr>
        <w:t xml:space="preserve">розвиненості силової витривалості </w:t>
      </w:r>
      <w:r w:rsidRPr="002B6F88">
        <w:rPr>
          <w:rFonts w:ascii="Times New Roman" w:hAnsi="Times New Roman" w:cs="Times New Roman"/>
          <w:sz w:val="28"/>
          <w:szCs w:val="28"/>
          <w:lang w:val="uk-UA"/>
        </w:rPr>
        <w:lastRenderedPageBreak/>
        <w:t>військовослужбовців</w:t>
      </w:r>
      <w:r w:rsidR="002B3283">
        <w:rPr>
          <w:rFonts w:ascii="Times New Roman" w:hAnsi="Times New Roman" w:cs="Times New Roman"/>
          <w:sz w:val="28"/>
          <w:szCs w:val="28"/>
          <w:lang w:val="uk-UA"/>
        </w:rPr>
        <w:t xml:space="preserve"> в умовах обмеженого простору</w:t>
      </w:r>
      <w:r w:rsidRPr="002B6F88">
        <w:rPr>
          <w:rFonts w:ascii="Times New Roman" w:hAnsi="Times New Roman" w:cs="Times New Roman"/>
          <w:sz w:val="28"/>
          <w:szCs w:val="28"/>
          <w:lang w:val="uk-UA"/>
        </w:rPr>
        <w:t xml:space="preserve">, що відбувалися в процесі застосування </w:t>
      </w:r>
      <w:r w:rsidR="00787CA9">
        <w:rPr>
          <w:rFonts w:ascii="Times New Roman" w:hAnsi="Times New Roman" w:cs="Times New Roman"/>
          <w:sz w:val="28"/>
          <w:szCs w:val="28"/>
          <w:lang w:val="uk-UA"/>
        </w:rPr>
        <w:t xml:space="preserve">нашої </w:t>
      </w:r>
      <w:r w:rsidRPr="002B6F88">
        <w:rPr>
          <w:rFonts w:ascii="Times New Roman" w:hAnsi="Times New Roman" w:cs="Times New Roman"/>
          <w:sz w:val="28"/>
          <w:szCs w:val="28"/>
          <w:lang w:val="uk-UA"/>
        </w:rPr>
        <w:t>авторської методики.</w:t>
      </w:r>
    </w:p>
    <w:p w:rsidR="00E62312" w:rsidRPr="00E62312" w:rsidRDefault="00E62312" w:rsidP="00E62312">
      <w:pPr>
        <w:pStyle w:val="ae"/>
        <w:spacing w:line="360" w:lineRule="auto"/>
        <w:ind w:firstLine="709"/>
        <w:jc w:val="both"/>
        <w:rPr>
          <w:rFonts w:ascii="Times New Roman" w:hAnsi="Times New Roman" w:cs="Times New Roman"/>
          <w:sz w:val="28"/>
          <w:szCs w:val="28"/>
          <w:lang w:val="uk-UA"/>
        </w:rPr>
      </w:pPr>
    </w:p>
    <w:p w:rsidR="00DC2DEC" w:rsidRDefault="00452D5C" w:rsidP="00DC2DEC">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uk-UA"/>
        </w:rPr>
        <w:tab/>
      </w:r>
      <w:r w:rsidR="000F76BE">
        <w:rPr>
          <w:rFonts w:ascii="Times New Roman" w:eastAsia="Times New Roman" w:hAnsi="Times New Roman" w:cs="Times New Roman"/>
          <w:b/>
          <w:sz w:val="28"/>
          <w:szCs w:val="28"/>
          <w:lang w:eastAsia="uk-UA"/>
        </w:rPr>
        <w:t>3.3</w:t>
      </w:r>
      <w:r w:rsidR="00887242" w:rsidRPr="00887242">
        <w:rPr>
          <w:rFonts w:ascii="Times New Roman" w:eastAsia="Times New Roman" w:hAnsi="Times New Roman" w:cs="Times New Roman"/>
          <w:b/>
          <w:sz w:val="28"/>
          <w:szCs w:val="28"/>
          <w:lang w:eastAsia="ru-RU"/>
        </w:rPr>
        <w:t xml:space="preserve"> </w:t>
      </w:r>
      <w:r w:rsidR="000C321B">
        <w:rPr>
          <w:rFonts w:ascii="Times New Roman" w:eastAsia="Times New Roman" w:hAnsi="Times New Roman" w:cs="Times New Roman"/>
          <w:b/>
          <w:sz w:val="28"/>
          <w:szCs w:val="28"/>
          <w:lang w:eastAsia="ru-RU"/>
        </w:rPr>
        <w:t xml:space="preserve">Методичні </w:t>
      </w:r>
      <w:r w:rsidR="00887242" w:rsidRPr="00887242">
        <w:rPr>
          <w:rFonts w:ascii="Times New Roman" w:eastAsia="Times New Roman" w:hAnsi="Times New Roman" w:cs="Times New Roman"/>
          <w:b/>
          <w:sz w:val="28"/>
          <w:szCs w:val="28"/>
          <w:lang w:eastAsia="ru-RU"/>
        </w:rPr>
        <w:t xml:space="preserve">рекомендації </w:t>
      </w:r>
      <w:r w:rsidR="00DC2DEC">
        <w:rPr>
          <w:rFonts w:ascii="Times New Roman" w:eastAsia="Times New Roman" w:hAnsi="Times New Roman" w:cs="Times New Roman"/>
          <w:b/>
          <w:sz w:val="28"/>
          <w:szCs w:val="28"/>
          <w:lang w:eastAsia="ru-RU"/>
        </w:rPr>
        <w:t>фахівцям фізичної підготовки і спорту для розвитку силової витривалості військовослужбовців засобами</w:t>
      </w:r>
      <w:r w:rsidR="00887242" w:rsidRPr="00887242">
        <w:rPr>
          <w:rFonts w:ascii="Times New Roman" w:eastAsia="Times New Roman" w:hAnsi="Times New Roman" w:cs="Times New Roman"/>
          <w:b/>
          <w:sz w:val="28"/>
          <w:szCs w:val="28"/>
          <w:lang w:eastAsia="ru-RU"/>
        </w:rPr>
        <w:t xml:space="preserve"> гирьового спорту в умовах обмеженого простору</w:t>
      </w:r>
    </w:p>
    <w:p w:rsidR="00DC2DEC" w:rsidRDefault="000369B4" w:rsidP="00DC2DE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747BA" w:rsidRPr="00C747BA">
        <w:rPr>
          <w:rFonts w:ascii="Times New Roman" w:eastAsia="Times New Roman" w:hAnsi="Times New Roman" w:cs="Times New Roman"/>
          <w:sz w:val="28"/>
          <w:szCs w:val="28"/>
          <w:lang w:eastAsia="ru-RU"/>
        </w:rPr>
        <w:t xml:space="preserve">В Збройних Силах України та інших структурах сектору безпеки і оборони України за організацію </w:t>
      </w:r>
      <w:r w:rsidR="00C747BA">
        <w:rPr>
          <w:rFonts w:ascii="Times New Roman" w:eastAsia="Times New Roman" w:hAnsi="Times New Roman" w:cs="Times New Roman"/>
          <w:sz w:val="28"/>
          <w:szCs w:val="28"/>
          <w:lang w:eastAsia="ru-RU"/>
        </w:rPr>
        <w:t>фізичної підготовки відповідає</w:t>
      </w:r>
      <w:r w:rsidR="00CA0791">
        <w:rPr>
          <w:rFonts w:ascii="Times New Roman" w:eastAsia="Times New Roman" w:hAnsi="Times New Roman" w:cs="Times New Roman"/>
          <w:sz w:val="28"/>
          <w:szCs w:val="28"/>
          <w:lang w:eastAsia="ru-RU"/>
        </w:rPr>
        <w:t xml:space="preserve"> фахівець </w:t>
      </w:r>
      <w:r w:rsidR="00C747BA">
        <w:rPr>
          <w:rFonts w:ascii="Times New Roman" w:eastAsia="Times New Roman" w:hAnsi="Times New Roman" w:cs="Times New Roman"/>
          <w:sz w:val="28"/>
          <w:szCs w:val="28"/>
          <w:lang w:eastAsia="ru-RU"/>
        </w:rPr>
        <w:t xml:space="preserve"> фізичної підготовки і спорту, який організовує та надає методичну допомогу керівникам занять під час організації різних форм фізичної підготовки в певних структурах.</w:t>
      </w:r>
      <w:r w:rsidRPr="000369B4">
        <w:rPr>
          <w:rFonts w:ascii="Times New Roman" w:eastAsia="Times New Roman" w:hAnsi="Times New Roman" w:cs="Times New Roman"/>
          <w:sz w:val="28"/>
          <w:szCs w:val="28"/>
          <w:lang w:eastAsia="ru-RU"/>
        </w:rPr>
        <w:t xml:space="preserve"> Підтримання високого рівня фізичної підготовленості військовослужбовців є критично важливим завданням. </w:t>
      </w:r>
      <w:r w:rsidR="00644DAA">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умовах обмеженого простору, можна застосовувати </w:t>
      </w:r>
      <w:r w:rsidRPr="000369B4">
        <w:rPr>
          <w:rFonts w:ascii="Times New Roman" w:eastAsia="Times New Roman" w:hAnsi="Times New Roman" w:cs="Times New Roman"/>
          <w:sz w:val="28"/>
          <w:szCs w:val="28"/>
          <w:lang w:eastAsia="ru-RU"/>
        </w:rPr>
        <w:t>широкий арсенал спортивного інвентарю, який дозволяє ефективно тренувати силову витривалість.</w:t>
      </w:r>
      <w:r w:rsidR="00C747BA">
        <w:rPr>
          <w:rFonts w:ascii="Times New Roman" w:eastAsia="Times New Roman" w:hAnsi="Times New Roman" w:cs="Times New Roman"/>
          <w:sz w:val="28"/>
          <w:szCs w:val="28"/>
          <w:lang w:eastAsia="ru-RU"/>
        </w:rPr>
        <w:t xml:space="preserve"> Саме тому, нами розроблено</w:t>
      </w:r>
      <w:r w:rsidR="00B56DE8">
        <w:rPr>
          <w:rFonts w:ascii="Times New Roman" w:eastAsia="Times New Roman" w:hAnsi="Times New Roman" w:cs="Times New Roman"/>
          <w:sz w:val="28"/>
          <w:szCs w:val="28"/>
          <w:lang w:eastAsia="ru-RU"/>
        </w:rPr>
        <w:t xml:space="preserve"> </w:t>
      </w:r>
      <w:r w:rsidR="00CA0791">
        <w:rPr>
          <w:rFonts w:ascii="Times New Roman" w:eastAsia="Times New Roman" w:hAnsi="Times New Roman" w:cs="Times New Roman"/>
          <w:sz w:val="28"/>
          <w:szCs w:val="28"/>
          <w:lang w:eastAsia="ru-RU"/>
        </w:rPr>
        <w:t>методичні</w:t>
      </w:r>
      <w:r w:rsidR="00C747BA">
        <w:rPr>
          <w:rFonts w:ascii="Times New Roman" w:eastAsia="Times New Roman" w:hAnsi="Times New Roman" w:cs="Times New Roman"/>
          <w:sz w:val="28"/>
          <w:szCs w:val="28"/>
          <w:lang w:eastAsia="ru-RU"/>
        </w:rPr>
        <w:t xml:space="preserve"> рекомендації </w:t>
      </w:r>
      <w:r w:rsidR="00B56DE8">
        <w:rPr>
          <w:rFonts w:ascii="Times New Roman" w:eastAsia="Times New Roman" w:hAnsi="Times New Roman" w:cs="Times New Roman"/>
          <w:sz w:val="28"/>
          <w:szCs w:val="28"/>
          <w:lang w:eastAsia="ru-RU"/>
        </w:rPr>
        <w:t xml:space="preserve">фахівцям фізичної підготовки і спорту </w:t>
      </w:r>
      <w:r w:rsidR="00C747BA">
        <w:rPr>
          <w:rFonts w:ascii="Times New Roman" w:eastAsia="Times New Roman" w:hAnsi="Times New Roman" w:cs="Times New Roman"/>
          <w:sz w:val="28"/>
          <w:szCs w:val="28"/>
          <w:lang w:eastAsia="ru-RU"/>
        </w:rPr>
        <w:t>щодо розвитку силової витривалості військовослужбовців засобами гирьового спор</w:t>
      </w:r>
      <w:r w:rsidR="00EC30A3">
        <w:rPr>
          <w:rFonts w:ascii="Times New Roman" w:eastAsia="Times New Roman" w:hAnsi="Times New Roman" w:cs="Times New Roman"/>
          <w:sz w:val="28"/>
          <w:szCs w:val="28"/>
          <w:lang w:eastAsia="ru-RU"/>
        </w:rPr>
        <w:t>ту в умовах обмеженого простору:</w:t>
      </w:r>
    </w:p>
    <w:p w:rsidR="00E26ACE" w:rsidRDefault="00E26ACE" w:rsidP="00E26ACE">
      <w:pPr>
        <w:spacing w:after="0" w:line="360" w:lineRule="auto"/>
        <w:ind w:left="1" w:hanging="1"/>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1. </w:t>
      </w:r>
      <w:r w:rsidR="00EC6381">
        <w:rPr>
          <w:rFonts w:ascii="Times New Roman" w:eastAsia="Calibri" w:hAnsi="Times New Roman" w:cs="Times New Roman"/>
          <w:sz w:val="28"/>
          <w:szCs w:val="28"/>
        </w:rPr>
        <w:t xml:space="preserve">В процесі </w:t>
      </w:r>
      <w:r w:rsidR="00EC6381" w:rsidRPr="00F53850">
        <w:rPr>
          <w:rFonts w:ascii="Times New Roman" w:eastAsia="Calibri" w:hAnsi="Times New Roman" w:cs="Times New Roman"/>
          <w:sz w:val="28"/>
          <w:szCs w:val="28"/>
        </w:rPr>
        <w:t xml:space="preserve">проведення теоретичних занять створювати уявлення та певну теоретичну базу </w:t>
      </w:r>
      <w:r w:rsidR="00151C71">
        <w:rPr>
          <w:rFonts w:ascii="Times New Roman" w:eastAsia="Calibri" w:hAnsi="Times New Roman" w:cs="Times New Roman"/>
          <w:sz w:val="28"/>
          <w:szCs w:val="28"/>
        </w:rPr>
        <w:t xml:space="preserve">розуміння </w:t>
      </w:r>
      <w:r w:rsidR="00B835D7">
        <w:rPr>
          <w:rFonts w:ascii="Times New Roman" w:eastAsia="Calibri" w:hAnsi="Times New Roman" w:cs="Times New Roman"/>
          <w:sz w:val="28"/>
          <w:szCs w:val="28"/>
        </w:rPr>
        <w:t xml:space="preserve">засобів гирьового спорту </w:t>
      </w:r>
      <w:r w:rsidR="00EC6381" w:rsidRPr="00F53850">
        <w:rPr>
          <w:rFonts w:ascii="Times New Roman" w:eastAsia="Calibri" w:hAnsi="Times New Roman" w:cs="Times New Roman"/>
          <w:sz w:val="28"/>
          <w:szCs w:val="28"/>
        </w:rPr>
        <w:t xml:space="preserve">та їх призначення. </w:t>
      </w:r>
      <w:r w:rsidR="00151C71">
        <w:rPr>
          <w:rFonts w:ascii="Times New Roman" w:eastAsia="Calibri" w:hAnsi="Times New Roman" w:cs="Times New Roman"/>
          <w:sz w:val="28"/>
          <w:szCs w:val="28"/>
        </w:rPr>
        <w:tab/>
        <w:t xml:space="preserve">2. </w:t>
      </w:r>
      <w:r w:rsidR="00EC6381" w:rsidRPr="00F53850">
        <w:rPr>
          <w:rFonts w:ascii="Times New Roman" w:eastAsia="Calibri" w:hAnsi="Times New Roman" w:cs="Times New Roman"/>
          <w:sz w:val="28"/>
          <w:szCs w:val="28"/>
        </w:rPr>
        <w:t>На практичних заняттях застосовувати наступні методи як повторний, рів</w:t>
      </w:r>
      <w:r w:rsidR="000D2D6A">
        <w:rPr>
          <w:rFonts w:ascii="Times New Roman" w:eastAsia="Calibri" w:hAnsi="Times New Roman" w:cs="Times New Roman"/>
          <w:sz w:val="28"/>
          <w:szCs w:val="28"/>
        </w:rPr>
        <w:t>номірний</w:t>
      </w:r>
      <w:r w:rsidR="00EC6381" w:rsidRPr="00F53850">
        <w:rPr>
          <w:rFonts w:ascii="Times New Roman" w:eastAsia="Calibri" w:hAnsi="Times New Roman" w:cs="Times New Roman"/>
          <w:sz w:val="28"/>
          <w:szCs w:val="28"/>
        </w:rPr>
        <w:t>, змінний</w:t>
      </w:r>
      <w:r w:rsidR="00B835D7">
        <w:rPr>
          <w:rFonts w:ascii="Times New Roman" w:eastAsia="Calibri" w:hAnsi="Times New Roman" w:cs="Times New Roman"/>
          <w:sz w:val="28"/>
          <w:szCs w:val="28"/>
        </w:rPr>
        <w:t>, інтервальний</w:t>
      </w:r>
      <w:r w:rsidR="00EC6381" w:rsidRPr="00F53850">
        <w:rPr>
          <w:rFonts w:ascii="Times New Roman" w:eastAsia="Calibri" w:hAnsi="Times New Roman" w:cs="Times New Roman"/>
          <w:sz w:val="28"/>
          <w:szCs w:val="28"/>
        </w:rPr>
        <w:t>.</w:t>
      </w:r>
      <w:r w:rsidRPr="00E26ACE">
        <w:rPr>
          <w:rFonts w:ascii="Times New Roman" w:eastAsia="Calibri" w:hAnsi="Times New Roman" w:cs="Times New Roman"/>
          <w:sz w:val="28"/>
          <w:szCs w:val="28"/>
        </w:rPr>
        <w:t xml:space="preserve"> </w:t>
      </w:r>
    </w:p>
    <w:p w:rsidR="00151C71" w:rsidRPr="00F53850" w:rsidRDefault="00C00CA1" w:rsidP="00151C71">
      <w:pPr>
        <w:spacing w:after="0" w:line="360" w:lineRule="auto"/>
        <w:ind w:lef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w:t>
      </w:r>
      <w:r w:rsidR="00151C71">
        <w:rPr>
          <w:rFonts w:ascii="Times New Roman" w:eastAsia="Times New Roman" w:hAnsi="Times New Roman" w:cs="Times New Roman"/>
          <w:sz w:val="28"/>
          <w:szCs w:val="28"/>
          <w:lang w:eastAsia="ru-RU"/>
        </w:rPr>
        <w:t xml:space="preserve">. </w:t>
      </w:r>
      <w:r w:rsidR="00151C71" w:rsidRPr="00F53850">
        <w:rPr>
          <w:rFonts w:ascii="Times New Roman" w:eastAsia="Calibri" w:hAnsi="Times New Roman" w:cs="Times New Roman"/>
          <w:sz w:val="28"/>
          <w:szCs w:val="28"/>
        </w:rPr>
        <w:t>В підготовчій частині заняття під час загальнорозвиваючих вправ</w:t>
      </w:r>
      <w:r>
        <w:rPr>
          <w:rFonts w:ascii="Times New Roman" w:eastAsia="Calibri" w:hAnsi="Times New Roman" w:cs="Times New Roman"/>
          <w:sz w:val="28"/>
          <w:szCs w:val="28"/>
        </w:rPr>
        <w:t xml:space="preserve"> на</w:t>
      </w:r>
      <w:r w:rsidR="00151C71" w:rsidRPr="00F53850">
        <w:rPr>
          <w:rFonts w:ascii="Times New Roman" w:eastAsia="Calibri" w:hAnsi="Times New Roman" w:cs="Times New Roman"/>
          <w:sz w:val="28"/>
          <w:szCs w:val="28"/>
        </w:rPr>
        <w:t xml:space="preserve"> на місці</w:t>
      </w:r>
      <w:r>
        <w:rPr>
          <w:rFonts w:ascii="Times New Roman" w:eastAsia="Calibri" w:hAnsi="Times New Roman" w:cs="Times New Roman"/>
          <w:sz w:val="28"/>
          <w:szCs w:val="28"/>
        </w:rPr>
        <w:t xml:space="preserve"> підвідні вправи із засобами гирьового спорту</w:t>
      </w:r>
      <w:r w:rsidR="00151C71">
        <w:rPr>
          <w:rFonts w:ascii="Times New Roman" w:eastAsia="Calibri" w:hAnsi="Times New Roman" w:cs="Times New Roman"/>
          <w:sz w:val="28"/>
          <w:szCs w:val="28"/>
        </w:rPr>
        <w:t>.</w:t>
      </w:r>
    </w:p>
    <w:p w:rsidR="00C00CA1" w:rsidRDefault="00C00CA1" w:rsidP="00C00CA1">
      <w:pPr>
        <w:spacing w:after="0" w:line="360" w:lineRule="auto"/>
        <w:ind w:left="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E26ACE">
        <w:rPr>
          <w:rFonts w:ascii="Times New Roman" w:eastAsia="Calibri" w:hAnsi="Times New Roman" w:cs="Times New Roman"/>
          <w:sz w:val="28"/>
          <w:szCs w:val="28"/>
        </w:rPr>
        <w:t xml:space="preserve">. </w:t>
      </w:r>
      <w:r w:rsidR="00B835D7" w:rsidRPr="00C00CA1">
        <w:rPr>
          <w:rFonts w:ascii="Times New Roman" w:eastAsia="Calibri" w:hAnsi="Times New Roman" w:cs="Times New Roman"/>
          <w:sz w:val="28"/>
          <w:szCs w:val="28"/>
        </w:rPr>
        <w:t xml:space="preserve">Під час основної частини використовувати </w:t>
      </w:r>
      <w:r w:rsidR="008C3FB8" w:rsidRPr="00C00CA1">
        <w:rPr>
          <w:rFonts w:ascii="Times New Roman" w:eastAsia="Calibri" w:hAnsi="Times New Roman" w:cs="Times New Roman"/>
          <w:sz w:val="28"/>
          <w:szCs w:val="28"/>
        </w:rPr>
        <w:t xml:space="preserve">такі </w:t>
      </w:r>
      <w:r w:rsidR="00B835D7" w:rsidRPr="00C00CA1">
        <w:rPr>
          <w:rFonts w:ascii="Times New Roman" w:eastAsia="Calibri" w:hAnsi="Times New Roman" w:cs="Times New Roman"/>
          <w:sz w:val="28"/>
          <w:szCs w:val="28"/>
        </w:rPr>
        <w:t>вправи</w:t>
      </w:r>
      <w:r w:rsidR="008C3FB8" w:rsidRPr="00C00CA1">
        <w:rPr>
          <w:rFonts w:ascii="Times New Roman" w:eastAsia="Calibri" w:hAnsi="Times New Roman" w:cs="Times New Roman"/>
          <w:sz w:val="28"/>
          <w:szCs w:val="28"/>
        </w:rPr>
        <w:t>, як</w:t>
      </w:r>
      <w:r w:rsidR="00B835D7" w:rsidRPr="00C00CA1">
        <w:rPr>
          <w:rFonts w:ascii="Times New Roman" w:eastAsia="Calibri" w:hAnsi="Times New Roman" w:cs="Times New Roman"/>
          <w:sz w:val="28"/>
          <w:szCs w:val="28"/>
        </w:rPr>
        <w:t xml:space="preserve"> естафетний біг з гирею в руках, присідання з</w:t>
      </w:r>
      <w:r w:rsidR="008C3FB8" w:rsidRPr="00C00CA1">
        <w:rPr>
          <w:rFonts w:ascii="Times New Roman" w:eastAsia="Calibri" w:hAnsi="Times New Roman" w:cs="Times New Roman"/>
          <w:sz w:val="28"/>
          <w:szCs w:val="28"/>
        </w:rPr>
        <w:t xml:space="preserve"> гирею</w:t>
      </w:r>
      <w:r w:rsidR="00B835D7" w:rsidRPr="00C00CA1">
        <w:rPr>
          <w:rFonts w:ascii="Times New Roman" w:eastAsia="Calibri" w:hAnsi="Times New Roman" w:cs="Times New Roman"/>
          <w:sz w:val="28"/>
          <w:szCs w:val="28"/>
        </w:rPr>
        <w:t>, різні вправи з гирьового спорту, такі як: махи гирею, тяга гирі, ривок г</w:t>
      </w:r>
      <w:r>
        <w:rPr>
          <w:rFonts w:ascii="Times New Roman" w:eastAsia="Calibri" w:hAnsi="Times New Roman" w:cs="Times New Roman"/>
          <w:sz w:val="28"/>
          <w:szCs w:val="28"/>
        </w:rPr>
        <w:t xml:space="preserve">ирі, жим гирі, поштовх та інші. </w:t>
      </w:r>
      <w:r w:rsidR="00B835D7" w:rsidRPr="00C00CA1">
        <w:rPr>
          <w:rFonts w:ascii="Times New Roman" w:eastAsia="Calibri" w:hAnsi="Times New Roman" w:cs="Times New Roman"/>
          <w:sz w:val="28"/>
          <w:szCs w:val="28"/>
        </w:rPr>
        <w:t>Також використовувати спосіб колового тренування п</w:t>
      </w:r>
      <w:r>
        <w:rPr>
          <w:rFonts w:ascii="Times New Roman" w:eastAsia="Calibri" w:hAnsi="Times New Roman" w:cs="Times New Roman"/>
          <w:sz w:val="28"/>
          <w:szCs w:val="28"/>
        </w:rPr>
        <w:t xml:space="preserve">ід час комплексного тренування. </w:t>
      </w:r>
      <w:r w:rsidR="00B835D7" w:rsidRPr="00C00CA1">
        <w:rPr>
          <w:rFonts w:ascii="Times New Roman" w:eastAsia="Calibri" w:hAnsi="Times New Roman" w:cs="Times New Roman"/>
          <w:sz w:val="28"/>
          <w:szCs w:val="28"/>
        </w:rPr>
        <w:t>Коловий спосіб організації забезпечить високу щільність та інтенсивність заняття, та в подальшому дасть свій тренувальний ефект.</w:t>
      </w:r>
    </w:p>
    <w:p w:rsidR="00C00CA1" w:rsidRDefault="00C00CA1" w:rsidP="00C00CA1">
      <w:pPr>
        <w:spacing w:after="0" w:line="360" w:lineRule="auto"/>
        <w:ind w:left="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5. </w:t>
      </w:r>
      <w:r w:rsidRPr="00550F92">
        <w:rPr>
          <w:rFonts w:ascii="Times New Roman" w:eastAsia="Calibri" w:hAnsi="Times New Roman" w:cs="Times New Roman"/>
          <w:sz w:val="28"/>
          <w:szCs w:val="28"/>
        </w:rPr>
        <w:t>По</w:t>
      </w:r>
      <w:r>
        <w:rPr>
          <w:rFonts w:ascii="Times New Roman" w:eastAsia="Calibri" w:hAnsi="Times New Roman" w:cs="Times New Roman"/>
          <w:sz w:val="28"/>
          <w:szCs w:val="28"/>
        </w:rPr>
        <w:t>ступове збільшення навантажень: п</w:t>
      </w:r>
      <w:r w:rsidRPr="00550F92">
        <w:rPr>
          <w:rFonts w:ascii="Times New Roman" w:eastAsia="Calibri" w:hAnsi="Times New Roman" w:cs="Times New Roman"/>
          <w:sz w:val="28"/>
          <w:szCs w:val="28"/>
        </w:rPr>
        <w:t>очинати слід з легких гир</w:t>
      </w:r>
      <w:r>
        <w:rPr>
          <w:rFonts w:ascii="Times New Roman" w:eastAsia="Calibri" w:hAnsi="Times New Roman" w:cs="Times New Roman"/>
          <w:sz w:val="28"/>
          <w:szCs w:val="28"/>
        </w:rPr>
        <w:t xml:space="preserve">ь </w:t>
      </w:r>
      <w:r w:rsidRPr="00550F92">
        <w:rPr>
          <w:rFonts w:ascii="Times New Roman" w:eastAsia="Calibri" w:hAnsi="Times New Roman" w:cs="Times New Roman"/>
          <w:sz w:val="28"/>
          <w:szCs w:val="28"/>
        </w:rPr>
        <w:t>та поступово збільшувати вагу, обся</w:t>
      </w:r>
      <w:r>
        <w:rPr>
          <w:rFonts w:ascii="Times New Roman" w:eastAsia="Calibri" w:hAnsi="Times New Roman" w:cs="Times New Roman"/>
          <w:sz w:val="28"/>
          <w:szCs w:val="28"/>
        </w:rPr>
        <w:t xml:space="preserve">г та інтенсивність тренувань. </w:t>
      </w:r>
      <w:r w:rsidRPr="00550F92">
        <w:rPr>
          <w:rFonts w:ascii="Times New Roman" w:eastAsia="Calibri" w:hAnsi="Times New Roman" w:cs="Times New Roman"/>
          <w:sz w:val="28"/>
          <w:szCs w:val="28"/>
        </w:rPr>
        <w:t xml:space="preserve">Це дозволить уникнути </w:t>
      </w:r>
      <w:proofErr w:type="spellStart"/>
      <w:r w:rsidRPr="00550F92">
        <w:rPr>
          <w:rFonts w:ascii="Times New Roman" w:eastAsia="Calibri" w:hAnsi="Times New Roman" w:cs="Times New Roman"/>
          <w:sz w:val="28"/>
          <w:szCs w:val="28"/>
        </w:rPr>
        <w:t>перетренованості</w:t>
      </w:r>
      <w:proofErr w:type="spellEnd"/>
      <w:r w:rsidRPr="00550F92">
        <w:rPr>
          <w:rFonts w:ascii="Times New Roman" w:eastAsia="Calibri" w:hAnsi="Times New Roman" w:cs="Times New Roman"/>
          <w:sz w:val="28"/>
          <w:szCs w:val="28"/>
        </w:rPr>
        <w:t xml:space="preserve"> та травм, забезпечить ефективний</w:t>
      </w:r>
      <w:r>
        <w:rPr>
          <w:rFonts w:ascii="Times New Roman" w:eastAsia="Calibri" w:hAnsi="Times New Roman" w:cs="Times New Roman"/>
          <w:sz w:val="28"/>
          <w:szCs w:val="28"/>
        </w:rPr>
        <w:t xml:space="preserve"> розвиток силової витривалості.</w:t>
      </w:r>
    </w:p>
    <w:p w:rsidR="00C00CA1" w:rsidRDefault="001475CA" w:rsidP="00C00CA1">
      <w:pPr>
        <w:spacing w:after="0" w:line="360" w:lineRule="auto"/>
        <w:ind w:left="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C00CA1">
        <w:rPr>
          <w:rFonts w:ascii="Times New Roman" w:eastAsia="Calibri" w:hAnsi="Times New Roman" w:cs="Times New Roman"/>
          <w:sz w:val="28"/>
          <w:szCs w:val="28"/>
        </w:rPr>
        <w:t xml:space="preserve"> Планування тренувань: оптимальна частота тренувань 2-3 рази на тиждень. Тривалість тренувань </w:t>
      </w:r>
      <w:r w:rsidR="00C00CA1" w:rsidRPr="00550F92">
        <w:rPr>
          <w:rFonts w:ascii="Times New Roman" w:eastAsia="Calibri" w:hAnsi="Times New Roman" w:cs="Times New Roman"/>
          <w:sz w:val="28"/>
          <w:szCs w:val="28"/>
        </w:rPr>
        <w:t>30-60 хвилин, в залежності від за</w:t>
      </w:r>
      <w:r w:rsidR="00C00CA1">
        <w:rPr>
          <w:rFonts w:ascii="Times New Roman" w:eastAsia="Calibri" w:hAnsi="Times New Roman" w:cs="Times New Roman"/>
          <w:sz w:val="28"/>
          <w:szCs w:val="28"/>
        </w:rPr>
        <w:t xml:space="preserve">вдань та рівня підготовленості. </w:t>
      </w:r>
      <w:r w:rsidR="00C00CA1" w:rsidRPr="00550F92">
        <w:rPr>
          <w:rFonts w:ascii="Times New Roman" w:eastAsia="Calibri" w:hAnsi="Times New Roman" w:cs="Times New Roman"/>
          <w:sz w:val="28"/>
          <w:szCs w:val="28"/>
        </w:rPr>
        <w:t xml:space="preserve">Чергування </w:t>
      </w:r>
      <w:proofErr w:type="spellStart"/>
      <w:r w:rsidR="00C00CA1" w:rsidRPr="00550F92">
        <w:rPr>
          <w:rFonts w:ascii="Times New Roman" w:eastAsia="Calibri" w:hAnsi="Times New Roman" w:cs="Times New Roman"/>
          <w:sz w:val="28"/>
          <w:szCs w:val="28"/>
        </w:rPr>
        <w:t>високоінтенсивних</w:t>
      </w:r>
      <w:proofErr w:type="spellEnd"/>
      <w:r w:rsidR="00C00CA1" w:rsidRPr="00550F92">
        <w:rPr>
          <w:rFonts w:ascii="Times New Roman" w:eastAsia="Calibri" w:hAnsi="Times New Roman" w:cs="Times New Roman"/>
          <w:sz w:val="28"/>
          <w:szCs w:val="28"/>
        </w:rPr>
        <w:t xml:space="preserve"> тренуван</w:t>
      </w:r>
      <w:r w:rsidR="00C00CA1">
        <w:rPr>
          <w:rFonts w:ascii="Times New Roman" w:eastAsia="Calibri" w:hAnsi="Times New Roman" w:cs="Times New Roman"/>
          <w:sz w:val="28"/>
          <w:szCs w:val="28"/>
        </w:rPr>
        <w:t>ь з відновлювальними заняттями.</w:t>
      </w:r>
    </w:p>
    <w:p w:rsidR="00CF1E0A" w:rsidRPr="00C00CA1" w:rsidRDefault="00CF1E0A" w:rsidP="00C00CA1">
      <w:pPr>
        <w:spacing w:after="0" w:line="360" w:lineRule="auto"/>
        <w:ind w:left="1" w:firstLine="708"/>
        <w:jc w:val="both"/>
        <w:rPr>
          <w:rFonts w:ascii="Times New Roman" w:eastAsia="Calibri" w:hAnsi="Times New Roman" w:cs="Times New Roman"/>
          <w:sz w:val="28"/>
          <w:szCs w:val="28"/>
        </w:rPr>
      </w:pPr>
      <w:r w:rsidRPr="00C00CA1">
        <w:rPr>
          <w:rFonts w:ascii="Times New Roman" w:hAnsi="Times New Roman" w:cs="Times New Roman"/>
          <w:color w:val="000000"/>
          <w:sz w:val="28"/>
          <w:szCs w:val="28"/>
        </w:rPr>
        <w:t>Також до основних методичних рекомендацій щодо розвитку силової витривалості військовослужбовців засобами гирьового спорту в умовах обмеженого простору можна добавити такі: врахування інтересів, потреб і мотивів військовослужбовців до занять щодо розвитку загальних та спеціальних фізичних якостей, результатів вхідного рівня розвиненості даних фізичних якостей; забезпечення поетапної підготовки військовослужбовців щодо розвитку загальних та спеціальних фізичних якостей.</w:t>
      </w:r>
    </w:p>
    <w:p w:rsidR="00550F92" w:rsidRPr="00DC2931" w:rsidRDefault="00CF1E0A" w:rsidP="00DC2931">
      <w:pPr>
        <w:spacing w:after="0" w:line="360" w:lineRule="auto"/>
        <w:ind w:firstLine="709"/>
        <w:jc w:val="both"/>
        <w:rPr>
          <w:rFonts w:ascii="Times New Roman" w:hAnsi="Times New Roman" w:cs="Times New Roman"/>
          <w:sz w:val="28"/>
          <w:szCs w:val="28"/>
        </w:rPr>
      </w:pPr>
      <w:r w:rsidRPr="00A676BA">
        <w:rPr>
          <w:rFonts w:ascii="Times New Roman" w:hAnsi="Times New Roman" w:cs="Times New Roman"/>
          <w:sz w:val="28"/>
          <w:szCs w:val="28"/>
        </w:rPr>
        <w:t xml:space="preserve">Для розвитку дихальної і серцево-судинної системи, як доповнення, рекомендується використовувати ходьбу, біг, стрибки зі скакалкою, які рекомендується виконувати після кожного заняття. </w:t>
      </w:r>
    </w:p>
    <w:p w:rsidR="00674EC6" w:rsidRDefault="00550F92" w:rsidP="00674EC6">
      <w:pPr>
        <w:spacing w:after="0" w:line="360" w:lineRule="auto"/>
        <w:ind w:left="1" w:firstLine="708"/>
        <w:jc w:val="both"/>
        <w:rPr>
          <w:rFonts w:ascii="Times New Roman" w:eastAsia="Calibri" w:hAnsi="Times New Roman" w:cs="Times New Roman"/>
          <w:sz w:val="28"/>
          <w:szCs w:val="28"/>
        </w:rPr>
      </w:pPr>
      <w:proofErr w:type="spellStart"/>
      <w:r w:rsidRPr="00550F92">
        <w:rPr>
          <w:rFonts w:ascii="Times New Roman" w:eastAsia="Calibri" w:hAnsi="Times New Roman" w:cs="Times New Roman"/>
          <w:sz w:val="28"/>
          <w:szCs w:val="28"/>
        </w:rPr>
        <w:t>Методично</w:t>
      </w:r>
      <w:proofErr w:type="spellEnd"/>
      <w:r w:rsidRPr="00550F92">
        <w:rPr>
          <w:rFonts w:ascii="Times New Roman" w:eastAsia="Calibri" w:hAnsi="Times New Roman" w:cs="Times New Roman"/>
          <w:sz w:val="28"/>
          <w:szCs w:val="28"/>
        </w:rPr>
        <w:t xml:space="preserve"> правильне використання гирьового спорту дозволить ефективно розвивати силову витривалість військовослужбовців навіть в умовах обмеженого простору. Ключовими аспектами є компактність обладнання, акцент на базові вправи, поступове збільшення навантаження та оптимальне планування тренувального процесу.</w:t>
      </w:r>
    </w:p>
    <w:p w:rsidR="00DC2931" w:rsidRDefault="00DC2931" w:rsidP="00674EC6">
      <w:pPr>
        <w:spacing w:after="0" w:line="360" w:lineRule="auto"/>
        <w:ind w:left="1" w:firstLine="708"/>
        <w:jc w:val="both"/>
        <w:rPr>
          <w:rFonts w:ascii="Times New Roman" w:eastAsia="Calibri" w:hAnsi="Times New Roman" w:cs="Times New Roman"/>
          <w:sz w:val="28"/>
          <w:szCs w:val="28"/>
        </w:rPr>
      </w:pPr>
    </w:p>
    <w:p w:rsidR="00C84E45" w:rsidRPr="00674EC6" w:rsidRDefault="00F0735D" w:rsidP="00674EC6">
      <w:pPr>
        <w:spacing w:after="0" w:line="360" w:lineRule="auto"/>
        <w:ind w:left="1" w:firstLine="708"/>
        <w:jc w:val="both"/>
        <w:rPr>
          <w:rFonts w:ascii="Times New Roman" w:eastAsia="Calibri" w:hAnsi="Times New Roman" w:cs="Times New Roman"/>
          <w:sz w:val="28"/>
          <w:szCs w:val="28"/>
        </w:rPr>
      </w:pPr>
      <w:r>
        <w:rPr>
          <w:rFonts w:ascii="Times New Roman" w:hAnsi="Times New Roman" w:cs="Times New Roman"/>
          <w:b/>
          <w:sz w:val="28"/>
          <w:szCs w:val="28"/>
        </w:rPr>
        <w:t>Висновок</w:t>
      </w:r>
      <w:r w:rsidR="00C84E45" w:rsidRPr="002B6F88">
        <w:rPr>
          <w:rFonts w:ascii="Times New Roman" w:hAnsi="Times New Roman" w:cs="Times New Roman"/>
          <w:b/>
          <w:sz w:val="28"/>
          <w:szCs w:val="28"/>
        </w:rPr>
        <w:t xml:space="preserve"> до третього розділу</w:t>
      </w:r>
    </w:p>
    <w:p w:rsidR="007C51A3" w:rsidRPr="0003430C" w:rsidRDefault="007C51A3" w:rsidP="007C51A3">
      <w:pPr>
        <w:spacing w:after="0" w:line="360" w:lineRule="auto"/>
        <w:ind w:firstLine="709"/>
        <w:jc w:val="both"/>
        <w:rPr>
          <w:rFonts w:ascii="Times New Roman" w:hAnsi="Times New Roman" w:cs="Times New Roman"/>
          <w:color w:val="000000"/>
          <w:sz w:val="28"/>
          <w:szCs w:val="28"/>
        </w:rPr>
      </w:pPr>
      <w:r w:rsidRPr="00416808">
        <w:rPr>
          <w:rFonts w:ascii="Times New Roman" w:hAnsi="Times New Roman" w:cs="Times New Roman"/>
          <w:sz w:val="28"/>
          <w:szCs w:val="28"/>
        </w:rPr>
        <w:t>Аналізуючи наукові праці ми дослідили основні засоби та методики розвитку силової витривалості</w:t>
      </w:r>
      <w:r>
        <w:rPr>
          <w:rFonts w:ascii="Times New Roman" w:hAnsi="Times New Roman" w:cs="Times New Roman"/>
          <w:sz w:val="28"/>
          <w:szCs w:val="28"/>
        </w:rPr>
        <w:t xml:space="preserve"> засобами гирьового спорту.</w:t>
      </w:r>
      <w:r w:rsidRPr="00416808">
        <w:rPr>
          <w:rFonts w:ascii="Times New Roman" w:hAnsi="Times New Roman" w:cs="Times New Roman"/>
          <w:sz w:val="28"/>
          <w:szCs w:val="28"/>
        </w:rPr>
        <w:t xml:space="preserve"> </w:t>
      </w:r>
      <w:r w:rsidRPr="00416808">
        <w:rPr>
          <w:rFonts w:ascii="Times New Roman" w:hAnsi="Times New Roman"/>
          <w:sz w:val="28"/>
          <w:szCs w:val="28"/>
        </w:rPr>
        <w:t xml:space="preserve">На основі узагальнених даних </w:t>
      </w:r>
      <w:r>
        <w:rPr>
          <w:rFonts w:ascii="Times New Roman" w:hAnsi="Times New Roman"/>
          <w:sz w:val="28"/>
          <w:szCs w:val="28"/>
        </w:rPr>
        <w:t>нами було розроблено авторську методику розвитку силової витривалості військовослужбовців засобами гирьового</w:t>
      </w:r>
      <w:r w:rsidR="00932C91">
        <w:rPr>
          <w:rFonts w:ascii="Times New Roman" w:hAnsi="Times New Roman"/>
          <w:sz w:val="28"/>
          <w:szCs w:val="28"/>
        </w:rPr>
        <w:t xml:space="preserve"> спорту в умовах обмеженого про</w:t>
      </w:r>
      <w:r>
        <w:rPr>
          <w:rFonts w:ascii="Times New Roman" w:hAnsi="Times New Roman"/>
          <w:sz w:val="28"/>
          <w:szCs w:val="28"/>
        </w:rPr>
        <w:t>с</w:t>
      </w:r>
      <w:r w:rsidR="00932C91">
        <w:rPr>
          <w:rFonts w:ascii="Times New Roman" w:hAnsi="Times New Roman"/>
          <w:sz w:val="28"/>
          <w:szCs w:val="28"/>
        </w:rPr>
        <w:t>т</w:t>
      </w:r>
      <w:r>
        <w:rPr>
          <w:rFonts w:ascii="Times New Roman" w:hAnsi="Times New Roman"/>
          <w:sz w:val="28"/>
          <w:szCs w:val="28"/>
        </w:rPr>
        <w:t>ору</w:t>
      </w:r>
      <w:r>
        <w:rPr>
          <w:rFonts w:ascii="Times New Roman" w:hAnsi="Times New Roman" w:cs="Times New Roman"/>
          <w:sz w:val="28"/>
          <w:szCs w:val="28"/>
        </w:rPr>
        <w:t xml:space="preserve">, яка спрямована на </w:t>
      </w:r>
      <w:r w:rsidRPr="0003430C">
        <w:rPr>
          <w:rFonts w:ascii="Times New Roman" w:hAnsi="Times New Roman" w:cs="Times New Roman"/>
          <w:color w:val="000000"/>
          <w:sz w:val="28"/>
          <w:szCs w:val="28"/>
        </w:rPr>
        <w:t xml:space="preserve">покращення </w:t>
      </w:r>
      <w:r w:rsidRPr="0003430C">
        <w:rPr>
          <w:rFonts w:ascii="Times New Roman" w:hAnsi="Times New Roman" w:cs="Times New Roman"/>
          <w:color w:val="000000"/>
          <w:sz w:val="28"/>
          <w:szCs w:val="28"/>
        </w:rPr>
        <w:lastRenderedPageBreak/>
        <w:t>функціонального стану; підвищення фізичної підготовленості</w:t>
      </w:r>
      <w:r>
        <w:rPr>
          <w:rFonts w:ascii="Times New Roman" w:hAnsi="Times New Roman" w:cs="Times New Roman"/>
          <w:color w:val="000000"/>
          <w:sz w:val="28"/>
          <w:szCs w:val="28"/>
        </w:rPr>
        <w:t>,</w:t>
      </w:r>
      <w:r w:rsidRPr="0003430C">
        <w:rPr>
          <w:rFonts w:ascii="Times New Roman" w:hAnsi="Times New Roman" w:cs="Times New Roman"/>
          <w:color w:val="000000"/>
          <w:sz w:val="28"/>
          <w:szCs w:val="28"/>
        </w:rPr>
        <w:t xml:space="preserve"> формування мотивації до систематичних занять </w:t>
      </w:r>
      <w:r>
        <w:rPr>
          <w:rFonts w:ascii="Times New Roman" w:hAnsi="Times New Roman" w:cs="Times New Roman"/>
          <w:color w:val="000000"/>
          <w:sz w:val="28"/>
          <w:szCs w:val="28"/>
        </w:rPr>
        <w:t>фізичною підготовкою</w:t>
      </w:r>
      <w:r w:rsidRPr="0003430C">
        <w:rPr>
          <w:rFonts w:ascii="Times New Roman" w:hAnsi="Times New Roman" w:cs="Times New Roman"/>
          <w:color w:val="000000"/>
          <w:sz w:val="28"/>
          <w:szCs w:val="28"/>
        </w:rPr>
        <w:t xml:space="preserve">; </w:t>
      </w:r>
      <w:bookmarkStart w:id="3" w:name="_Hlk72440072"/>
      <w:r w:rsidRPr="0003430C">
        <w:rPr>
          <w:rFonts w:ascii="Times New Roman" w:hAnsi="Times New Roman" w:cs="Times New Roman"/>
          <w:color w:val="000000"/>
          <w:sz w:val="28"/>
          <w:szCs w:val="28"/>
        </w:rPr>
        <w:t xml:space="preserve">оволодіння </w:t>
      </w:r>
      <w:r>
        <w:rPr>
          <w:rFonts w:ascii="Times New Roman" w:hAnsi="Times New Roman" w:cs="Times New Roman"/>
          <w:color w:val="000000"/>
          <w:sz w:val="28"/>
          <w:szCs w:val="28"/>
        </w:rPr>
        <w:t xml:space="preserve">певними знаннями </w:t>
      </w:r>
      <w:r w:rsidRPr="0003430C">
        <w:rPr>
          <w:rFonts w:ascii="Times New Roman" w:hAnsi="Times New Roman" w:cs="Times New Roman"/>
          <w:color w:val="000000"/>
          <w:sz w:val="28"/>
          <w:szCs w:val="28"/>
        </w:rPr>
        <w:t xml:space="preserve">та вдосконалення технічної підготовленості в </w:t>
      </w:r>
      <w:r>
        <w:rPr>
          <w:rFonts w:ascii="Times New Roman" w:hAnsi="Times New Roman" w:cs="Times New Roman"/>
          <w:color w:val="000000"/>
          <w:sz w:val="28"/>
          <w:szCs w:val="28"/>
        </w:rPr>
        <w:t xml:space="preserve">деяких вправах </w:t>
      </w:r>
      <w:proofErr w:type="spellStart"/>
      <w:r>
        <w:rPr>
          <w:rFonts w:ascii="Times New Roman" w:hAnsi="Times New Roman" w:cs="Times New Roman"/>
          <w:color w:val="000000"/>
          <w:sz w:val="28"/>
          <w:szCs w:val="28"/>
        </w:rPr>
        <w:t>вправах</w:t>
      </w:r>
      <w:proofErr w:type="spellEnd"/>
      <w:r>
        <w:rPr>
          <w:rFonts w:ascii="Times New Roman" w:hAnsi="Times New Roman" w:cs="Times New Roman"/>
          <w:color w:val="000000"/>
          <w:sz w:val="28"/>
          <w:szCs w:val="28"/>
        </w:rPr>
        <w:t>.</w:t>
      </w:r>
    </w:p>
    <w:bookmarkEnd w:id="3"/>
    <w:p w:rsidR="007C51A3" w:rsidRDefault="007C51A3" w:rsidP="007C51A3">
      <w:pPr>
        <w:spacing w:after="0" w:line="360" w:lineRule="auto"/>
        <w:ind w:firstLine="709"/>
        <w:jc w:val="both"/>
        <w:rPr>
          <w:rFonts w:ascii="Times New Roman" w:hAnsi="Times New Roman" w:cs="Times New Roman"/>
          <w:color w:val="000000"/>
          <w:sz w:val="28"/>
          <w:szCs w:val="28"/>
        </w:rPr>
      </w:pPr>
      <w:r w:rsidRPr="00A03B18">
        <w:rPr>
          <w:rFonts w:ascii="Times New Roman" w:hAnsi="Times New Roman" w:cs="Times New Roman"/>
          <w:color w:val="000000"/>
          <w:sz w:val="28"/>
          <w:szCs w:val="28"/>
        </w:rPr>
        <w:t xml:space="preserve">Дана методика </w:t>
      </w:r>
      <w:r>
        <w:rPr>
          <w:rFonts w:ascii="Times New Roman" w:hAnsi="Times New Roman" w:cs="Times New Roman"/>
          <w:color w:val="000000"/>
          <w:sz w:val="28"/>
          <w:szCs w:val="28"/>
        </w:rPr>
        <w:t xml:space="preserve">дозволяє </w:t>
      </w:r>
      <w:r w:rsidRPr="00A03B18">
        <w:rPr>
          <w:rFonts w:ascii="Times New Roman" w:hAnsi="Times New Roman" w:cs="Times New Roman"/>
          <w:color w:val="000000"/>
          <w:sz w:val="28"/>
          <w:szCs w:val="28"/>
        </w:rPr>
        <w:t>досліджу</w:t>
      </w:r>
      <w:r>
        <w:rPr>
          <w:rFonts w:ascii="Times New Roman" w:hAnsi="Times New Roman" w:cs="Times New Roman"/>
          <w:color w:val="000000"/>
          <w:sz w:val="28"/>
          <w:szCs w:val="28"/>
        </w:rPr>
        <w:t>вати</w:t>
      </w:r>
      <w:r w:rsidRPr="00A03B18">
        <w:rPr>
          <w:rFonts w:ascii="Times New Roman" w:hAnsi="Times New Roman" w:cs="Times New Roman"/>
          <w:color w:val="000000"/>
          <w:sz w:val="28"/>
          <w:szCs w:val="28"/>
        </w:rPr>
        <w:t xml:space="preserve"> розвиток</w:t>
      </w:r>
      <w:r>
        <w:rPr>
          <w:rFonts w:ascii="Times New Roman" w:hAnsi="Times New Roman" w:cs="Times New Roman"/>
          <w:color w:val="000000"/>
          <w:sz w:val="28"/>
          <w:szCs w:val="28"/>
        </w:rPr>
        <w:t xml:space="preserve"> силової витривалості</w:t>
      </w:r>
      <w:r w:rsidRPr="00A03B18">
        <w:rPr>
          <w:rFonts w:ascii="Times New Roman" w:hAnsi="Times New Roman" w:cs="Times New Roman"/>
          <w:color w:val="000000"/>
          <w:sz w:val="28"/>
          <w:szCs w:val="28"/>
        </w:rPr>
        <w:t xml:space="preserve"> у військовослужбовців, формування раціональної фізичної активності, що заб</w:t>
      </w:r>
      <w:r>
        <w:rPr>
          <w:rFonts w:ascii="Times New Roman" w:hAnsi="Times New Roman" w:cs="Times New Roman"/>
          <w:color w:val="000000"/>
          <w:sz w:val="28"/>
          <w:szCs w:val="28"/>
        </w:rPr>
        <w:t>езпечує високий рівень фізичної</w:t>
      </w:r>
      <w:r w:rsidRPr="00A03B1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готовності</w:t>
      </w:r>
      <w:r w:rsidRPr="00A03B18">
        <w:rPr>
          <w:rFonts w:ascii="Times New Roman" w:hAnsi="Times New Roman" w:cs="Times New Roman"/>
          <w:color w:val="000000"/>
          <w:sz w:val="28"/>
          <w:szCs w:val="28"/>
        </w:rPr>
        <w:t>. В основі навчальної діяльності лежить формування у військовослужбовців мотиваційного</w:t>
      </w:r>
      <w:r>
        <w:rPr>
          <w:rFonts w:ascii="Times New Roman" w:hAnsi="Times New Roman" w:cs="Times New Roman"/>
          <w:color w:val="000000"/>
          <w:sz w:val="28"/>
          <w:szCs w:val="28"/>
        </w:rPr>
        <w:t xml:space="preserve"> компоненту да занять фізичною </w:t>
      </w:r>
      <w:proofErr w:type="spellStart"/>
      <w:r>
        <w:rPr>
          <w:rFonts w:ascii="Times New Roman" w:hAnsi="Times New Roman" w:cs="Times New Roman"/>
          <w:color w:val="000000"/>
          <w:sz w:val="28"/>
          <w:szCs w:val="28"/>
        </w:rPr>
        <w:t>ативністю</w:t>
      </w:r>
      <w:proofErr w:type="spellEnd"/>
      <w:r>
        <w:rPr>
          <w:rFonts w:ascii="Times New Roman" w:hAnsi="Times New Roman" w:cs="Times New Roman"/>
          <w:color w:val="000000"/>
          <w:sz w:val="28"/>
          <w:szCs w:val="28"/>
        </w:rPr>
        <w:t>.</w:t>
      </w:r>
    </w:p>
    <w:p w:rsidR="007C51A3" w:rsidRDefault="007C51A3" w:rsidP="007C51A3">
      <w:pPr>
        <w:pStyle w:val="ab"/>
        <w:spacing w:before="0" w:beforeAutospacing="0" w:after="0" w:afterAutospacing="0" w:line="360" w:lineRule="auto"/>
        <w:ind w:firstLine="708"/>
        <w:jc w:val="both"/>
        <w:rPr>
          <w:rFonts w:eastAsiaTheme="minorHAnsi"/>
          <w:sz w:val="28"/>
          <w:szCs w:val="28"/>
          <w:lang w:val="uk-UA"/>
        </w:rPr>
      </w:pPr>
      <w:r w:rsidRPr="00D10427">
        <w:rPr>
          <w:rFonts w:eastAsiaTheme="minorHAnsi"/>
          <w:sz w:val="28"/>
          <w:szCs w:val="28"/>
          <w:lang w:val="uk-UA"/>
        </w:rPr>
        <w:t xml:space="preserve">Отримані </w:t>
      </w:r>
      <w:r>
        <w:rPr>
          <w:rFonts w:eastAsiaTheme="minorHAnsi"/>
          <w:sz w:val="28"/>
          <w:szCs w:val="28"/>
          <w:lang w:val="uk-UA"/>
        </w:rPr>
        <w:t xml:space="preserve">нами </w:t>
      </w:r>
      <w:r w:rsidRPr="00D10427">
        <w:rPr>
          <w:rFonts w:eastAsiaTheme="minorHAnsi"/>
          <w:sz w:val="28"/>
          <w:szCs w:val="28"/>
          <w:lang w:val="uk-UA"/>
        </w:rPr>
        <w:t>результати</w:t>
      </w:r>
      <w:r>
        <w:rPr>
          <w:rFonts w:eastAsiaTheme="minorHAnsi"/>
          <w:sz w:val="28"/>
          <w:szCs w:val="28"/>
          <w:lang w:val="uk-UA"/>
        </w:rPr>
        <w:t xml:space="preserve"> перевірки рівня фізичної підготовленості військовослужбовців</w:t>
      </w:r>
      <w:r w:rsidRPr="00D10427">
        <w:rPr>
          <w:rFonts w:eastAsiaTheme="minorHAnsi"/>
          <w:sz w:val="28"/>
          <w:szCs w:val="28"/>
          <w:lang w:val="uk-UA"/>
        </w:rPr>
        <w:t xml:space="preserve"> надали змогу розробити </w:t>
      </w:r>
      <w:r>
        <w:rPr>
          <w:rFonts w:eastAsiaTheme="minorHAnsi"/>
          <w:sz w:val="28"/>
          <w:szCs w:val="28"/>
          <w:lang w:val="uk-UA"/>
        </w:rPr>
        <w:t xml:space="preserve">практичні </w:t>
      </w:r>
      <w:r w:rsidRPr="00D10427">
        <w:rPr>
          <w:rFonts w:eastAsiaTheme="minorHAnsi"/>
          <w:sz w:val="28"/>
          <w:szCs w:val="28"/>
          <w:lang w:val="uk-UA"/>
        </w:rPr>
        <w:t xml:space="preserve">рекомендації для фахівців фізичної підготовки і спорту, щодо розвитку силової витривалості </w:t>
      </w:r>
      <w:r w:rsidRPr="00D10427">
        <w:rPr>
          <w:sz w:val="28"/>
          <w:szCs w:val="28"/>
          <w:lang w:val="uk-UA"/>
        </w:rPr>
        <w:t>військовослужбовців</w:t>
      </w:r>
      <w:r w:rsidRPr="00D10427">
        <w:rPr>
          <w:rFonts w:eastAsiaTheme="minorHAnsi"/>
          <w:sz w:val="28"/>
          <w:szCs w:val="28"/>
          <w:lang w:val="uk-UA"/>
        </w:rPr>
        <w:t xml:space="preserve"> засобами г</w:t>
      </w:r>
      <w:r>
        <w:rPr>
          <w:rFonts w:eastAsiaTheme="minorHAnsi"/>
          <w:sz w:val="28"/>
          <w:szCs w:val="28"/>
          <w:lang w:val="uk-UA"/>
        </w:rPr>
        <w:t>ирьовог</w:t>
      </w:r>
      <w:r w:rsidR="00932C91">
        <w:rPr>
          <w:rFonts w:eastAsiaTheme="minorHAnsi"/>
          <w:sz w:val="28"/>
          <w:szCs w:val="28"/>
          <w:lang w:val="uk-UA"/>
        </w:rPr>
        <w:t>о спорту в умовах обмеженого про</w:t>
      </w:r>
      <w:r>
        <w:rPr>
          <w:rFonts w:eastAsiaTheme="minorHAnsi"/>
          <w:sz w:val="28"/>
          <w:szCs w:val="28"/>
          <w:lang w:val="uk-UA"/>
        </w:rPr>
        <w:t>стору</w:t>
      </w:r>
      <w:r w:rsidRPr="00D10427">
        <w:rPr>
          <w:rFonts w:eastAsiaTheme="minorHAnsi"/>
          <w:sz w:val="28"/>
          <w:szCs w:val="28"/>
          <w:lang w:val="uk-UA"/>
        </w:rPr>
        <w:t>, а саме: врахування цінностей, інтересів, потреб і мотивів військовослужбовців до занять щодо розвитку силової витривалості, результатів вхідного рівня розвиненості даних</w:t>
      </w:r>
      <w:r>
        <w:rPr>
          <w:rFonts w:eastAsiaTheme="minorHAnsi"/>
          <w:sz w:val="28"/>
          <w:szCs w:val="28"/>
          <w:lang w:val="uk-UA"/>
        </w:rPr>
        <w:t xml:space="preserve"> силової витривалості</w:t>
      </w:r>
      <w:r w:rsidRPr="00D10427">
        <w:rPr>
          <w:rFonts w:eastAsiaTheme="minorHAnsi"/>
          <w:sz w:val="28"/>
          <w:szCs w:val="28"/>
          <w:lang w:val="uk-UA"/>
        </w:rPr>
        <w:t xml:space="preserve">; дотримання загальних і специфічних принципів навчання у фізичному вихованні; забезпечення поетапної підготовки військовослужбовців щодо розвитку </w:t>
      </w:r>
      <w:r>
        <w:rPr>
          <w:rFonts w:eastAsiaTheme="minorHAnsi"/>
          <w:sz w:val="28"/>
          <w:szCs w:val="28"/>
          <w:lang w:val="uk-UA"/>
        </w:rPr>
        <w:t>силової витривалості засобами гирьового спорту.</w:t>
      </w:r>
    </w:p>
    <w:p w:rsidR="00C84E45" w:rsidRDefault="00C84E45" w:rsidP="001A072C">
      <w:pPr>
        <w:spacing w:after="0" w:line="360" w:lineRule="auto"/>
        <w:ind w:left="1" w:firstLine="708"/>
        <w:jc w:val="both"/>
        <w:rPr>
          <w:rFonts w:ascii="Times New Roman" w:eastAsia="Calibri" w:hAnsi="Times New Roman" w:cs="Times New Roman"/>
          <w:sz w:val="28"/>
          <w:szCs w:val="28"/>
        </w:rPr>
      </w:pPr>
    </w:p>
    <w:p w:rsidR="00075529" w:rsidRDefault="00075529">
      <w:pPr>
        <w:rPr>
          <w:rFonts w:ascii="Times New Roman" w:hAnsi="Times New Roman" w:cs="Times New Roman"/>
          <w:b/>
          <w:sz w:val="28"/>
          <w:szCs w:val="28"/>
        </w:rPr>
      </w:pPr>
      <w:r>
        <w:rPr>
          <w:rFonts w:ascii="Times New Roman" w:hAnsi="Times New Roman" w:cs="Times New Roman"/>
          <w:b/>
          <w:sz w:val="28"/>
          <w:szCs w:val="28"/>
        </w:rPr>
        <w:br w:type="page"/>
      </w:r>
    </w:p>
    <w:p w:rsidR="00C84E45" w:rsidRDefault="00896125" w:rsidP="00C84E45">
      <w:pPr>
        <w:pStyle w:val="ae"/>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ЗАГАЛЬНІ ВИСНОВКИ </w:t>
      </w:r>
    </w:p>
    <w:p w:rsidR="00BF5B5B" w:rsidRDefault="00BF5B5B" w:rsidP="00C84E45">
      <w:pPr>
        <w:pStyle w:val="ae"/>
        <w:spacing w:line="360" w:lineRule="auto"/>
        <w:jc w:val="center"/>
        <w:rPr>
          <w:rFonts w:ascii="Times New Roman" w:hAnsi="Times New Roman" w:cs="Times New Roman"/>
          <w:b/>
          <w:sz w:val="28"/>
          <w:szCs w:val="28"/>
          <w:lang w:val="uk-UA"/>
        </w:rPr>
      </w:pPr>
    </w:p>
    <w:p w:rsidR="00BF5B5B" w:rsidRDefault="00BF5B5B" w:rsidP="00C84E45">
      <w:pPr>
        <w:pStyle w:val="ae"/>
        <w:spacing w:line="360" w:lineRule="auto"/>
        <w:jc w:val="center"/>
        <w:rPr>
          <w:rFonts w:ascii="Times New Roman" w:hAnsi="Times New Roman" w:cs="Times New Roman"/>
          <w:b/>
          <w:sz w:val="28"/>
          <w:szCs w:val="28"/>
          <w:lang w:val="uk-UA"/>
        </w:rPr>
      </w:pPr>
    </w:p>
    <w:p w:rsidR="00896125" w:rsidRDefault="00896125" w:rsidP="00896125">
      <w:pPr>
        <w:pStyle w:val="ae"/>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96125">
        <w:rPr>
          <w:rFonts w:ascii="Times New Roman" w:hAnsi="Times New Roman" w:cs="Times New Roman"/>
          <w:sz w:val="28"/>
          <w:szCs w:val="28"/>
          <w:lang w:val="uk-UA"/>
        </w:rPr>
        <w:t xml:space="preserve">У даній роботі проаналізовано теоретико-методичне обґрунтування процесу розвитку силової витривалості військовослужбовців засобами гирьового спорту. Відповідно </w:t>
      </w:r>
      <w:r>
        <w:rPr>
          <w:rFonts w:ascii="Times New Roman" w:hAnsi="Times New Roman" w:cs="Times New Roman"/>
          <w:sz w:val="28"/>
          <w:szCs w:val="28"/>
          <w:lang w:val="uk-UA"/>
        </w:rPr>
        <w:t>до мети та завдань кваліфікованої роботи нами зроблено висновки:</w:t>
      </w:r>
    </w:p>
    <w:p w:rsidR="00896125" w:rsidRDefault="00896125" w:rsidP="00AB02FC">
      <w:pPr>
        <w:pStyle w:val="ae"/>
        <w:spacing w:line="360" w:lineRule="auto"/>
        <w:jc w:val="both"/>
        <w:rPr>
          <w:rFonts w:ascii="Times New Roman" w:eastAsia="Calibri" w:hAnsi="Times New Roman" w:cs="Times New Roman"/>
          <w:sz w:val="28"/>
          <w:szCs w:val="28"/>
        </w:rPr>
      </w:pPr>
      <w:r>
        <w:rPr>
          <w:rFonts w:ascii="Times New Roman" w:hAnsi="Times New Roman" w:cs="Times New Roman"/>
          <w:sz w:val="28"/>
          <w:szCs w:val="28"/>
          <w:lang w:val="uk-UA"/>
        </w:rPr>
        <w:tab/>
        <w:t xml:space="preserve">1. </w:t>
      </w:r>
      <w:r w:rsidRPr="00896125">
        <w:rPr>
          <w:rFonts w:ascii="Times New Roman" w:eastAsia="Calibri" w:hAnsi="Times New Roman" w:cs="Times New Roman"/>
          <w:sz w:val="28"/>
          <w:szCs w:val="28"/>
          <w:lang w:val="uk-UA"/>
        </w:rPr>
        <w:t xml:space="preserve">На основі аналізу та узагальнення науково-методичної літератури та військової практики нами уточнено сутність та зміст розвитку силової витривалості засобами гирьового спорту  під час військового-професійного навчання, навчально-бойової діяльності військовослужбовців. </w:t>
      </w:r>
      <w:r w:rsidRPr="00896125">
        <w:rPr>
          <w:rFonts w:ascii="Times New Roman" w:eastAsia="Calibri" w:hAnsi="Times New Roman" w:cs="Times New Roman"/>
          <w:sz w:val="28"/>
          <w:szCs w:val="28"/>
        </w:rPr>
        <w:t xml:space="preserve">Заняття </w:t>
      </w:r>
      <w:proofErr w:type="spellStart"/>
      <w:r w:rsidRPr="00896125">
        <w:rPr>
          <w:rFonts w:ascii="Times New Roman" w:eastAsia="Calibri" w:hAnsi="Times New Roman" w:cs="Times New Roman"/>
          <w:sz w:val="28"/>
          <w:szCs w:val="28"/>
        </w:rPr>
        <w:t>засобами</w:t>
      </w:r>
      <w:proofErr w:type="spellEnd"/>
      <w:r w:rsidRPr="00896125">
        <w:rPr>
          <w:rFonts w:ascii="Times New Roman" w:eastAsia="Calibri" w:hAnsi="Times New Roman" w:cs="Times New Roman"/>
          <w:sz w:val="28"/>
          <w:szCs w:val="28"/>
        </w:rPr>
        <w:t xml:space="preserve"> </w:t>
      </w:r>
      <w:proofErr w:type="spellStart"/>
      <w:r w:rsidRPr="00896125">
        <w:rPr>
          <w:rFonts w:ascii="Times New Roman" w:eastAsia="Calibri" w:hAnsi="Times New Roman" w:cs="Times New Roman"/>
          <w:sz w:val="28"/>
          <w:szCs w:val="28"/>
        </w:rPr>
        <w:t>гирьового</w:t>
      </w:r>
      <w:proofErr w:type="spellEnd"/>
      <w:r w:rsidRPr="00896125">
        <w:rPr>
          <w:rFonts w:ascii="Times New Roman" w:eastAsia="Calibri" w:hAnsi="Times New Roman" w:cs="Times New Roman"/>
          <w:sz w:val="28"/>
          <w:szCs w:val="28"/>
        </w:rPr>
        <w:t xml:space="preserve"> спорту </w:t>
      </w:r>
      <w:proofErr w:type="spellStart"/>
      <w:r w:rsidRPr="00896125">
        <w:rPr>
          <w:rFonts w:ascii="Times New Roman" w:eastAsia="Calibri" w:hAnsi="Times New Roman" w:cs="Times New Roman"/>
          <w:sz w:val="28"/>
          <w:szCs w:val="28"/>
        </w:rPr>
        <w:t>сприяють</w:t>
      </w:r>
      <w:proofErr w:type="spellEnd"/>
      <w:r w:rsidRPr="00896125">
        <w:rPr>
          <w:rFonts w:ascii="Times New Roman" w:eastAsia="Calibri" w:hAnsi="Times New Roman" w:cs="Times New Roman"/>
          <w:sz w:val="28"/>
          <w:szCs w:val="28"/>
        </w:rPr>
        <w:t xml:space="preserve"> </w:t>
      </w:r>
      <w:proofErr w:type="spellStart"/>
      <w:r w:rsidRPr="00896125">
        <w:rPr>
          <w:rFonts w:ascii="Times New Roman" w:eastAsia="Calibri" w:hAnsi="Times New Roman" w:cs="Times New Roman"/>
          <w:sz w:val="28"/>
          <w:szCs w:val="28"/>
        </w:rPr>
        <w:t>розвитку</w:t>
      </w:r>
      <w:proofErr w:type="spellEnd"/>
      <w:r w:rsidRPr="00896125">
        <w:rPr>
          <w:rFonts w:ascii="Times New Roman" w:eastAsia="Calibri" w:hAnsi="Times New Roman" w:cs="Times New Roman"/>
          <w:sz w:val="28"/>
          <w:szCs w:val="28"/>
        </w:rPr>
        <w:t xml:space="preserve"> </w:t>
      </w:r>
      <w:proofErr w:type="spellStart"/>
      <w:r w:rsidRPr="00896125">
        <w:rPr>
          <w:rFonts w:ascii="Times New Roman" w:eastAsia="Calibri" w:hAnsi="Times New Roman" w:cs="Times New Roman"/>
          <w:sz w:val="28"/>
          <w:szCs w:val="28"/>
        </w:rPr>
        <w:t>загальних</w:t>
      </w:r>
      <w:proofErr w:type="spellEnd"/>
      <w:r w:rsidRPr="00896125">
        <w:rPr>
          <w:rFonts w:ascii="Times New Roman" w:eastAsia="Calibri" w:hAnsi="Times New Roman" w:cs="Times New Roman"/>
          <w:sz w:val="28"/>
          <w:szCs w:val="28"/>
        </w:rPr>
        <w:t xml:space="preserve"> та </w:t>
      </w:r>
      <w:proofErr w:type="spellStart"/>
      <w:r w:rsidRPr="00896125">
        <w:rPr>
          <w:rFonts w:ascii="Times New Roman" w:eastAsia="Calibri" w:hAnsi="Times New Roman" w:cs="Times New Roman"/>
          <w:sz w:val="28"/>
          <w:szCs w:val="28"/>
        </w:rPr>
        <w:t>спеціальних</w:t>
      </w:r>
      <w:proofErr w:type="spellEnd"/>
      <w:r w:rsidRPr="00896125">
        <w:rPr>
          <w:rFonts w:ascii="Times New Roman" w:eastAsia="Calibri" w:hAnsi="Times New Roman" w:cs="Times New Roman"/>
          <w:sz w:val="28"/>
          <w:szCs w:val="28"/>
        </w:rPr>
        <w:t xml:space="preserve"> фізичних якостей особистості, силових показників. Розвиток силової витривалості військовослужбовців засобами гирьового спорту забезпечує успішність військово-професійної діяльності у надскладних, непередбачуваних умовах за рахунок подолання різновидів втоми, стресу, напружень та інших несприятливих чинників бойової та службово-бойової діяльності. </w:t>
      </w:r>
      <w:proofErr w:type="spellStart"/>
      <w:r w:rsidRPr="00896125">
        <w:rPr>
          <w:rFonts w:ascii="Times New Roman" w:eastAsia="Calibri" w:hAnsi="Times New Roman" w:cs="Times New Roman"/>
          <w:sz w:val="28"/>
          <w:szCs w:val="28"/>
        </w:rPr>
        <w:t>Зміст</w:t>
      </w:r>
      <w:proofErr w:type="spellEnd"/>
      <w:r w:rsidRPr="00896125">
        <w:rPr>
          <w:rFonts w:ascii="Times New Roman" w:eastAsia="Calibri" w:hAnsi="Times New Roman" w:cs="Times New Roman"/>
          <w:sz w:val="28"/>
          <w:szCs w:val="28"/>
        </w:rPr>
        <w:t xml:space="preserve"> </w:t>
      </w:r>
      <w:proofErr w:type="spellStart"/>
      <w:r w:rsidRPr="00896125">
        <w:rPr>
          <w:rFonts w:ascii="Times New Roman" w:eastAsia="Calibri" w:hAnsi="Times New Roman" w:cs="Times New Roman"/>
          <w:sz w:val="28"/>
          <w:szCs w:val="28"/>
        </w:rPr>
        <w:t>розвитку</w:t>
      </w:r>
      <w:proofErr w:type="spellEnd"/>
      <w:r w:rsidRPr="00896125">
        <w:rPr>
          <w:rFonts w:ascii="Times New Roman" w:eastAsia="Calibri" w:hAnsi="Times New Roman" w:cs="Times New Roman"/>
          <w:sz w:val="28"/>
          <w:szCs w:val="28"/>
        </w:rPr>
        <w:t xml:space="preserve"> </w:t>
      </w:r>
      <w:proofErr w:type="spellStart"/>
      <w:r w:rsidRPr="00896125">
        <w:rPr>
          <w:rFonts w:ascii="Times New Roman" w:eastAsia="Calibri" w:hAnsi="Times New Roman" w:cs="Times New Roman"/>
          <w:sz w:val="28"/>
          <w:szCs w:val="28"/>
        </w:rPr>
        <w:t>силової</w:t>
      </w:r>
      <w:proofErr w:type="spellEnd"/>
      <w:r w:rsidRPr="00896125">
        <w:rPr>
          <w:rFonts w:ascii="Times New Roman" w:eastAsia="Calibri" w:hAnsi="Times New Roman" w:cs="Times New Roman"/>
          <w:sz w:val="28"/>
          <w:szCs w:val="28"/>
        </w:rPr>
        <w:t xml:space="preserve"> </w:t>
      </w:r>
      <w:proofErr w:type="spellStart"/>
      <w:r w:rsidRPr="00896125">
        <w:rPr>
          <w:rFonts w:ascii="Times New Roman" w:eastAsia="Calibri" w:hAnsi="Times New Roman" w:cs="Times New Roman"/>
          <w:sz w:val="28"/>
          <w:szCs w:val="28"/>
        </w:rPr>
        <w:t>витривалості</w:t>
      </w:r>
      <w:proofErr w:type="spellEnd"/>
      <w:r w:rsidRPr="00896125">
        <w:rPr>
          <w:rFonts w:ascii="Times New Roman" w:eastAsia="Calibri" w:hAnsi="Times New Roman" w:cs="Times New Roman"/>
          <w:sz w:val="28"/>
          <w:szCs w:val="28"/>
        </w:rPr>
        <w:t xml:space="preserve"> </w:t>
      </w:r>
      <w:proofErr w:type="spellStart"/>
      <w:r w:rsidRPr="00896125">
        <w:rPr>
          <w:rFonts w:ascii="Times New Roman" w:eastAsia="Calibri" w:hAnsi="Times New Roman" w:cs="Times New Roman"/>
          <w:sz w:val="28"/>
          <w:szCs w:val="28"/>
        </w:rPr>
        <w:t>засобами</w:t>
      </w:r>
      <w:proofErr w:type="spellEnd"/>
      <w:r w:rsidRPr="00896125">
        <w:rPr>
          <w:rFonts w:ascii="Times New Roman" w:eastAsia="Calibri" w:hAnsi="Times New Roman" w:cs="Times New Roman"/>
          <w:sz w:val="28"/>
          <w:szCs w:val="28"/>
        </w:rPr>
        <w:t xml:space="preserve"> </w:t>
      </w:r>
      <w:proofErr w:type="spellStart"/>
      <w:r w:rsidRPr="00896125">
        <w:rPr>
          <w:rFonts w:ascii="Times New Roman" w:eastAsia="Calibri" w:hAnsi="Times New Roman" w:cs="Times New Roman"/>
          <w:sz w:val="28"/>
          <w:szCs w:val="28"/>
        </w:rPr>
        <w:t>гирьового</w:t>
      </w:r>
      <w:proofErr w:type="spellEnd"/>
      <w:r w:rsidRPr="00896125">
        <w:rPr>
          <w:rFonts w:ascii="Times New Roman" w:eastAsia="Calibri" w:hAnsi="Times New Roman" w:cs="Times New Roman"/>
          <w:sz w:val="28"/>
          <w:szCs w:val="28"/>
        </w:rPr>
        <w:t xml:space="preserve"> спорту </w:t>
      </w:r>
      <w:proofErr w:type="spellStart"/>
      <w:r w:rsidRPr="00896125">
        <w:rPr>
          <w:rFonts w:ascii="Times New Roman" w:eastAsia="Calibri" w:hAnsi="Times New Roman" w:cs="Times New Roman"/>
          <w:sz w:val="28"/>
          <w:szCs w:val="28"/>
        </w:rPr>
        <w:t>обумовлено</w:t>
      </w:r>
      <w:proofErr w:type="spellEnd"/>
      <w:r w:rsidRPr="00896125">
        <w:rPr>
          <w:rFonts w:ascii="Times New Roman" w:eastAsia="Calibri" w:hAnsi="Times New Roman" w:cs="Times New Roman"/>
          <w:sz w:val="28"/>
          <w:szCs w:val="28"/>
        </w:rPr>
        <w:t xml:space="preserve"> </w:t>
      </w:r>
      <w:proofErr w:type="spellStart"/>
      <w:r w:rsidRPr="00896125">
        <w:rPr>
          <w:rFonts w:ascii="Times New Roman" w:eastAsia="Calibri" w:hAnsi="Times New Roman" w:cs="Times New Roman"/>
          <w:sz w:val="28"/>
          <w:szCs w:val="28"/>
        </w:rPr>
        <w:t>цілями</w:t>
      </w:r>
      <w:proofErr w:type="spellEnd"/>
      <w:r w:rsidRPr="00896125">
        <w:rPr>
          <w:rFonts w:ascii="Times New Roman" w:eastAsia="Calibri" w:hAnsi="Times New Roman" w:cs="Times New Roman"/>
          <w:sz w:val="28"/>
          <w:szCs w:val="28"/>
        </w:rPr>
        <w:t xml:space="preserve">, </w:t>
      </w:r>
      <w:proofErr w:type="spellStart"/>
      <w:r w:rsidRPr="00896125">
        <w:rPr>
          <w:rFonts w:ascii="Times New Roman" w:eastAsia="Calibri" w:hAnsi="Times New Roman" w:cs="Times New Roman"/>
          <w:sz w:val="28"/>
          <w:szCs w:val="28"/>
        </w:rPr>
        <w:t>завданнями</w:t>
      </w:r>
      <w:proofErr w:type="spellEnd"/>
      <w:r w:rsidRPr="00896125">
        <w:rPr>
          <w:rFonts w:ascii="Times New Roman" w:eastAsia="Calibri" w:hAnsi="Times New Roman" w:cs="Times New Roman"/>
          <w:sz w:val="28"/>
          <w:szCs w:val="28"/>
        </w:rPr>
        <w:t xml:space="preserve"> та </w:t>
      </w:r>
      <w:proofErr w:type="spellStart"/>
      <w:r w:rsidRPr="00896125">
        <w:rPr>
          <w:rFonts w:ascii="Times New Roman" w:eastAsia="Calibri" w:hAnsi="Times New Roman" w:cs="Times New Roman"/>
          <w:sz w:val="28"/>
          <w:szCs w:val="28"/>
        </w:rPr>
        <w:t>специфікою</w:t>
      </w:r>
      <w:proofErr w:type="spellEnd"/>
      <w:r w:rsidRPr="00896125">
        <w:rPr>
          <w:rFonts w:ascii="Times New Roman" w:eastAsia="Calibri" w:hAnsi="Times New Roman" w:cs="Times New Roman"/>
          <w:sz w:val="28"/>
          <w:szCs w:val="28"/>
        </w:rPr>
        <w:t xml:space="preserve"> </w:t>
      </w:r>
      <w:proofErr w:type="spellStart"/>
      <w:r w:rsidRPr="00896125">
        <w:rPr>
          <w:rFonts w:ascii="Times New Roman" w:eastAsia="Calibri" w:hAnsi="Times New Roman" w:cs="Times New Roman"/>
          <w:sz w:val="28"/>
          <w:szCs w:val="28"/>
        </w:rPr>
        <w:t>військово-професійної</w:t>
      </w:r>
      <w:proofErr w:type="spellEnd"/>
      <w:r w:rsidRPr="00896125">
        <w:rPr>
          <w:rFonts w:ascii="Times New Roman" w:eastAsia="Calibri" w:hAnsi="Times New Roman" w:cs="Times New Roman"/>
          <w:sz w:val="28"/>
          <w:szCs w:val="28"/>
        </w:rPr>
        <w:t xml:space="preserve"> </w:t>
      </w:r>
      <w:proofErr w:type="spellStart"/>
      <w:r w:rsidRPr="00896125">
        <w:rPr>
          <w:rFonts w:ascii="Times New Roman" w:eastAsia="Calibri" w:hAnsi="Times New Roman" w:cs="Times New Roman"/>
          <w:sz w:val="28"/>
          <w:szCs w:val="28"/>
        </w:rPr>
        <w:t>діяльності</w:t>
      </w:r>
      <w:proofErr w:type="spellEnd"/>
      <w:r w:rsidRPr="00896125">
        <w:rPr>
          <w:rFonts w:ascii="Times New Roman" w:eastAsia="Calibri" w:hAnsi="Times New Roman" w:cs="Times New Roman"/>
          <w:sz w:val="28"/>
          <w:szCs w:val="28"/>
        </w:rPr>
        <w:t xml:space="preserve"> </w:t>
      </w:r>
      <w:proofErr w:type="spellStart"/>
      <w:r w:rsidRPr="00896125">
        <w:rPr>
          <w:rFonts w:ascii="Times New Roman" w:eastAsia="Calibri" w:hAnsi="Times New Roman" w:cs="Times New Roman"/>
          <w:sz w:val="28"/>
          <w:szCs w:val="28"/>
        </w:rPr>
        <w:t>військовослужбовців</w:t>
      </w:r>
      <w:proofErr w:type="spellEnd"/>
      <w:r w:rsidRPr="00896125">
        <w:rPr>
          <w:rFonts w:ascii="Times New Roman" w:eastAsia="Calibri" w:hAnsi="Times New Roman" w:cs="Times New Roman"/>
          <w:sz w:val="28"/>
          <w:szCs w:val="28"/>
        </w:rPr>
        <w:t>.</w:t>
      </w:r>
    </w:p>
    <w:p w:rsidR="00AB02FC" w:rsidRPr="00AB02FC" w:rsidRDefault="00AB02FC" w:rsidP="00AB02FC">
      <w:pPr>
        <w:pStyle w:val="ae"/>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ab/>
      </w:r>
      <w:r>
        <w:rPr>
          <w:rFonts w:ascii="Times New Roman" w:hAnsi="Times New Roman" w:cs="Times New Roman"/>
          <w:sz w:val="28"/>
          <w:szCs w:val="28"/>
          <w:lang w:val="uk-UA"/>
        </w:rPr>
        <w:t xml:space="preserve">2. </w:t>
      </w:r>
      <w:r w:rsidR="001A20E4" w:rsidRPr="001A20E4">
        <w:rPr>
          <w:rFonts w:ascii="Times New Roman" w:hAnsi="Times New Roman" w:cs="Times New Roman"/>
          <w:sz w:val="28"/>
          <w:szCs w:val="28"/>
          <w:lang w:val="uk-UA"/>
        </w:rPr>
        <w:t>На основі узагальнених даних нами було розроблено методику розвитку силової витривалості військовослужбовців засобами г</w:t>
      </w:r>
      <w:r w:rsidR="005451F7">
        <w:rPr>
          <w:rFonts w:ascii="Times New Roman" w:hAnsi="Times New Roman" w:cs="Times New Roman"/>
          <w:sz w:val="28"/>
          <w:szCs w:val="28"/>
          <w:lang w:val="uk-UA"/>
        </w:rPr>
        <w:t>ирьового спорту</w:t>
      </w:r>
      <w:r w:rsidR="001A20E4" w:rsidRPr="001A20E4">
        <w:rPr>
          <w:rFonts w:ascii="Times New Roman" w:hAnsi="Times New Roman" w:cs="Times New Roman"/>
          <w:sz w:val="28"/>
          <w:szCs w:val="28"/>
          <w:lang w:val="uk-UA"/>
        </w:rPr>
        <w:t xml:space="preserve">, яка складається з трьох взаємопов’язаних етапів. Основні завдання методики спрямовані на пріоритетний </w:t>
      </w:r>
      <w:r w:rsidR="00E60480">
        <w:rPr>
          <w:rFonts w:ascii="Times New Roman" w:hAnsi="Times New Roman" w:cs="Times New Roman"/>
          <w:sz w:val="28"/>
          <w:szCs w:val="28"/>
          <w:lang w:val="uk-UA"/>
        </w:rPr>
        <w:t>розвиток силової витривалості</w:t>
      </w:r>
      <w:r w:rsidR="001A20E4" w:rsidRPr="001A20E4">
        <w:rPr>
          <w:rFonts w:ascii="Times New Roman" w:hAnsi="Times New Roman" w:cs="Times New Roman"/>
          <w:sz w:val="28"/>
          <w:szCs w:val="28"/>
          <w:lang w:val="uk-UA"/>
        </w:rPr>
        <w:t>, покращення функціонального стану, підвищення фізичної підготовленості, формування мотивації до систематичних занять фізичною підготовкою, оволодіння певними знаннями та вдосконалення технічної підготовленості в деяких вправах</w:t>
      </w:r>
      <w:r w:rsidR="00E60480">
        <w:rPr>
          <w:rFonts w:ascii="Times New Roman" w:hAnsi="Times New Roman" w:cs="Times New Roman"/>
          <w:sz w:val="28"/>
          <w:szCs w:val="28"/>
          <w:lang w:val="uk-UA"/>
        </w:rPr>
        <w:t xml:space="preserve"> з гирями. </w:t>
      </w:r>
      <w:r w:rsidR="001A20E4" w:rsidRPr="001A20E4">
        <w:rPr>
          <w:rFonts w:ascii="Times New Roman" w:hAnsi="Times New Roman" w:cs="Times New Roman"/>
          <w:sz w:val="28"/>
          <w:szCs w:val="28"/>
          <w:lang w:val="uk-UA"/>
        </w:rPr>
        <w:t xml:space="preserve">Відповідно до нашої методики характерними ознаками є вправи з гирями так як вони доступні, прості та змістовні мають велику виховну, оздоровчу і прикладну спрямованість; регулярні дозовані </w:t>
      </w:r>
      <w:r w:rsidR="001A20E4" w:rsidRPr="001A20E4">
        <w:rPr>
          <w:rFonts w:ascii="Times New Roman" w:hAnsi="Times New Roman" w:cs="Times New Roman"/>
          <w:sz w:val="28"/>
          <w:szCs w:val="28"/>
          <w:lang w:val="uk-UA"/>
        </w:rPr>
        <w:lastRenderedPageBreak/>
        <w:t>заняття, кількості підходів та повторів, маси обтяжень у різних режимах м’язової роботи, підбір м’язових режимів, які справляють найбільший тренувальний та оздоровчий ефект.</w:t>
      </w:r>
    </w:p>
    <w:p w:rsidR="00896125" w:rsidRDefault="00BE66BA" w:rsidP="00896125">
      <w:pPr>
        <w:pStyle w:val="ae"/>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 xml:space="preserve">3. </w:t>
      </w:r>
      <w:r w:rsidRPr="00BE66BA">
        <w:rPr>
          <w:rFonts w:ascii="Times New Roman" w:eastAsia="Calibri" w:hAnsi="Times New Roman" w:cs="Times New Roman"/>
          <w:sz w:val="28"/>
          <w:szCs w:val="28"/>
          <w:lang w:val="uk-UA"/>
        </w:rPr>
        <w:t xml:space="preserve">Отримані </w:t>
      </w:r>
      <w:r>
        <w:rPr>
          <w:rFonts w:ascii="Times New Roman" w:eastAsia="Calibri" w:hAnsi="Times New Roman" w:cs="Times New Roman"/>
          <w:sz w:val="28"/>
          <w:szCs w:val="28"/>
          <w:lang w:val="uk-UA"/>
        </w:rPr>
        <w:t xml:space="preserve">нами </w:t>
      </w:r>
      <w:r w:rsidRPr="00BE66BA">
        <w:rPr>
          <w:rFonts w:ascii="Times New Roman" w:eastAsia="Calibri" w:hAnsi="Times New Roman" w:cs="Times New Roman"/>
          <w:sz w:val="28"/>
          <w:szCs w:val="28"/>
          <w:lang w:val="uk-UA"/>
        </w:rPr>
        <w:t>рез</w:t>
      </w:r>
      <w:r>
        <w:rPr>
          <w:rFonts w:ascii="Times New Roman" w:eastAsia="Calibri" w:hAnsi="Times New Roman" w:cs="Times New Roman"/>
          <w:sz w:val="28"/>
          <w:szCs w:val="28"/>
          <w:lang w:val="uk-UA"/>
        </w:rPr>
        <w:t xml:space="preserve">ультати дослідження надали змогу розробити практичні </w:t>
      </w:r>
      <w:r w:rsidRPr="00BE66BA">
        <w:rPr>
          <w:rFonts w:ascii="Times New Roman" w:eastAsia="Calibri" w:hAnsi="Times New Roman" w:cs="Times New Roman"/>
          <w:sz w:val="28"/>
          <w:szCs w:val="28"/>
          <w:lang w:val="uk-UA"/>
        </w:rPr>
        <w:t xml:space="preserve">рекомендації для фахівців фізичної підготовки і спорту, щодо розвитку силової витривалості військовослужбовців засобами </w:t>
      </w:r>
      <w:r>
        <w:rPr>
          <w:rFonts w:ascii="Times New Roman" w:eastAsia="Calibri" w:hAnsi="Times New Roman" w:cs="Times New Roman"/>
          <w:sz w:val="28"/>
          <w:szCs w:val="28"/>
          <w:lang w:val="uk-UA"/>
        </w:rPr>
        <w:t xml:space="preserve">гирьового спорту в умовах обмеженого простору, </w:t>
      </w:r>
      <w:r w:rsidRPr="00BE66BA">
        <w:rPr>
          <w:rFonts w:ascii="Times New Roman" w:eastAsia="Calibri" w:hAnsi="Times New Roman" w:cs="Times New Roman"/>
          <w:sz w:val="28"/>
          <w:szCs w:val="28"/>
          <w:lang w:val="uk-UA"/>
        </w:rPr>
        <w:t>а саме: врахування інтересів, потреб і мотивів військовослужбовців до занять щодо розвитку силової витривалості, резу</w:t>
      </w:r>
      <w:r w:rsidR="00FA10DC">
        <w:rPr>
          <w:rFonts w:ascii="Times New Roman" w:eastAsia="Calibri" w:hAnsi="Times New Roman" w:cs="Times New Roman"/>
          <w:sz w:val="28"/>
          <w:szCs w:val="28"/>
          <w:lang w:val="uk-UA"/>
        </w:rPr>
        <w:t>льтатів вхідного рівня розвиненості силової витривалості</w:t>
      </w:r>
      <w:r w:rsidRPr="00BE66BA">
        <w:rPr>
          <w:rFonts w:ascii="Times New Roman" w:eastAsia="Calibri" w:hAnsi="Times New Roman" w:cs="Times New Roman"/>
          <w:sz w:val="28"/>
          <w:szCs w:val="28"/>
          <w:lang w:val="uk-UA"/>
        </w:rPr>
        <w:t xml:space="preserve">; дотримання загальних і специфічних принципів навчання у фізичному вихованні; забезпечення поетапної підготовки військовослужбовців щодо розвитку </w:t>
      </w:r>
      <w:r w:rsidR="00FA10DC">
        <w:rPr>
          <w:rFonts w:ascii="Times New Roman" w:eastAsia="Calibri" w:hAnsi="Times New Roman" w:cs="Times New Roman"/>
          <w:sz w:val="28"/>
          <w:szCs w:val="28"/>
          <w:lang w:val="uk-UA"/>
        </w:rPr>
        <w:t xml:space="preserve">силової витривалості </w:t>
      </w:r>
      <w:r w:rsidRPr="00BE66BA">
        <w:rPr>
          <w:rFonts w:ascii="Times New Roman" w:eastAsia="Calibri" w:hAnsi="Times New Roman" w:cs="Times New Roman"/>
          <w:sz w:val="28"/>
          <w:szCs w:val="28"/>
          <w:lang w:val="uk-UA"/>
        </w:rPr>
        <w:t xml:space="preserve">військовослужбовців засобами </w:t>
      </w:r>
      <w:r w:rsidR="00FA10DC">
        <w:rPr>
          <w:rFonts w:ascii="Times New Roman" w:eastAsia="Calibri" w:hAnsi="Times New Roman" w:cs="Times New Roman"/>
          <w:sz w:val="28"/>
          <w:szCs w:val="28"/>
          <w:lang w:val="uk-UA"/>
        </w:rPr>
        <w:t>гирьового спорту.</w:t>
      </w:r>
    </w:p>
    <w:p w:rsidR="00896125" w:rsidRPr="00A42E2F" w:rsidRDefault="00A42E2F" w:rsidP="00A42E2F">
      <w:pPr>
        <w:jc w:val="cente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5142F" w:rsidRDefault="008B6F60" w:rsidP="009744A9">
      <w:pPr>
        <w:jc w:val="center"/>
        <w:rPr>
          <w:rFonts w:ascii="Times New Roman" w:hAnsi="Times New Roman"/>
          <w:b/>
          <w:bCs/>
          <w:sz w:val="28"/>
          <w:szCs w:val="28"/>
        </w:rPr>
      </w:pPr>
      <w:r w:rsidRPr="009744A9">
        <w:rPr>
          <w:rFonts w:ascii="Times New Roman" w:hAnsi="Times New Roman"/>
          <w:b/>
          <w:bCs/>
          <w:sz w:val="28"/>
          <w:szCs w:val="28"/>
        </w:rPr>
        <w:lastRenderedPageBreak/>
        <w:t>СПИСОК ВИКОРИСТАНИХ ДЖЕРЕЛ</w:t>
      </w:r>
    </w:p>
    <w:p w:rsidR="00033139" w:rsidRDefault="00033139" w:rsidP="00007889">
      <w:pPr>
        <w:spacing w:line="276" w:lineRule="auto"/>
        <w:jc w:val="both"/>
        <w:rPr>
          <w:rFonts w:ascii="Times New Roman" w:hAnsi="Times New Roman"/>
          <w:b/>
          <w:bCs/>
          <w:sz w:val="28"/>
          <w:szCs w:val="28"/>
        </w:rPr>
      </w:pPr>
    </w:p>
    <w:p w:rsidR="00906C25" w:rsidRPr="009744A9" w:rsidRDefault="00906C25" w:rsidP="00007889">
      <w:pPr>
        <w:spacing w:line="276" w:lineRule="auto"/>
        <w:jc w:val="both"/>
        <w:rPr>
          <w:rFonts w:ascii="Times New Roman" w:hAnsi="Times New Roman"/>
          <w:b/>
          <w:bCs/>
          <w:sz w:val="28"/>
          <w:szCs w:val="28"/>
        </w:rPr>
      </w:pPr>
    </w:p>
    <w:p w:rsidR="009F1735" w:rsidRDefault="009F1735"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1.</w:t>
      </w:r>
      <w:r w:rsidR="00033139">
        <w:rPr>
          <w:rFonts w:ascii="Times New Roman" w:hAnsi="Times New Roman" w:cs="Times New Roman"/>
          <w:color w:val="000000" w:themeColor="text1"/>
          <w:sz w:val="28"/>
        </w:rPr>
        <w:t>Закорко І.П. Спеціальна фізична підготовка у ВВНЗ МВС України з урахуванням індивідуальних особливостей моторики курсантів</w:t>
      </w:r>
    </w:p>
    <w:p w:rsidR="009F1735" w:rsidRDefault="009F1735"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2.</w:t>
      </w:r>
      <w:r w:rsidR="00033139">
        <w:rPr>
          <w:rFonts w:ascii="Times New Roman" w:hAnsi="Times New Roman" w:cs="Times New Roman"/>
          <w:color w:val="000000" w:themeColor="text1"/>
          <w:sz w:val="28"/>
        </w:rPr>
        <w:t xml:space="preserve">Антошків Ю.М. Удосконалення </w:t>
      </w:r>
      <w:proofErr w:type="spellStart"/>
      <w:r w:rsidR="00033139">
        <w:rPr>
          <w:rFonts w:ascii="Times New Roman" w:hAnsi="Times New Roman" w:cs="Times New Roman"/>
          <w:color w:val="000000" w:themeColor="text1"/>
          <w:sz w:val="28"/>
        </w:rPr>
        <w:t>професійно</w:t>
      </w:r>
      <w:proofErr w:type="spellEnd"/>
      <w:r w:rsidR="00033139">
        <w:rPr>
          <w:rFonts w:ascii="Times New Roman" w:hAnsi="Times New Roman" w:cs="Times New Roman"/>
          <w:color w:val="000000" w:themeColor="text1"/>
          <w:sz w:val="28"/>
        </w:rPr>
        <w:t>-прикладної фізичної підготовки курсантів ВНЗ МНС</w:t>
      </w:r>
      <w:r>
        <w:rPr>
          <w:rFonts w:ascii="Times New Roman" w:hAnsi="Times New Roman" w:cs="Times New Roman"/>
          <w:color w:val="000000" w:themeColor="text1"/>
          <w:sz w:val="28"/>
        </w:rPr>
        <w:t xml:space="preserve"> України. Л., ЛДУ БЖД,2006 С.22</w:t>
      </w:r>
    </w:p>
    <w:p w:rsidR="009F1735" w:rsidRDefault="009F1735"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3.</w:t>
      </w:r>
      <w:r w:rsidR="00033139">
        <w:rPr>
          <w:rFonts w:ascii="Times New Roman" w:hAnsi="Times New Roman" w:cs="Times New Roman"/>
          <w:color w:val="000000" w:themeColor="text1"/>
          <w:sz w:val="28"/>
        </w:rPr>
        <w:t xml:space="preserve">Піддубний О. Г. Оптимізація фізичної підготовки курсантів вищих навчальних закладів у період первинного професійного навчання: </w:t>
      </w:r>
      <w:proofErr w:type="spellStart"/>
      <w:r w:rsidR="00033139">
        <w:rPr>
          <w:rFonts w:ascii="Times New Roman" w:hAnsi="Times New Roman" w:cs="Times New Roman"/>
          <w:color w:val="000000" w:themeColor="text1"/>
          <w:sz w:val="28"/>
        </w:rPr>
        <w:t>автореф</w:t>
      </w:r>
      <w:proofErr w:type="spellEnd"/>
      <w:r w:rsidR="00033139">
        <w:rPr>
          <w:rFonts w:ascii="Times New Roman" w:hAnsi="Times New Roman" w:cs="Times New Roman"/>
          <w:color w:val="000000" w:themeColor="text1"/>
          <w:sz w:val="28"/>
        </w:rPr>
        <w:t xml:space="preserve">. </w:t>
      </w:r>
      <w:proofErr w:type="spellStart"/>
      <w:r w:rsidR="00033139">
        <w:rPr>
          <w:rFonts w:ascii="Times New Roman" w:hAnsi="Times New Roman" w:cs="Times New Roman"/>
          <w:color w:val="000000" w:themeColor="text1"/>
          <w:sz w:val="28"/>
        </w:rPr>
        <w:t>дис</w:t>
      </w:r>
      <w:proofErr w:type="spellEnd"/>
      <w:r w:rsidR="00033139">
        <w:rPr>
          <w:rFonts w:ascii="Times New Roman" w:hAnsi="Times New Roman" w:cs="Times New Roman"/>
          <w:color w:val="000000" w:themeColor="text1"/>
          <w:sz w:val="28"/>
        </w:rPr>
        <w:t xml:space="preserve">. на здобуття наук. ступеня </w:t>
      </w:r>
      <w:proofErr w:type="spellStart"/>
      <w:r w:rsidR="00033139">
        <w:rPr>
          <w:rFonts w:ascii="Times New Roman" w:hAnsi="Times New Roman" w:cs="Times New Roman"/>
          <w:color w:val="000000" w:themeColor="text1"/>
          <w:sz w:val="28"/>
        </w:rPr>
        <w:t>канд</w:t>
      </w:r>
      <w:proofErr w:type="spellEnd"/>
      <w:r w:rsidR="00033139">
        <w:rPr>
          <w:rFonts w:ascii="Times New Roman" w:hAnsi="Times New Roman" w:cs="Times New Roman"/>
          <w:color w:val="000000" w:themeColor="text1"/>
          <w:sz w:val="28"/>
        </w:rPr>
        <w:t xml:space="preserve">. наук з </w:t>
      </w:r>
      <w:proofErr w:type="spellStart"/>
      <w:r w:rsidR="00033139">
        <w:rPr>
          <w:rFonts w:ascii="Times New Roman" w:hAnsi="Times New Roman" w:cs="Times New Roman"/>
          <w:color w:val="000000" w:themeColor="text1"/>
          <w:sz w:val="28"/>
        </w:rPr>
        <w:t>фіз</w:t>
      </w:r>
      <w:proofErr w:type="spellEnd"/>
      <w:r w:rsidR="00033139">
        <w:rPr>
          <w:rFonts w:ascii="Times New Roman" w:hAnsi="Times New Roman" w:cs="Times New Roman"/>
          <w:color w:val="000000" w:themeColor="text1"/>
          <w:sz w:val="28"/>
        </w:rPr>
        <w:t xml:space="preserve">. </w:t>
      </w:r>
      <w:proofErr w:type="spellStart"/>
      <w:r w:rsidR="00033139">
        <w:rPr>
          <w:rFonts w:ascii="Times New Roman" w:hAnsi="Times New Roman" w:cs="Times New Roman"/>
          <w:color w:val="000000" w:themeColor="text1"/>
          <w:sz w:val="28"/>
        </w:rPr>
        <w:t>вих</w:t>
      </w:r>
      <w:proofErr w:type="spellEnd"/>
      <w:r w:rsidR="00033139">
        <w:rPr>
          <w:rFonts w:ascii="Times New Roman" w:hAnsi="Times New Roman" w:cs="Times New Roman"/>
          <w:color w:val="000000" w:themeColor="text1"/>
          <w:sz w:val="28"/>
        </w:rPr>
        <w:t>. і спорту: спец. 24.00.02 «Фізична культура, фізичне виховання різних груп населення» / О. Г. Пі</w:t>
      </w:r>
      <w:r>
        <w:rPr>
          <w:rFonts w:ascii="Times New Roman" w:hAnsi="Times New Roman" w:cs="Times New Roman"/>
          <w:color w:val="000000" w:themeColor="text1"/>
          <w:sz w:val="28"/>
        </w:rPr>
        <w:t>ддубний. – Львів, 2003. – 20 с.</w:t>
      </w:r>
    </w:p>
    <w:p w:rsidR="009F1735" w:rsidRDefault="009F1735"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4.</w:t>
      </w:r>
      <w:r w:rsidR="00033139">
        <w:rPr>
          <w:rFonts w:ascii="Times New Roman" w:hAnsi="Times New Roman" w:cs="Times New Roman"/>
          <w:color w:val="000000" w:themeColor="text1"/>
          <w:sz w:val="28"/>
          <w:szCs w:val="28"/>
        </w:rPr>
        <w:t>Щербина Ю. Основи гирьового спорту. Киї</w:t>
      </w:r>
      <w:r>
        <w:rPr>
          <w:rFonts w:ascii="Times New Roman" w:hAnsi="Times New Roman" w:cs="Times New Roman"/>
          <w:color w:val="000000" w:themeColor="text1"/>
          <w:sz w:val="28"/>
          <w:szCs w:val="28"/>
        </w:rPr>
        <w:t>в, 2015. 118 с. Гирьовий спорт. URL: </w:t>
      </w:r>
      <w:hyperlink r:id="rId18" w:history="1">
        <w:r w:rsidR="00033139">
          <w:rPr>
            <w:rStyle w:val="a5"/>
            <w:rFonts w:ascii="Times New Roman" w:hAnsi="Times New Roman" w:cs="Times New Roman"/>
            <w:color w:val="000000" w:themeColor="text1"/>
            <w:sz w:val="28"/>
            <w:szCs w:val="28"/>
          </w:rPr>
          <w:t>https://uk.wikipedia.org/wiki/%D0%93%D0%B8%D1%80%D1%8C%D0%BE%D0%B2%D0%B8%D0%B9_%D1%81%D0%BF%D0%BE%D1%80%D1%82</w:t>
        </w:r>
      </w:hyperlink>
      <w:r w:rsidR="00033139">
        <w:rPr>
          <w:rFonts w:ascii="Times New Roman" w:hAnsi="Times New Roman" w:cs="Times New Roman"/>
          <w:color w:val="000000" w:themeColor="text1"/>
          <w:sz w:val="28"/>
          <w:szCs w:val="28"/>
        </w:rPr>
        <w:t>.</w:t>
      </w:r>
    </w:p>
    <w:p w:rsidR="00CA686C" w:rsidRDefault="009F1735"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5.</w:t>
      </w:r>
      <w:r w:rsidR="00033139">
        <w:rPr>
          <w:rFonts w:ascii="Times New Roman" w:hAnsi="Times New Roman" w:cs="Times New Roman"/>
          <w:color w:val="000000" w:themeColor="text1"/>
          <w:sz w:val="28"/>
          <w:szCs w:val="28"/>
        </w:rPr>
        <w:t>Василюк, Василь Миколайович. Історія фізичної культури : [</w:t>
      </w:r>
      <w:proofErr w:type="spellStart"/>
      <w:r w:rsidR="00033139">
        <w:rPr>
          <w:rFonts w:ascii="Times New Roman" w:hAnsi="Times New Roman" w:cs="Times New Roman"/>
          <w:color w:val="000000" w:themeColor="text1"/>
          <w:sz w:val="28"/>
          <w:szCs w:val="28"/>
        </w:rPr>
        <w:t>навч</w:t>
      </w:r>
      <w:proofErr w:type="spellEnd"/>
      <w:r w:rsidR="00033139">
        <w:rPr>
          <w:rFonts w:ascii="Times New Roman" w:hAnsi="Times New Roman" w:cs="Times New Roman"/>
          <w:color w:val="000000" w:themeColor="text1"/>
          <w:sz w:val="28"/>
          <w:szCs w:val="28"/>
        </w:rPr>
        <w:t xml:space="preserve">.-метод. </w:t>
      </w:r>
      <w:proofErr w:type="spellStart"/>
      <w:r w:rsidR="00033139">
        <w:rPr>
          <w:rFonts w:ascii="Times New Roman" w:hAnsi="Times New Roman" w:cs="Times New Roman"/>
          <w:color w:val="000000" w:themeColor="text1"/>
          <w:sz w:val="28"/>
          <w:szCs w:val="28"/>
        </w:rPr>
        <w:t>посіб</w:t>
      </w:r>
      <w:proofErr w:type="spellEnd"/>
      <w:r w:rsidR="00033139">
        <w:rPr>
          <w:rFonts w:ascii="Times New Roman" w:hAnsi="Times New Roman" w:cs="Times New Roman"/>
          <w:color w:val="000000" w:themeColor="text1"/>
          <w:sz w:val="28"/>
          <w:szCs w:val="28"/>
        </w:rPr>
        <w:t xml:space="preserve">.] / Василь </w:t>
      </w:r>
      <w:proofErr w:type="spellStart"/>
      <w:r w:rsidR="00033139">
        <w:rPr>
          <w:rFonts w:ascii="Times New Roman" w:hAnsi="Times New Roman" w:cs="Times New Roman"/>
          <w:color w:val="000000" w:themeColor="text1"/>
          <w:sz w:val="28"/>
          <w:szCs w:val="28"/>
        </w:rPr>
        <w:t>Василюк</w:t>
      </w:r>
      <w:proofErr w:type="spellEnd"/>
      <w:r w:rsidR="00033139">
        <w:rPr>
          <w:rFonts w:ascii="Times New Roman" w:hAnsi="Times New Roman" w:cs="Times New Roman"/>
          <w:color w:val="000000" w:themeColor="text1"/>
          <w:sz w:val="28"/>
          <w:szCs w:val="28"/>
        </w:rPr>
        <w:t xml:space="preserve"> ; М-во освіти і науки України, </w:t>
      </w:r>
      <w:proofErr w:type="spellStart"/>
      <w:r w:rsidR="00033139">
        <w:rPr>
          <w:rFonts w:ascii="Times New Roman" w:hAnsi="Times New Roman" w:cs="Times New Roman"/>
          <w:color w:val="000000" w:themeColor="text1"/>
          <w:sz w:val="28"/>
          <w:szCs w:val="28"/>
        </w:rPr>
        <w:t>Рівнен</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держ</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гуманіт</w:t>
      </w:r>
      <w:proofErr w:type="spellEnd"/>
      <w:r w:rsidR="00033139">
        <w:rPr>
          <w:rFonts w:ascii="Times New Roman" w:hAnsi="Times New Roman" w:cs="Times New Roman"/>
          <w:color w:val="000000" w:themeColor="text1"/>
          <w:sz w:val="28"/>
          <w:szCs w:val="28"/>
        </w:rPr>
        <w:t xml:space="preserve">. ун-т. — Рівне : </w:t>
      </w:r>
      <w:proofErr w:type="spellStart"/>
      <w:r w:rsidR="00033139">
        <w:rPr>
          <w:rFonts w:ascii="Times New Roman" w:hAnsi="Times New Roman" w:cs="Times New Roman"/>
          <w:color w:val="000000" w:themeColor="text1"/>
          <w:sz w:val="28"/>
          <w:szCs w:val="28"/>
        </w:rPr>
        <w:t>Волин</w:t>
      </w:r>
      <w:proofErr w:type="spellEnd"/>
      <w:r w:rsidR="00033139">
        <w:rPr>
          <w:rFonts w:ascii="Times New Roman" w:hAnsi="Times New Roman" w:cs="Times New Roman"/>
          <w:color w:val="000000" w:themeColor="text1"/>
          <w:sz w:val="28"/>
          <w:szCs w:val="28"/>
        </w:rPr>
        <w:t xml:space="preserve">. обереги, 2015. — 307 с. : </w:t>
      </w:r>
      <w:proofErr w:type="spellStart"/>
      <w:r w:rsidR="00033139">
        <w:rPr>
          <w:rFonts w:ascii="Times New Roman" w:hAnsi="Times New Roman" w:cs="Times New Roman"/>
          <w:color w:val="000000" w:themeColor="text1"/>
          <w:sz w:val="28"/>
          <w:szCs w:val="28"/>
        </w:rPr>
        <w:t>іл</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портр</w:t>
      </w:r>
      <w:proofErr w:type="spellEnd"/>
      <w:r w:rsidR="00033139">
        <w:rPr>
          <w:rFonts w:ascii="Times New Roman" w:hAnsi="Times New Roman" w:cs="Times New Roman"/>
          <w:color w:val="000000" w:themeColor="text1"/>
          <w:sz w:val="28"/>
          <w:szCs w:val="28"/>
        </w:rPr>
        <w:t xml:space="preserve">. — </w:t>
      </w:r>
      <w:proofErr w:type="spellStart"/>
      <w:r w:rsidR="00033139">
        <w:rPr>
          <w:rFonts w:ascii="Times New Roman" w:hAnsi="Times New Roman" w:cs="Times New Roman"/>
          <w:color w:val="000000" w:themeColor="text1"/>
          <w:sz w:val="28"/>
          <w:szCs w:val="28"/>
        </w:rPr>
        <w:t>Бібліогр</w:t>
      </w:r>
      <w:proofErr w:type="spellEnd"/>
      <w:r w:rsidR="00033139">
        <w:rPr>
          <w:rFonts w:ascii="Times New Roman" w:hAnsi="Times New Roman" w:cs="Times New Roman"/>
          <w:color w:val="000000" w:themeColor="text1"/>
          <w:sz w:val="28"/>
          <w:szCs w:val="28"/>
        </w:rPr>
        <w:t xml:space="preserve">.: с. 301–305 та наприкінці </w:t>
      </w:r>
      <w:proofErr w:type="spellStart"/>
      <w:r w:rsidR="00033139">
        <w:rPr>
          <w:rFonts w:ascii="Times New Roman" w:hAnsi="Times New Roman" w:cs="Times New Roman"/>
          <w:color w:val="000000" w:themeColor="text1"/>
          <w:sz w:val="28"/>
          <w:szCs w:val="28"/>
        </w:rPr>
        <w:t>розд</w:t>
      </w:r>
      <w:proofErr w:type="spellEnd"/>
      <w:r w:rsidR="00033139">
        <w:rPr>
          <w:rFonts w:ascii="Times New Roman" w:hAnsi="Times New Roman" w:cs="Times New Roman"/>
          <w:color w:val="000000" w:themeColor="text1"/>
          <w:sz w:val="28"/>
          <w:szCs w:val="28"/>
        </w:rPr>
        <w:t>.</w:t>
      </w:r>
    </w:p>
    <w:p w:rsidR="00CA686C" w:rsidRDefault="00CA686C"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6.</w:t>
      </w:r>
      <w:r w:rsidR="00033139">
        <w:rPr>
          <w:rFonts w:ascii="Times New Roman" w:hAnsi="Times New Roman" w:cs="Times New Roman"/>
          <w:color w:val="000000" w:themeColor="text1"/>
          <w:sz w:val="28"/>
          <w:szCs w:val="28"/>
        </w:rPr>
        <w:t xml:space="preserve">Воробйов, Михайло Іванович. Практика в системі фізкультурної освіти : </w:t>
      </w:r>
      <w:proofErr w:type="spellStart"/>
      <w:r w:rsidR="00033139">
        <w:rPr>
          <w:rFonts w:ascii="Times New Roman" w:hAnsi="Times New Roman" w:cs="Times New Roman"/>
          <w:color w:val="000000" w:themeColor="text1"/>
          <w:sz w:val="28"/>
          <w:szCs w:val="28"/>
        </w:rPr>
        <w:t>навч</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посіб</w:t>
      </w:r>
      <w:proofErr w:type="spellEnd"/>
      <w:r w:rsidR="00033139">
        <w:rPr>
          <w:rFonts w:ascii="Times New Roman" w:hAnsi="Times New Roman" w:cs="Times New Roman"/>
          <w:color w:val="000000" w:themeColor="text1"/>
          <w:sz w:val="28"/>
          <w:szCs w:val="28"/>
        </w:rPr>
        <w:t xml:space="preserve">. для студентів ВНЗ </w:t>
      </w:r>
      <w:proofErr w:type="spellStart"/>
      <w:r w:rsidR="00033139">
        <w:rPr>
          <w:rFonts w:ascii="Times New Roman" w:hAnsi="Times New Roman" w:cs="Times New Roman"/>
          <w:color w:val="000000" w:themeColor="text1"/>
          <w:sz w:val="28"/>
          <w:szCs w:val="28"/>
        </w:rPr>
        <w:t>фіз</w:t>
      </w:r>
      <w:proofErr w:type="spellEnd"/>
      <w:r w:rsidR="00033139">
        <w:rPr>
          <w:rFonts w:ascii="Times New Roman" w:hAnsi="Times New Roman" w:cs="Times New Roman"/>
          <w:color w:val="000000" w:themeColor="text1"/>
          <w:sz w:val="28"/>
          <w:szCs w:val="28"/>
        </w:rPr>
        <w:t xml:space="preserve">. виховання і спорту / М. І. Воробйов, Т. Ю. </w:t>
      </w:r>
      <w:proofErr w:type="spellStart"/>
      <w:r w:rsidR="00033139">
        <w:rPr>
          <w:rFonts w:ascii="Times New Roman" w:hAnsi="Times New Roman" w:cs="Times New Roman"/>
          <w:color w:val="000000" w:themeColor="text1"/>
          <w:sz w:val="28"/>
          <w:szCs w:val="28"/>
        </w:rPr>
        <w:t>Круцевич</w:t>
      </w:r>
      <w:proofErr w:type="spellEnd"/>
      <w:r w:rsidR="00033139">
        <w:rPr>
          <w:rFonts w:ascii="Times New Roman" w:hAnsi="Times New Roman" w:cs="Times New Roman"/>
          <w:color w:val="000000" w:themeColor="text1"/>
          <w:sz w:val="28"/>
          <w:szCs w:val="28"/>
        </w:rPr>
        <w:t xml:space="preserve">. — Київ : Олімп. літ., 2014. — 190, [1] с. : табл. — </w:t>
      </w:r>
      <w:proofErr w:type="spellStart"/>
      <w:r w:rsidR="00033139">
        <w:rPr>
          <w:rFonts w:ascii="Times New Roman" w:hAnsi="Times New Roman" w:cs="Times New Roman"/>
          <w:color w:val="000000" w:themeColor="text1"/>
          <w:sz w:val="28"/>
          <w:szCs w:val="28"/>
        </w:rPr>
        <w:t>Бібліогр</w:t>
      </w:r>
      <w:proofErr w:type="spellEnd"/>
      <w:r w:rsidR="00033139">
        <w:rPr>
          <w:rFonts w:ascii="Times New Roman" w:hAnsi="Times New Roman" w:cs="Times New Roman"/>
          <w:color w:val="000000" w:themeColor="text1"/>
          <w:sz w:val="28"/>
          <w:szCs w:val="28"/>
        </w:rPr>
        <w:t>.: с. 190.</w:t>
      </w:r>
    </w:p>
    <w:p w:rsidR="00CA686C" w:rsidRDefault="00CA686C"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7.</w:t>
      </w:r>
      <w:r w:rsidR="00033139">
        <w:rPr>
          <w:rFonts w:ascii="Times New Roman" w:hAnsi="Times New Roman" w:cs="Times New Roman"/>
          <w:color w:val="000000" w:themeColor="text1"/>
          <w:sz w:val="28"/>
          <w:szCs w:val="28"/>
        </w:rPr>
        <w:t>Грабовський, Юрій Антонович. Масова фізична культура і спорт: основи організації та методики : [</w:t>
      </w:r>
      <w:proofErr w:type="spellStart"/>
      <w:r w:rsidR="00033139">
        <w:rPr>
          <w:rFonts w:ascii="Times New Roman" w:hAnsi="Times New Roman" w:cs="Times New Roman"/>
          <w:color w:val="000000" w:themeColor="text1"/>
          <w:sz w:val="28"/>
          <w:szCs w:val="28"/>
        </w:rPr>
        <w:t>навч</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посіб</w:t>
      </w:r>
      <w:proofErr w:type="spellEnd"/>
      <w:r w:rsidR="00033139">
        <w:rPr>
          <w:rFonts w:ascii="Times New Roman" w:hAnsi="Times New Roman" w:cs="Times New Roman"/>
          <w:color w:val="000000" w:themeColor="text1"/>
          <w:sz w:val="28"/>
          <w:szCs w:val="28"/>
        </w:rPr>
        <w:t xml:space="preserve">. для студентів </w:t>
      </w:r>
      <w:proofErr w:type="spellStart"/>
      <w:r w:rsidR="00033139">
        <w:rPr>
          <w:rFonts w:ascii="Times New Roman" w:hAnsi="Times New Roman" w:cs="Times New Roman"/>
          <w:color w:val="000000" w:themeColor="text1"/>
          <w:sz w:val="28"/>
          <w:szCs w:val="28"/>
        </w:rPr>
        <w:t>вищ</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закл</w:t>
      </w:r>
      <w:proofErr w:type="spellEnd"/>
      <w:r w:rsidR="00033139">
        <w:rPr>
          <w:rFonts w:ascii="Times New Roman" w:hAnsi="Times New Roman" w:cs="Times New Roman"/>
          <w:color w:val="000000" w:themeColor="text1"/>
          <w:sz w:val="28"/>
          <w:szCs w:val="28"/>
        </w:rPr>
        <w:t xml:space="preserve">. освіти галузі знань: 0102 / Ю. А. Грабовський, В. П. Ткачук, С. І. Степанюк] ; М-во освіти і науки України, Херсон. </w:t>
      </w:r>
      <w:proofErr w:type="spellStart"/>
      <w:r w:rsidR="00033139">
        <w:rPr>
          <w:rFonts w:ascii="Times New Roman" w:hAnsi="Times New Roman" w:cs="Times New Roman"/>
          <w:color w:val="000000" w:themeColor="text1"/>
          <w:sz w:val="28"/>
          <w:szCs w:val="28"/>
        </w:rPr>
        <w:t>держ</w:t>
      </w:r>
      <w:proofErr w:type="spellEnd"/>
      <w:r w:rsidR="00033139">
        <w:rPr>
          <w:rFonts w:ascii="Times New Roman" w:hAnsi="Times New Roman" w:cs="Times New Roman"/>
          <w:color w:val="000000" w:themeColor="text1"/>
          <w:sz w:val="28"/>
          <w:szCs w:val="28"/>
        </w:rPr>
        <w:t xml:space="preserve">. ун-т. — Херсон : </w:t>
      </w:r>
      <w:proofErr w:type="spellStart"/>
      <w:r w:rsidR="00033139">
        <w:rPr>
          <w:rFonts w:ascii="Times New Roman" w:hAnsi="Times New Roman" w:cs="Times New Roman"/>
          <w:color w:val="000000" w:themeColor="text1"/>
          <w:sz w:val="28"/>
          <w:szCs w:val="28"/>
        </w:rPr>
        <w:t>Вишемирський</w:t>
      </w:r>
      <w:proofErr w:type="spellEnd"/>
      <w:r w:rsidR="00033139">
        <w:rPr>
          <w:rFonts w:ascii="Times New Roman" w:hAnsi="Times New Roman" w:cs="Times New Roman"/>
          <w:color w:val="000000" w:themeColor="text1"/>
          <w:sz w:val="28"/>
          <w:szCs w:val="28"/>
        </w:rPr>
        <w:t xml:space="preserve"> В. С., 2014. — 231 с. : </w:t>
      </w:r>
      <w:proofErr w:type="spellStart"/>
      <w:r w:rsidR="00033139">
        <w:rPr>
          <w:rFonts w:ascii="Times New Roman" w:hAnsi="Times New Roman" w:cs="Times New Roman"/>
          <w:color w:val="000000" w:themeColor="text1"/>
          <w:sz w:val="28"/>
          <w:szCs w:val="28"/>
        </w:rPr>
        <w:t>іл</w:t>
      </w:r>
      <w:proofErr w:type="spellEnd"/>
      <w:r w:rsidR="00033139">
        <w:rPr>
          <w:rFonts w:ascii="Times New Roman" w:hAnsi="Times New Roman" w:cs="Times New Roman"/>
          <w:color w:val="000000" w:themeColor="text1"/>
          <w:sz w:val="28"/>
          <w:szCs w:val="28"/>
        </w:rPr>
        <w:t xml:space="preserve">., табл. — </w:t>
      </w:r>
      <w:proofErr w:type="spellStart"/>
      <w:r w:rsidR="00033139">
        <w:rPr>
          <w:rFonts w:ascii="Times New Roman" w:hAnsi="Times New Roman" w:cs="Times New Roman"/>
          <w:color w:val="000000" w:themeColor="text1"/>
          <w:sz w:val="28"/>
          <w:szCs w:val="28"/>
        </w:rPr>
        <w:t>Бібліогр</w:t>
      </w:r>
      <w:proofErr w:type="spellEnd"/>
      <w:r w:rsidR="00033139">
        <w:rPr>
          <w:rFonts w:ascii="Times New Roman" w:hAnsi="Times New Roman" w:cs="Times New Roman"/>
          <w:color w:val="000000" w:themeColor="text1"/>
          <w:sz w:val="28"/>
          <w:szCs w:val="28"/>
        </w:rPr>
        <w:t>.: с. 217-225 та наприкінці тем.</w:t>
      </w:r>
    </w:p>
    <w:p w:rsidR="0082130F" w:rsidRDefault="00CA686C"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8.</w:t>
      </w:r>
      <w:r w:rsidR="0082130F">
        <w:rPr>
          <w:rFonts w:ascii="Times New Roman" w:hAnsi="Times New Roman" w:cs="Times New Roman"/>
          <w:color w:val="000000" w:themeColor="text1"/>
          <w:sz w:val="28"/>
        </w:rPr>
        <w:t xml:space="preserve"> </w:t>
      </w:r>
      <w:proofErr w:type="spellStart"/>
      <w:r w:rsidR="00033139">
        <w:rPr>
          <w:rFonts w:ascii="Times New Roman" w:hAnsi="Times New Roman" w:cs="Times New Roman"/>
          <w:color w:val="000000" w:themeColor="text1"/>
          <w:sz w:val="28"/>
          <w:szCs w:val="28"/>
        </w:rPr>
        <w:t>Куришко</w:t>
      </w:r>
      <w:proofErr w:type="spellEnd"/>
      <w:r w:rsidR="00033139">
        <w:rPr>
          <w:rFonts w:ascii="Times New Roman" w:hAnsi="Times New Roman" w:cs="Times New Roman"/>
          <w:color w:val="000000" w:themeColor="text1"/>
          <w:sz w:val="28"/>
          <w:szCs w:val="28"/>
        </w:rPr>
        <w:t>, Є. (2022). АНАЛІЗ ДОСВІДУ ВПРОВАДЖЕННЯ ВІЙСЬКОВО-ПРИКЛАДНИХ ВПРАВ В АРМІЯХ ПРОВІДНИХ КРАЇН ЧЛЕНІВ НАТО. </w:t>
      </w:r>
      <w:r w:rsidR="00033139">
        <w:rPr>
          <w:rFonts w:ascii="Times New Roman" w:hAnsi="Times New Roman" w:cs="Times New Roman"/>
          <w:i/>
          <w:iCs/>
          <w:color w:val="000000" w:themeColor="text1"/>
          <w:sz w:val="28"/>
          <w:szCs w:val="28"/>
        </w:rPr>
        <w:t>Науковий часопис Національного педагогічного університету імені М. П. Драгоманова. Серія 15. Науково-педагогічні проблеми фізичної культури (фізична культура і спорт)</w:t>
      </w:r>
      <w:r w:rsidR="00033139">
        <w:rPr>
          <w:rFonts w:ascii="Times New Roman" w:hAnsi="Times New Roman" w:cs="Times New Roman"/>
          <w:color w:val="000000" w:themeColor="text1"/>
          <w:sz w:val="28"/>
          <w:szCs w:val="28"/>
        </w:rPr>
        <w:t>, (9(154), 50-54.</w:t>
      </w:r>
    </w:p>
    <w:p w:rsidR="0082130F" w:rsidRDefault="0082130F"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 xml:space="preserve">9. </w:t>
      </w:r>
      <w:proofErr w:type="spellStart"/>
      <w:r w:rsidR="00033139">
        <w:rPr>
          <w:rFonts w:ascii="Times New Roman" w:hAnsi="Times New Roman" w:cs="Times New Roman"/>
          <w:color w:val="000000" w:themeColor="text1"/>
          <w:sz w:val="28"/>
        </w:rPr>
        <w:t>Грибан</w:t>
      </w:r>
      <w:proofErr w:type="spellEnd"/>
      <w:r w:rsidR="00033139">
        <w:rPr>
          <w:rFonts w:ascii="Times New Roman" w:hAnsi="Times New Roman" w:cs="Times New Roman"/>
          <w:color w:val="000000" w:themeColor="text1"/>
          <w:sz w:val="28"/>
        </w:rPr>
        <w:t xml:space="preserve"> Г. Гирьовий спорт у вищих навчальних закладах: </w:t>
      </w:r>
      <w:proofErr w:type="spellStart"/>
      <w:r w:rsidR="00033139">
        <w:rPr>
          <w:rFonts w:ascii="Times New Roman" w:hAnsi="Times New Roman" w:cs="Times New Roman"/>
          <w:color w:val="000000" w:themeColor="text1"/>
          <w:sz w:val="28"/>
        </w:rPr>
        <w:t>навч</w:t>
      </w:r>
      <w:proofErr w:type="spellEnd"/>
      <w:r w:rsidR="00033139">
        <w:rPr>
          <w:rFonts w:ascii="Times New Roman" w:hAnsi="Times New Roman" w:cs="Times New Roman"/>
          <w:color w:val="000000" w:themeColor="text1"/>
          <w:sz w:val="28"/>
        </w:rPr>
        <w:t xml:space="preserve">. посібник. / </w:t>
      </w:r>
      <w:proofErr w:type="spellStart"/>
      <w:r w:rsidR="00033139">
        <w:rPr>
          <w:rFonts w:ascii="Times New Roman" w:hAnsi="Times New Roman" w:cs="Times New Roman"/>
          <w:color w:val="000000" w:themeColor="text1"/>
          <w:sz w:val="28"/>
        </w:rPr>
        <w:t>Грибан</w:t>
      </w:r>
      <w:proofErr w:type="spellEnd"/>
      <w:r w:rsidR="00033139">
        <w:rPr>
          <w:rFonts w:ascii="Times New Roman" w:hAnsi="Times New Roman" w:cs="Times New Roman"/>
          <w:color w:val="000000" w:themeColor="text1"/>
          <w:sz w:val="28"/>
        </w:rPr>
        <w:t xml:space="preserve"> Г; </w:t>
      </w:r>
      <w:proofErr w:type="spellStart"/>
      <w:r w:rsidR="00033139">
        <w:rPr>
          <w:rFonts w:ascii="Times New Roman" w:hAnsi="Times New Roman" w:cs="Times New Roman"/>
          <w:color w:val="000000" w:themeColor="text1"/>
          <w:sz w:val="28"/>
        </w:rPr>
        <w:t>Пронтенко</w:t>
      </w:r>
      <w:proofErr w:type="spellEnd"/>
      <w:r w:rsidR="00033139">
        <w:rPr>
          <w:rFonts w:ascii="Times New Roman" w:hAnsi="Times New Roman" w:cs="Times New Roman"/>
          <w:color w:val="000000" w:themeColor="text1"/>
          <w:sz w:val="28"/>
        </w:rPr>
        <w:t xml:space="preserve"> К; </w:t>
      </w:r>
      <w:proofErr w:type="spellStart"/>
      <w:r w:rsidR="00033139">
        <w:rPr>
          <w:rFonts w:ascii="Times New Roman" w:hAnsi="Times New Roman" w:cs="Times New Roman"/>
          <w:color w:val="000000" w:themeColor="text1"/>
          <w:sz w:val="28"/>
        </w:rPr>
        <w:t>Пронтенко</w:t>
      </w:r>
      <w:proofErr w:type="spellEnd"/>
      <w:r w:rsidR="00033139">
        <w:rPr>
          <w:rFonts w:ascii="Times New Roman" w:hAnsi="Times New Roman" w:cs="Times New Roman"/>
          <w:color w:val="000000" w:themeColor="text1"/>
          <w:sz w:val="28"/>
        </w:rPr>
        <w:t xml:space="preserve"> В. [та ін.]; за ред. </w:t>
      </w:r>
      <w:proofErr w:type="spellStart"/>
      <w:r w:rsidR="00033139">
        <w:rPr>
          <w:rFonts w:ascii="Times New Roman" w:hAnsi="Times New Roman" w:cs="Times New Roman"/>
          <w:color w:val="000000" w:themeColor="text1"/>
          <w:sz w:val="28"/>
        </w:rPr>
        <w:t>Грибана</w:t>
      </w:r>
      <w:proofErr w:type="spellEnd"/>
      <w:r w:rsidR="00033139">
        <w:rPr>
          <w:rFonts w:ascii="Times New Roman" w:hAnsi="Times New Roman" w:cs="Times New Roman"/>
          <w:color w:val="000000" w:themeColor="text1"/>
          <w:sz w:val="28"/>
        </w:rPr>
        <w:t xml:space="preserve"> Г. – Житомир: Вид-во «Рута»</w:t>
      </w:r>
      <w:r>
        <w:rPr>
          <w:rFonts w:ascii="Times New Roman" w:hAnsi="Times New Roman" w:cs="Times New Roman"/>
          <w:color w:val="000000" w:themeColor="text1"/>
          <w:sz w:val="28"/>
        </w:rPr>
        <w:t>, 2014. – 400 с.</w:t>
      </w:r>
    </w:p>
    <w:p w:rsidR="0082130F" w:rsidRDefault="0082130F"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ab/>
        <w:t xml:space="preserve">10. </w:t>
      </w:r>
      <w:r w:rsidR="00033139">
        <w:rPr>
          <w:rFonts w:ascii="Times New Roman" w:hAnsi="Times New Roman" w:cs="Times New Roman"/>
          <w:color w:val="000000" w:themeColor="text1"/>
          <w:sz w:val="28"/>
          <w:szCs w:val="28"/>
        </w:rPr>
        <w:t xml:space="preserve">Гордієнко Ю. Програмування спортивно-орієнтованих занять із фізичного виховання зі студентками засобами </w:t>
      </w:r>
      <w:proofErr w:type="spellStart"/>
      <w:r w:rsidR="00033139">
        <w:rPr>
          <w:rFonts w:ascii="Times New Roman" w:hAnsi="Times New Roman" w:cs="Times New Roman"/>
          <w:color w:val="000000" w:themeColor="text1"/>
          <w:sz w:val="28"/>
          <w:szCs w:val="28"/>
        </w:rPr>
        <w:t>пауерліфтингу</w:t>
      </w:r>
      <w:proofErr w:type="spellEnd"/>
      <w:r w:rsidR="00033139">
        <w:rPr>
          <w:rFonts w:ascii="Times New Roman" w:hAnsi="Times New Roman" w:cs="Times New Roman"/>
          <w:color w:val="000000" w:themeColor="text1"/>
          <w:sz w:val="28"/>
          <w:szCs w:val="28"/>
        </w:rPr>
        <w:t xml:space="preserve"> : </w:t>
      </w:r>
      <w:proofErr w:type="spellStart"/>
      <w:r w:rsidR="00033139">
        <w:rPr>
          <w:rFonts w:ascii="Times New Roman" w:hAnsi="Times New Roman" w:cs="Times New Roman"/>
          <w:color w:val="000000" w:themeColor="text1"/>
          <w:sz w:val="28"/>
          <w:szCs w:val="28"/>
        </w:rPr>
        <w:t>автореф</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дис</w:t>
      </w:r>
      <w:proofErr w:type="spellEnd"/>
      <w:r w:rsidR="00033139">
        <w:rPr>
          <w:rFonts w:ascii="Times New Roman" w:hAnsi="Times New Roman" w:cs="Times New Roman"/>
          <w:color w:val="000000" w:themeColor="text1"/>
          <w:sz w:val="28"/>
          <w:szCs w:val="28"/>
        </w:rPr>
        <w:t xml:space="preserve">. ... </w:t>
      </w:r>
      <w:proofErr w:type="spellStart"/>
      <w:r w:rsidR="00033139">
        <w:rPr>
          <w:rFonts w:ascii="Times New Roman" w:hAnsi="Times New Roman" w:cs="Times New Roman"/>
          <w:color w:val="000000" w:themeColor="text1"/>
          <w:sz w:val="28"/>
          <w:szCs w:val="28"/>
        </w:rPr>
        <w:t>канд</w:t>
      </w:r>
      <w:proofErr w:type="spellEnd"/>
      <w:r w:rsidR="00033139">
        <w:rPr>
          <w:rFonts w:ascii="Times New Roman" w:hAnsi="Times New Roman" w:cs="Times New Roman"/>
          <w:color w:val="000000" w:themeColor="text1"/>
          <w:sz w:val="28"/>
          <w:szCs w:val="28"/>
        </w:rPr>
        <w:t xml:space="preserve">. наук з </w:t>
      </w:r>
      <w:proofErr w:type="spellStart"/>
      <w:r w:rsidR="00033139">
        <w:rPr>
          <w:rFonts w:ascii="Times New Roman" w:hAnsi="Times New Roman" w:cs="Times New Roman"/>
          <w:color w:val="000000" w:themeColor="text1"/>
          <w:sz w:val="28"/>
          <w:szCs w:val="28"/>
        </w:rPr>
        <w:t>фіз</w:t>
      </w:r>
      <w:proofErr w:type="spellEnd"/>
      <w:r w:rsidR="00033139">
        <w:rPr>
          <w:rFonts w:ascii="Times New Roman" w:hAnsi="Times New Roman" w:cs="Times New Roman"/>
          <w:color w:val="000000" w:themeColor="text1"/>
          <w:sz w:val="28"/>
          <w:szCs w:val="28"/>
        </w:rPr>
        <w:t xml:space="preserve">. виховання та спорту: 24.00.02. Дніпропетровський </w:t>
      </w:r>
      <w:proofErr w:type="spellStart"/>
      <w:r w:rsidR="00033139">
        <w:rPr>
          <w:rFonts w:ascii="Times New Roman" w:hAnsi="Times New Roman" w:cs="Times New Roman"/>
          <w:color w:val="000000" w:themeColor="text1"/>
          <w:sz w:val="28"/>
          <w:szCs w:val="28"/>
        </w:rPr>
        <w:t>держ</w:t>
      </w:r>
      <w:proofErr w:type="spellEnd"/>
      <w:r w:rsidR="00033139">
        <w:rPr>
          <w:rFonts w:ascii="Times New Roman" w:hAnsi="Times New Roman" w:cs="Times New Roman"/>
          <w:color w:val="000000" w:themeColor="text1"/>
          <w:sz w:val="28"/>
          <w:szCs w:val="28"/>
        </w:rPr>
        <w:t xml:space="preserve">. ін-т </w:t>
      </w:r>
      <w:proofErr w:type="spellStart"/>
      <w:r w:rsidR="00033139">
        <w:rPr>
          <w:rFonts w:ascii="Times New Roman" w:hAnsi="Times New Roman" w:cs="Times New Roman"/>
          <w:color w:val="000000" w:themeColor="text1"/>
          <w:sz w:val="28"/>
          <w:szCs w:val="28"/>
        </w:rPr>
        <w:t>фіз</w:t>
      </w:r>
      <w:proofErr w:type="spellEnd"/>
      <w:r w:rsidR="00033139">
        <w:rPr>
          <w:rFonts w:ascii="Times New Roman" w:hAnsi="Times New Roman" w:cs="Times New Roman"/>
          <w:color w:val="000000" w:themeColor="text1"/>
          <w:sz w:val="28"/>
          <w:szCs w:val="28"/>
        </w:rPr>
        <w:t>. культури і спорту. Дніпро, 2016. 21 с.</w:t>
      </w:r>
    </w:p>
    <w:p w:rsidR="0082130F" w:rsidRDefault="0082130F"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 xml:space="preserve">11. </w:t>
      </w:r>
      <w:proofErr w:type="spellStart"/>
      <w:r w:rsidR="00033139">
        <w:rPr>
          <w:rFonts w:ascii="Times New Roman" w:hAnsi="Times New Roman" w:cs="Times New Roman"/>
          <w:color w:val="000000" w:themeColor="text1"/>
          <w:sz w:val="28"/>
        </w:rPr>
        <w:t>Пронтенко</w:t>
      </w:r>
      <w:proofErr w:type="spellEnd"/>
      <w:r w:rsidR="00033139">
        <w:rPr>
          <w:rFonts w:ascii="Times New Roman" w:hAnsi="Times New Roman" w:cs="Times New Roman"/>
          <w:color w:val="000000" w:themeColor="text1"/>
          <w:sz w:val="28"/>
        </w:rPr>
        <w:t xml:space="preserve"> К.  Навчання гирьового спорту курсантів військових закладів вищої освіти : монографія. – Жито</w:t>
      </w:r>
      <w:r>
        <w:rPr>
          <w:rFonts w:ascii="Times New Roman" w:hAnsi="Times New Roman" w:cs="Times New Roman"/>
          <w:color w:val="000000" w:themeColor="text1"/>
          <w:sz w:val="28"/>
        </w:rPr>
        <w:t>мир : «Полісся», 2018. – 476 с.</w:t>
      </w:r>
    </w:p>
    <w:p w:rsidR="0082130F" w:rsidRDefault="0082130F"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 xml:space="preserve">12. </w:t>
      </w:r>
      <w:proofErr w:type="spellStart"/>
      <w:r w:rsidR="00033139">
        <w:rPr>
          <w:rFonts w:ascii="Times New Roman" w:hAnsi="Times New Roman"/>
          <w:color w:val="000000" w:themeColor="text1"/>
          <w:sz w:val="28"/>
          <w:szCs w:val="28"/>
        </w:rPr>
        <w:t>Bolotin</w:t>
      </w:r>
      <w:proofErr w:type="spellEnd"/>
      <w:r w:rsidR="00033139">
        <w:rPr>
          <w:rFonts w:ascii="Times New Roman" w:hAnsi="Times New Roman"/>
          <w:color w:val="000000" w:themeColor="text1"/>
          <w:sz w:val="28"/>
          <w:szCs w:val="28"/>
        </w:rPr>
        <w:t xml:space="preserve"> A., </w:t>
      </w:r>
      <w:proofErr w:type="spellStart"/>
      <w:r w:rsidR="00033139">
        <w:rPr>
          <w:rFonts w:ascii="Times New Roman" w:hAnsi="Times New Roman"/>
          <w:color w:val="000000" w:themeColor="text1"/>
          <w:sz w:val="28"/>
          <w:szCs w:val="28"/>
        </w:rPr>
        <w:t>Bakayev</w:t>
      </w:r>
      <w:proofErr w:type="spellEnd"/>
      <w:r w:rsidR="00033139">
        <w:rPr>
          <w:rFonts w:ascii="Times New Roman" w:hAnsi="Times New Roman"/>
          <w:color w:val="000000" w:themeColor="text1"/>
          <w:sz w:val="28"/>
          <w:szCs w:val="28"/>
        </w:rPr>
        <w:t xml:space="preserve"> V., </w:t>
      </w:r>
      <w:proofErr w:type="spellStart"/>
      <w:r w:rsidR="00033139">
        <w:rPr>
          <w:rFonts w:ascii="Times New Roman" w:hAnsi="Times New Roman"/>
          <w:color w:val="000000" w:themeColor="text1"/>
          <w:sz w:val="28"/>
          <w:szCs w:val="28"/>
        </w:rPr>
        <w:t>Vazhenin</w:t>
      </w:r>
      <w:proofErr w:type="spellEnd"/>
      <w:r w:rsidR="00033139">
        <w:rPr>
          <w:rFonts w:ascii="Times New Roman" w:hAnsi="Times New Roman"/>
          <w:color w:val="000000" w:themeColor="text1"/>
          <w:sz w:val="28"/>
          <w:szCs w:val="28"/>
        </w:rPr>
        <w:t xml:space="preserve"> S. </w:t>
      </w:r>
      <w:proofErr w:type="spellStart"/>
      <w:r w:rsidR="00033139">
        <w:rPr>
          <w:rFonts w:ascii="Times New Roman" w:hAnsi="Times New Roman"/>
          <w:color w:val="000000" w:themeColor="text1"/>
          <w:sz w:val="28"/>
          <w:szCs w:val="28"/>
        </w:rPr>
        <w:t>Factors</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that</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determine</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the</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necessity</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for</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developing</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skills</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required</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by</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cadets</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in</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higher</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education</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institutions</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of</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the</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Aerospace</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Forces</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to</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organize</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their</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kettlebell</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self-training</w:t>
      </w:r>
      <w:proofErr w:type="spellEnd"/>
      <w:r w:rsidR="00033139">
        <w:rPr>
          <w:rFonts w:ascii="Times New Roman" w:hAnsi="Times New Roman"/>
          <w:color w:val="000000" w:themeColor="text1"/>
          <w:sz w:val="28"/>
          <w:szCs w:val="28"/>
        </w:rPr>
        <w:t>//</w:t>
      </w:r>
      <w:proofErr w:type="spellStart"/>
      <w:r w:rsidR="00033139">
        <w:rPr>
          <w:rFonts w:ascii="Times New Roman" w:hAnsi="Times New Roman"/>
          <w:color w:val="000000" w:themeColor="text1"/>
          <w:sz w:val="28"/>
          <w:szCs w:val="28"/>
        </w:rPr>
        <w:t>Journal</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of</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Physical</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Education</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and</w:t>
      </w:r>
      <w:proofErr w:type="spellEnd"/>
      <w:r w:rsidR="00033139">
        <w:rPr>
          <w:rFonts w:ascii="Times New Roman" w:hAnsi="Times New Roman"/>
          <w:color w:val="000000" w:themeColor="text1"/>
          <w:sz w:val="28"/>
          <w:szCs w:val="28"/>
        </w:rPr>
        <w:t xml:space="preserve"> </w:t>
      </w:r>
      <w:proofErr w:type="spellStart"/>
      <w:r w:rsidR="00033139">
        <w:rPr>
          <w:rFonts w:ascii="Times New Roman" w:hAnsi="Times New Roman"/>
          <w:color w:val="000000" w:themeColor="text1"/>
          <w:sz w:val="28"/>
          <w:szCs w:val="28"/>
        </w:rPr>
        <w:t>Sport</w:t>
      </w:r>
      <w:proofErr w:type="spellEnd"/>
      <w:r w:rsidR="00033139">
        <w:rPr>
          <w:rFonts w:ascii="Times New Roman" w:hAnsi="Times New Roman"/>
          <w:color w:val="000000" w:themeColor="text1"/>
          <w:sz w:val="28"/>
          <w:szCs w:val="28"/>
        </w:rPr>
        <w:t xml:space="preserve">. 2016. 16 (1). P.102-108. URL: </w:t>
      </w:r>
      <w:hyperlink r:id="rId19" w:history="1">
        <w:r w:rsidR="00033139">
          <w:rPr>
            <w:rStyle w:val="a5"/>
            <w:rFonts w:ascii="Times New Roman" w:hAnsi="Times New Roman"/>
            <w:color w:val="000000" w:themeColor="text1"/>
            <w:sz w:val="28"/>
            <w:szCs w:val="28"/>
          </w:rPr>
          <w:t>http://efsupit.ro</w:t>
        </w:r>
      </w:hyperlink>
      <w:r w:rsidR="00033139">
        <w:rPr>
          <w:rFonts w:ascii="Times New Roman" w:hAnsi="Times New Roman"/>
          <w:color w:val="000000" w:themeColor="text1"/>
          <w:sz w:val="28"/>
          <w:szCs w:val="28"/>
        </w:rPr>
        <w:t xml:space="preserve"> (дата звернення 01.07.2020)</w:t>
      </w:r>
    </w:p>
    <w:p w:rsidR="0082130F" w:rsidRDefault="0082130F"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 xml:space="preserve">13. </w:t>
      </w:r>
      <w:proofErr w:type="spellStart"/>
      <w:r w:rsidR="00033139">
        <w:rPr>
          <w:rFonts w:ascii="Times New Roman" w:hAnsi="Times New Roman" w:cs="Times New Roman"/>
          <w:color w:val="000000" w:themeColor="text1"/>
          <w:sz w:val="28"/>
          <w:szCs w:val="28"/>
        </w:rPr>
        <w:t>Effects</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of</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Combined</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Strength</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and</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Endurance</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Training</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on</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Body</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Composition</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Physical</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Fitness</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and</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Serum</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Hormones</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During</w:t>
      </w:r>
      <w:proofErr w:type="spellEnd"/>
      <w:r w:rsidR="00033139">
        <w:rPr>
          <w:rFonts w:ascii="Times New Roman" w:hAnsi="Times New Roman" w:cs="Times New Roman"/>
          <w:color w:val="000000" w:themeColor="text1"/>
          <w:sz w:val="28"/>
          <w:szCs w:val="28"/>
        </w:rPr>
        <w:t xml:space="preserve"> a 6-Month </w:t>
      </w:r>
      <w:proofErr w:type="spellStart"/>
      <w:r w:rsidR="00033139">
        <w:rPr>
          <w:rFonts w:ascii="Times New Roman" w:hAnsi="Times New Roman" w:cs="Times New Roman"/>
          <w:color w:val="000000" w:themeColor="text1"/>
          <w:sz w:val="28"/>
          <w:szCs w:val="28"/>
        </w:rPr>
        <w:t>Crisis</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Management</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Operation</w:t>
      </w:r>
      <w:proofErr w:type="spellEnd"/>
      <w:r w:rsidR="00033139">
        <w:rPr>
          <w:rFonts w:ascii="Times New Roman" w:hAnsi="Times New Roman" w:cs="Times New Roman"/>
          <w:color w:val="000000" w:themeColor="text1"/>
          <w:sz w:val="28"/>
          <w:szCs w:val="28"/>
        </w:rPr>
        <w:t xml:space="preserve">. URL: </w:t>
      </w:r>
      <w:hyperlink r:id="rId20" w:anchor=":~:text=High,9" w:history="1">
        <w:r w:rsidR="00033139">
          <w:rPr>
            <w:rStyle w:val="a5"/>
            <w:rFonts w:ascii="Times New Roman" w:hAnsi="Times New Roman" w:cs="Times New Roman"/>
            <w:color w:val="000000" w:themeColor="text1"/>
            <w:sz w:val="28"/>
            <w:szCs w:val="28"/>
          </w:rPr>
          <w:t>https://journals.lww.com/nsca-jscr/Fulltext/2022/09000/Effects_of_Combined_Strength_and_Endurance.1.aspx#:~:text=High,9</w:t>
        </w:r>
      </w:hyperlink>
      <w:r w:rsidR="00033139">
        <w:rPr>
          <w:rFonts w:ascii="Times New Roman" w:hAnsi="Times New Roman" w:cs="Times New Roman"/>
          <w:color w:val="000000" w:themeColor="text1"/>
          <w:sz w:val="28"/>
          <w:szCs w:val="28"/>
        </w:rPr>
        <w:t xml:space="preserve">. </w:t>
      </w:r>
    </w:p>
    <w:p w:rsidR="0082130F" w:rsidRDefault="0082130F"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 xml:space="preserve">14. </w:t>
      </w:r>
      <w:proofErr w:type="spellStart"/>
      <w:r w:rsidR="00033139">
        <w:rPr>
          <w:rFonts w:ascii="Times New Roman" w:hAnsi="Times New Roman" w:cs="Times New Roman"/>
          <w:color w:val="000000" w:themeColor="text1"/>
          <w:sz w:val="28"/>
          <w:szCs w:val="28"/>
        </w:rPr>
        <w:t>Physical</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training</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considerations</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for</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optimizing</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performance</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in</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essential</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military</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tasks</w:t>
      </w:r>
      <w:proofErr w:type="spellEnd"/>
      <w:r w:rsidR="00033139">
        <w:rPr>
          <w:rFonts w:ascii="Times New Roman" w:hAnsi="Times New Roman" w:cs="Times New Roman"/>
          <w:color w:val="000000" w:themeColor="text1"/>
          <w:sz w:val="28"/>
          <w:szCs w:val="28"/>
        </w:rPr>
        <w:t xml:space="preserve">. URL: </w:t>
      </w:r>
      <w:hyperlink r:id="rId21" w:anchor=":~:text=The%20systematic%20review%20by%20Knapik,Citation%202020" w:history="1">
        <w:r w:rsidR="00033139">
          <w:rPr>
            <w:rStyle w:val="a5"/>
            <w:rFonts w:ascii="Times New Roman" w:hAnsi="Times New Roman" w:cs="Times New Roman"/>
            <w:color w:val="000000" w:themeColor="text1"/>
            <w:sz w:val="28"/>
            <w:szCs w:val="28"/>
          </w:rPr>
          <w:t>https://www.tandfonline.com/doi/full/10.1080/17461391.2021.1930193#:~:text=The%20systematic%20review%20by%20Knapik,Citation%202020</w:t>
        </w:r>
      </w:hyperlink>
      <w:r w:rsidR="00033139">
        <w:rPr>
          <w:rFonts w:ascii="Times New Roman" w:hAnsi="Times New Roman" w:cs="Times New Roman"/>
          <w:color w:val="000000" w:themeColor="text1"/>
          <w:sz w:val="28"/>
          <w:szCs w:val="28"/>
        </w:rPr>
        <w:t xml:space="preserve">. </w:t>
      </w:r>
    </w:p>
    <w:p w:rsidR="0082130F" w:rsidRDefault="0082130F" w:rsidP="00007889">
      <w:pPr>
        <w:pStyle w:val="a6"/>
        <w:spacing w:line="276"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rPr>
        <w:tab/>
        <w:t xml:space="preserve">15. </w:t>
      </w:r>
      <w:r w:rsidR="00033139">
        <w:rPr>
          <w:rFonts w:ascii="Times New Roman" w:hAnsi="Times New Roman" w:cs="Times New Roman"/>
          <w:color w:val="000000" w:themeColor="text1"/>
          <w:sz w:val="28"/>
          <w:szCs w:val="28"/>
        </w:rPr>
        <w:t xml:space="preserve">Булах С. Методика проведення занять з атлетичної гімнастики у ВНЗ зі специфічними умовами навчання: </w:t>
      </w:r>
      <w:proofErr w:type="spellStart"/>
      <w:r w:rsidR="00033139">
        <w:rPr>
          <w:rFonts w:ascii="Times New Roman" w:hAnsi="Times New Roman" w:cs="Times New Roman"/>
          <w:color w:val="000000" w:themeColor="text1"/>
          <w:sz w:val="28"/>
          <w:szCs w:val="28"/>
        </w:rPr>
        <w:t>навч</w:t>
      </w:r>
      <w:proofErr w:type="spellEnd"/>
      <w:r w:rsidR="00033139">
        <w:rPr>
          <w:rFonts w:ascii="Times New Roman" w:hAnsi="Times New Roman" w:cs="Times New Roman"/>
          <w:color w:val="000000" w:themeColor="text1"/>
          <w:sz w:val="28"/>
          <w:szCs w:val="28"/>
        </w:rPr>
        <w:t>. метод. посібник / С.</w:t>
      </w:r>
      <w:r w:rsidR="00033139">
        <w:rPr>
          <w:rFonts w:ascii="Times New Roman" w:eastAsia="Calibri" w:hAnsi="Times New Roman" w:cs="Times New Roman"/>
          <w:color w:val="000000" w:themeColor="text1"/>
          <w:sz w:val="28"/>
          <w:szCs w:val="28"/>
        </w:rPr>
        <w:t> </w:t>
      </w:r>
      <w:r w:rsidR="00033139">
        <w:rPr>
          <w:rFonts w:ascii="Times New Roman" w:hAnsi="Times New Roman" w:cs="Times New Roman"/>
          <w:color w:val="000000" w:themeColor="text1"/>
          <w:sz w:val="28"/>
          <w:szCs w:val="28"/>
        </w:rPr>
        <w:t>Булах, С.</w:t>
      </w:r>
      <w:r w:rsidR="00033139">
        <w:rPr>
          <w:rFonts w:ascii="Times New Roman" w:eastAsia="Calibri" w:hAnsi="Times New Roman" w:cs="Times New Roman"/>
          <w:color w:val="000000" w:themeColor="text1"/>
          <w:sz w:val="28"/>
          <w:szCs w:val="28"/>
        </w:rPr>
        <w:t> </w:t>
      </w:r>
      <w:proofErr w:type="spellStart"/>
      <w:r w:rsidR="00033139">
        <w:rPr>
          <w:rFonts w:ascii="Times New Roman" w:hAnsi="Times New Roman" w:cs="Times New Roman"/>
          <w:color w:val="000000" w:themeColor="text1"/>
          <w:sz w:val="28"/>
          <w:szCs w:val="28"/>
        </w:rPr>
        <w:t>Боровинський</w:t>
      </w:r>
      <w:proofErr w:type="spellEnd"/>
      <w:r w:rsidR="00033139">
        <w:rPr>
          <w:rFonts w:ascii="Times New Roman" w:hAnsi="Times New Roman" w:cs="Times New Roman"/>
          <w:color w:val="000000" w:themeColor="text1"/>
          <w:sz w:val="28"/>
          <w:szCs w:val="28"/>
        </w:rPr>
        <w:t xml:space="preserve">. – Дніпро : </w:t>
      </w:r>
      <w:proofErr w:type="spellStart"/>
      <w:r w:rsidR="00033139">
        <w:rPr>
          <w:rFonts w:ascii="Times New Roman" w:hAnsi="Times New Roman" w:cs="Times New Roman"/>
          <w:color w:val="000000" w:themeColor="text1"/>
          <w:sz w:val="28"/>
          <w:szCs w:val="28"/>
        </w:rPr>
        <w:t>Дніпроп</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держ</w:t>
      </w:r>
      <w:proofErr w:type="spellEnd"/>
      <w:r w:rsidR="00033139">
        <w:rPr>
          <w:rFonts w:ascii="Times New Roman" w:hAnsi="Times New Roman" w:cs="Times New Roman"/>
          <w:color w:val="000000" w:themeColor="text1"/>
          <w:sz w:val="28"/>
          <w:szCs w:val="28"/>
        </w:rPr>
        <w:t xml:space="preserve">. ун-т </w:t>
      </w:r>
      <w:proofErr w:type="spellStart"/>
      <w:r w:rsidR="00033139">
        <w:rPr>
          <w:rFonts w:ascii="Times New Roman" w:hAnsi="Times New Roman" w:cs="Times New Roman"/>
          <w:color w:val="000000" w:themeColor="text1"/>
          <w:sz w:val="28"/>
          <w:szCs w:val="28"/>
        </w:rPr>
        <w:t>внутр</w:t>
      </w:r>
      <w:proofErr w:type="spellEnd"/>
      <w:r w:rsidR="00033139">
        <w:rPr>
          <w:rFonts w:ascii="Times New Roman" w:hAnsi="Times New Roman" w:cs="Times New Roman"/>
          <w:color w:val="000000" w:themeColor="text1"/>
          <w:sz w:val="28"/>
          <w:szCs w:val="28"/>
        </w:rPr>
        <w:t>. справ ; Ліра ЛТД. 2017. – 136 с</w:t>
      </w:r>
    </w:p>
    <w:p w:rsidR="0082130F" w:rsidRDefault="0082130F"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szCs w:val="28"/>
        </w:rPr>
        <w:tab/>
        <w:t xml:space="preserve">16. </w:t>
      </w:r>
      <w:proofErr w:type="spellStart"/>
      <w:r w:rsidR="00033139">
        <w:rPr>
          <w:rFonts w:ascii="Times New Roman" w:hAnsi="Times New Roman"/>
          <w:color w:val="000000" w:themeColor="text1"/>
          <w:sz w:val="28"/>
          <w:szCs w:val="28"/>
        </w:rPr>
        <w:t>Грибан</w:t>
      </w:r>
      <w:proofErr w:type="spellEnd"/>
      <w:r w:rsidR="00033139">
        <w:rPr>
          <w:rFonts w:ascii="Times New Roman" w:hAnsi="Times New Roman"/>
          <w:color w:val="000000" w:themeColor="text1"/>
          <w:sz w:val="28"/>
          <w:szCs w:val="28"/>
        </w:rPr>
        <w:t xml:space="preserve"> Г.  Основи підготовки у гирьовому спорті: </w:t>
      </w:r>
      <w:proofErr w:type="spellStart"/>
      <w:r w:rsidR="00033139">
        <w:rPr>
          <w:rFonts w:ascii="Times New Roman" w:hAnsi="Times New Roman"/>
          <w:color w:val="000000" w:themeColor="text1"/>
          <w:sz w:val="28"/>
          <w:szCs w:val="28"/>
        </w:rPr>
        <w:t>навч</w:t>
      </w:r>
      <w:proofErr w:type="spellEnd"/>
      <w:r w:rsidR="00033139">
        <w:rPr>
          <w:rFonts w:ascii="Times New Roman" w:hAnsi="Times New Roman"/>
          <w:color w:val="000000" w:themeColor="text1"/>
          <w:sz w:val="28"/>
          <w:szCs w:val="28"/>
        </w:rPr>
        <w:t xml:space="preserve">.-метод. </w:t>
      </w:r>
      <w:proofErr w:type="spellStart"/>
      <w:r w:rsidR="00033139">
        <w:rPr>
          <w:rFonts w:ascii="Times New Roman" w:hAnsi="Times New Roman"/>
          <w:color w:val="000000" w:themeColor="text1"/>
          <w:sz w:val="28"/>
          <w:szCs w:val="28"/>
        </w:rPr>
        <w:t>посіб</w:t>
      </w:r>
      <w:proofErr w:type="spellEnd"/>
      <w:r w:rsidR="00033139">
        <w:rPr>
          <w:rFonts w:ascii="Times New Roman" w:hAnsi="Times New Roman"/>
          <w:color w:val="000000" w:themeColor="text1"/>
          <w:sz w:val="28"/>
          <w:szCs w:val="28"/>
        </w:rPr>
        <w:t>. / Г.</w:t>
      </w:r>
      <w:r w:rsidR="00033139">
        <w:rPr>
          <w:rFonts w:ascii="Times New Roman" w:eastAsia="Calibri" w:hAnsi="Times New Roman" w:cs="Times New Roman"/>
          <w:color w:val="000000" w:themeColor="text1"/>
          <w:sz w:val="28"/>
          <w:szCs w:val="28"/>
        </w:rPr>
        <w:t> </w:t>
      </w:r>
      <w:proofErr w:type="spellStart"/>
      <w:r w:rsidR="00033139">
        <w:rPr>
          <w:rFonts w:ascii="Times New Roman" w:hAnsi="Times New Roman"/>
          <w:color w:val="000000" w:themeColor="text1"/>
          <w:sz w:val="28"/>
          <w:szCs w:val="28"/>
        </w:rPr>
        <w:t>Грибан</w:t>
      </w:r>
      <w:proofErr w:type="spellEnd"/>
      <w:r w:rsidR="00033139">
        <w:rPr>
          <w:rFonts w:ascii="Times New Roman" w:hAnsi="Times New Roman"/>
          <w:color w:val="000000" w:themeColor="text1"/>
          <w:sz w:val="28"/>
          <w:szCs w:val="28"/>
        </w:rPr>
        <w:t>, П.</w:t>
      </w:r>
      <w:r w:rsidR="00033139">
        <w:rPr>
          <w:rFonts w:ascii="Times New Roman" w:eastAsia="Calibri" w:hAnsi="Times New Roman" w:cs="Times New Roman"/>
          <w:color w:val="000000" w:themeColor="text1"/>
          <w:sz w:val="28"/>
          <w:szCs w:val="28"/>
        </w:rPr>
        <w:t> </w:t>
      </w:r>
      <w:r w:rsidR="00033139">
        <w:rPr>
          <w:rFonts w:ascii="Times New Roman" w:hAnsi="Times New Roman"/>
          <w:color w:val="000000" w:themeColor="text1"/>
          <w:sz w:val="28"/>
          <w:szCs w:val="28"/>
        </w:rPr>
        <w:t xml:space="preserve">Ткаченко. – Житомир: Вид-во "Рута", 2013. – 100с. </w:t>
      </w:r>
    </w:p>
    <w:p w:rsidR="0082130F" w:rsidRDefault="0082130F"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 xml:space="preserve">17. </w:t>
      </w:r>
      <w:r w:rsidR="00033139">
        <w:rPr>
          <w:rFonts w:ascii="Times New Roman" w:hAnsi="Times New Roman" w:cs="Times New Roman"/>
          <w:color w:val="000000" w:themeColor="text1"/>
          <w:sz w:val="28"/>
          <w:szCs w:val="28"/>
        </w:rPr>
        <w:t>Настанова з фізичної підготовки у Збройних Силах України. Київ, 1997. 150 с.</w:t>
      </w:r>
    </w:p>
    <w:p w:rsidR="0082130F" w:rsidRDefault="0082130F"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 xml:space="preserve">18. </w:t>
      </w:r>
      <w:proofErr w:type="spellStart"/>
      <w:r w:rsidR="00033139">
        <w:rPr>
          <w:rFonts w:ascii="Times New Roman" w:hAnsi="Times New Roman" w:cs="Times New Roman"/>
          <w:color w:val="000000" w:themeColor="text1"/>
          <w:sz w:val="28"/>
          <w:szCs w:val="28"/>
        </w:rPr>
        <w:t>Романчук</w:t>
      </w:r>
      <w:proofErr w:type="spellEnd"/>
      <w:r w:rsidR="00033139">
        <w:rPr>
          <w:rFonts w:ascii="Times New Roman" w:hAnsi="Times New Roman" w:cs="Times New Roman"/>
          <w:color w:val="000000" w:themeColor="text1"/>
          <w:sz w:val="28"/>
          <w:szCs w:val="28"/>
        </w:rPr>
        <w:t xml:space="preserve"> С. Фізична підготовка курсантів військових навчальних закладів Сухопутних військ Збройних Сил України : </w:t>
      </w:r>
      <w:proofErr w:type="spellStart"/>
      <w:r w:rsidR="00033139">
        <w:rPr>
          <w:rFonts w:ascii="Times New Roman" w:hAnsi="Times New Roman" w:cs="Times New Roman"/>
          <w:color w:val="000000" w:themeColor="text1"/>
          <w:sz w:val="28"/>
          <w:szCs w:val="28"/>
        </w:rPr>
        <w:t>монография</w:t>
      </w:r>
      <w:proofErr w:type="spellEnd"/>
      <w:r w:rsidR="00033139">
        <w:rPr>
          <w:rFonts w:ascii="Times New Roman" w:hAnsi="Times New Roman" w:cs="Times New Roman"/>
          <w:color w:val="000000" w:themeColor="text1"/>
          <w:sz w:val="28"/>
          <w:szCs w:val="28"/>
        </w:rPr>
        <w:t xml:space="preserve"> / С. В. </w:t>
      </w:r>
      <w:proofErr w:type="spellStart"/>
      <w:r w:rsidR="00033139">
        <w:rPr>
          <w:rFonts w:ascii="Times New Roman" w:hAnsi="Times New Roman" w:cs="Times New Roman"/>
          <w:color w:val="000000" w:themeColor="text1"/>
          <w:sz w:val="28"/>
          <w:szCs w:val="28"/>
        </w:rPr>
        <w:t>Романчук</w:t>
      </w:r>
      <w:proofErr w:type="spellEnd"/>
      <w:r w:rsidR="00033139">
        <w:rPr>
          <w:rFonts w:ascii="Times New Roman" w:hAnsi="Times New Roman" w:cs="Times New Roman"/>
          <w:color w:val="000000" w:themeColor="text1"/>
          <w:sz w:val="28"/>
          <w:szCs w:val="28"/>
        </w:rPr>
        <w:t>. – Л. : АСВ, 2012. – 408 с.</w:t>
      </w:r>
    </w:p>
    <w:p w:rsidR="0082130F" w:rsidRDefault="0082130F"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 xml:space="preserve">19. </w:t>
      </w:r>
      <w:proofErr w:type="spellStart"/>
      <w:r w:rsidR="00033139">
        <w:rPr>
          <w:rFonts w:ascii="Times New Roman" w:hAnsi="Times New Roman" w:cs="Times New Roman"/>
          <w:color w:val="000000" w:themeColor="text1"/>
          <w:sz w:val="28"/>
          <w:szCs w:val="28"/>
        </w:rPr>
        <w:t>Романчук</w:t>
      </w:r>
      <w:proofErr w:type="spellEnd"/>
      <w:r w:rsidR="00033139">
        <w:rPr>
          <w:rFonts w:ascii="Times New Roman" w:hAnsi="Times New Roman" w:cs="Times New Roman"/>
          <w:color w:val="000000" w:themeColor="text1"/>
          <w:sz w:val="28"/>
          <w:szCs w:val="28"/>
        </w:rPr>
        <w:t xml:space="preserve"> В., </w:t>
      </w:r>
      <w:proofErr w:type="spellStart"/>
      <w:r w:rsidR="00033139">
        <w:rPr>
          <w:rFonts w:ascii="Times New Roman" w:hAnsi="Times New Roman" w:cs="Times New Roman"/>
          <w:color w:val="000000" w:themeColor="text1"/>
          <w:sz w:val="28"/>
          <w:szCs w:val="28"/>
        </w:rPr>
        <w:t>Романчук</w:t>
      </w:r>
      <w:proofErr w:type="spellEnd"/>
      <w:r w:rsidR="00033139">
        <w:rPr>
          <w:rFonts w:ascii="Times New Roman" w:hAnsi="Times New Roman" w:cs="Times New Roman"/>
          <w:color w:val="000000" w:themeColor="text1"/>
          <w:sz w:val="28"/>
          <w:szCs w:val="28"/>
        </w:rPr>
        <w:t xml:space="preserve"> С., </w:t>
      </w:r>
      <w:proofErr w:type="spellStart"/>
      <w:r w:rsidR="00033139">
        <w:rPr>
          <w:rFonts w:ascii="Times New Roman" w:hAnsi="Times New Roman" w:cs="Times New Roman"/>
          <w:color w:val="000000" w:themeColor="text1"/>
          <w:sz w:val="28"/>
          <w:szCs w:val="28"/>
        </w:rPr>
        <w:t>Пронтенко</w:t>
      </w:r>
      <w:proofErr w:type="spellEnd"/>
      <w:r w:rsidR="00033139">
        <w:rPr>
          <w:rFonts w:ascii="Times New Roman" w:hAnsi="Times New Roman" w:cs="Times New Roman"/>
          <w:color w:val="000000" w:themeColor="text1"/>
          <w:sz w:val="28"/>
          <w:szCs w:val="28"/>
        </w:rPr>
        <w:t xml:space="preserve"> К., </w:t>
      </w:r>
      <w:proofErr w:type="spellStart"/>
      <w:r w:rsidR="00033139">
        <w:rPr>
          <w:rFonts w:ascii="Times New Roman" w:hAnsi="Times New Roman" w:cs="Times New Roman"/>
          <w:color w:val="000000" w:themeColor="text1"/>
          <w:sz w:val="28"/>
          <w:szCs w:val="28"/>
        </w:rPr>
        <w:t>Пронтенко</w:t>
      </w:r>
      <w:proofErr w:type="spellEnd"/>
      <w:r w:rsidR="00033139">
        <w:rPr>
          <w:rFonts w:ascii="Times New Roman" w:hAnsi="Times New Roman" w:cs="Times New Roman"/>
          <w:color w:val="000000" w:themeColor="text1"/>
          <w:sz w:val="28"/>
          <w:szCs w:val="28"/>
        </w:rPr>
        <w:t xml:space="preserve"> В. Організація та методика проведення занять з гирьового спорту : </w:t>
      </w:r>
      <w:proofErr w:type="spellStart"/>
      <w:r w:rsidR="00033139">
        <w:rPr>
          <w:rFonts w:ascii="Times New Roman" w:hAnsi="Times New Roman" w:cs="Times New Roman"/>
          <w:color w:val="000000" w:themeColor="text1"/>
          <w:sz w:val="28"/>
          <w:szCs w:val="28"/>
        </w:rPr>
        <w:t>навч</w:t>
      </w:r>
      <w:proofErr w:type="spellEnd"/>
      <w:r w:rsidR="00033139">
        <w:rPr>
          <w:rFonts w:ascii="Times New Roman" w:hAnsi="Times New Roman" w:cs="Times New Roman"/>
          <w:color w:val="000000" w:themeColor="text1"/>
          <w:sz w:val="28"/>
          <w:szCs w:val="28"/>
        </w:rPr>
        <w:t>.-метод. посібник. Житомир, 2010.196 с.</w:t>
      </w:r>
    </w:p>
    <w:p w:rsidR="0082130F" w:rsidRDefault="0082130F"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 xml:space="preserve">20. </w:t>
      </w:r>
      <w:proofErr w:type="spellStart"/>
      <w:r w:rsidR="00F0735D">
        <w:rPr>
          <w:rFonts w:ascii="Times New Roman" w:hAnsi="Times New Roman" w:cs="Times New Roman"/>
          <w:color w:val="000000" w:themeColor="text1"/>
          <w:sz w:val="28"/>
          <w:szCs w:val="28"/>
        </w:rPr>
        <w:t>Грибан</w:t>
      </w:r>
      <w:proofErr w:type="spellEnd"/>
      <w:r w:rsidR="00F0735D">
        <w:rPr>
          <w:rFonts w:ascii="Times New Roman" w:hAnsi="Times New Roman" w:cs="Times New Roman"/>
          <w:color w:val="000000" w:themeColor="text1"/>
          <w:sz w:val="28"/>
          <w:szCs w:val="28"/>
        </w:rPr>
        <w:t xml:space="preserve"> Г.</w:t>
      </w:r>
      <w:r w:rsidR="00033139">
        <w:rPr>
          <w:rFonts w:ascii="Times New Roman" w:hAnsi="Times New Roman" w:cs="Times New Roman"/>
          <w:color w:val="000000" w:themeColor="text1"/>
          <w:sz w:val="28"/>
          <w:szCs w:val="28"/>
        </w:rPr>
        <w:t xml:space="preserve">, Мичка І. Педагогічні засади навчання силових вправ з </w:t>
      </w:r>
      <w:proofErr w:type="spellStart"/>
      <w:r w:rsidR="00033139">
        <w:rPr>
          <w:rFonts w:ascii="Times New Roman" w:hAnsi="Times New Roman" w:cs="Times New Roman"/>
          <w:color w:val="000000" w:themeColor="text1"/>
          <w:sz w:val="28"/>
          <w:szCs w:val="28"/>
        </w:rPr>
        <w:t>пауерліфтингу</w:t>
      </w:r>
      <w:proofErr w:type="spellEnd"/>
      <w:r w:rsidR="00033139">
        <w:rPr>
          <w:rFonts w:ascii="Times New Roman" w:hAnsi="Times New Roman" w:cs="Times New Roman"/>
          <w:color w:val="000000" w:themeColor="text1"/>
          <w:sz w:val="28"/>
          <w:szCs w:val="28"/>
        </w:rPr>
        <w:t xml:space="preserve"> студентської молоді в освітньому процесі з фізичного виховання. Вісник Кам’янець-Подільського </w:t>
      </w:r>
      <w:proofErr w:type="spellStart"/>
      <w:r w:rsidR="00033139">
        <w:rPr>
          <w:rFonts w:ascii="Times New Roman" w:hAnsi="Times New Roman" w:cs="Times New Roman"/>
          <w:color w:val="000000" w:themeColor="text1"/>
          <w:sz w:val="28"/>
          <w:szCs w:val="28"/>
        </w:rPr>
        <w:t>нац</w:t>
      </w:r>
      <w:proofErr w:type="spellEnd"/>
      <w:r w:rsidR="00033139">
        <w:rPr>
          <w:rFonts w:ascii="Times New Roman" w:hAnsi="Times New Roman" w:cs="Times New Roman"/>
          <w:color w:val="000000" w:themeColor="text1"/>
          <w:sz w:val="28"/>
          <w:szCs w:val="28"/>
        </w:rPr>
        <w:t xml:space="preserve">. університету імені Івана Огієнка. Фізичне виховання, спорт і здоров’я людини. Кам’янець- Подільський, 2018. </w:t>
      </w:r>
      <w:proofErr w:type="spellStart"/>
      <w:r w:rsidR="00033139">
        <w:rPr>
          <w:rFonts w:ascii="Times New Roman" w:hAnsi="Times New Roman" w:cs="Times New Roman"/>
          <w:color w:val="000000" w:themeColor="text1"/>
          <w:sz w:val="28"/>
          <w:szCs w:val="28"/>
        </w:rPr>
        <w:t>Вип</w:t>
      </w:r>
      <w:proofErr w:type="spellEnd"/>
      <w:r w:rsidR="00033139">
        <w:rPr>
          <w:rFonts w:ascii="Times New Roman" w:hAnsi="Times New Roman" w:cs="Times New Roman"/>
          <w:color w:val="000000" w:themeColor="text1"/>
          <w:sz w:val="28"/>
          <w:szCs w:val="28"/>
        </w:rPr>
        <w:t>. 11. С. 102–110.</w:t>
      </w:r>
    </w:p>
    <w:p w:rsidR="0082130F" w:rsidRDefault="0082130F"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ab/>
        <w:t xml:space="preserve">21. </w:t>
      </w:r>
      <w:r w:rsidR="00033139">
        <w:rPr>
          <w:rFonts w:ascii="Times New Roman" w:hAnsi="Times New Roman" w:cs="Times New Roman"/>
          <w:color w:val="000000" w:themeColor="text1"/>
          <w:sz w:val="28"/>
          <w:szCs w:val="28"/>
        </w:rPr>
        <w:t>Розвиток фізичних якостей студентів засобами гирьового спорту у процесі самостійних занять / [В.</w:t>
      </w:r>
      <w:r w:rsidR="00033139">
        <w:rPr>
          <w:rFonts w:ascii="Times New Roman" w:eastAsia="Calibri" w:hAnsi="Times New Roman" w:cs="Times New Roman"/>
          <w:color w:val="000000" w:themeColor="text1"/>
          <w:sz w:val="28"/>
          <w:szCs w:val="28"/>
        </w:rPr>
        <w:t> </w:t>
      </w:r>
      <w:proofErr w:type="spellStart"/>
      <w:r w:rsidR="00033139">
        <w:rPr>
          <w:rFonts w:ascii="Times New Roman" w:hAnsi="Times New Roman" w:cs="Times New Roman"/>
          <w:color w:val="000000" w:themeColor="text1"/>
          <w:sz w:val="28"/>
          <w:szCs w:val="28"/>
        </w:rPr>
        <w:t>Романчук</w:t>
      </w:r>
      <w:proofErr w:type="spellEnd"/>
      <w:r w:rsidR="00033139">
        <w:rPr>
          <w:rFonts w:ascii="Times New Roman" w:hAnsi="Times New Roman" w:cs="Times New Roman"/>
          <w:color w:val="000000" w:themeColor="text1"/>
          <w:sz w:val="28"/>
          <w:szCs w:val="28"/>
        </w:rPr>
        <w:t>, К.</w:t>
      </w:r>
      <w:r w:rsidR="00033139">
        <w:rPr>
          <w:rFonts w:ascii="Times New Roman" w:eastAsia="Calibri" w:hAnsi="Times New Roman" w:cs="Times New Roman"/>
          <w:color w:val="000000" w:themeColor="text1"/>
          <w:sz w:val="28"/>
          <w:szCs w:val="28"/>
        </w:rPr>
        <w:t> </w:t>
      </w:r>
      <w:proofErr w:type="spellStart"/>
      <w:r w:rsidR="00033139">
        <w:rPr>
          <w:rFonts w:ascii="Times New Roman" w:hAnsi="Times New Roman" w:cs="Times New Roman"/>
          <w:color w:val="000000" w:themeColor="text1"/>
          <w:sz w:val="28"/>
          <w:szCs w:val="28"/>
        </w:rPr>
        <w:t>Пронтенко</w:t>
      </w:r>
      <w:proofErr w:type="spellEnd"/>
      <w:r w:rsidR="00033139">
        <w:rPr>
          <w:rFonts w:ascii="Times New Roman" w:hAnsi="Times New Roman" w:cs="Times New Roman"/>
          <w:color w:val="000000" w:themeColor="text1"/>
          <w:sz w:val="28"/>
          <w:szCs w:val="28"/>
        </w:rPr>
        <w:t>, В.</w:t>
      </w:r>
      <w:r w:rsidR="00033139">
        <w:rPr>
          <w:rFonts w:ascii="Times New Roman" w:eastAsia="Calibri" w:hAnsi="Times New Roman" w:cs="Times New Roman"/>
          <w:color w:val="000000" w:themeColor="text1"/>
          <w:sz w:val="28"/>
          <w:szCs w:val="28"/>
        </w:rPr>
        <w:t> </w:t>
      </w:r>
      <w:proofErr w:type="spellStart"/>
      <w:r w:rsidR="00033139">
        <w:rPr>
          <w:rFonts w:ascii="Times New Roman" w:hAnsi="Times New Roman" w:cs="Times New Roman"/>
          <w:color w:val="000000" w:themeColor="text1"/>
          <w:sz w:val="28"/>
          <w:szCs w:val="28"/>
        </w:rPr>
        <w:t>Пронтенко</w:t>
      </w:r>
      <w:proofErr w:type="spellEnd"/>
      <w:r w:rsidR="00033139">
        <w:rPr>
          <w:rFonts w:ascii="Times New Roman" w:hAnsi="Times New Roman" w:cs="Times New Roman"/>
          <w:color w:val="000000" w:themeColor="text1"/>
          <w:sz w:val="28"/>
          <w:szCs w:val="28"/>
        </w:rPr>
        <w:t xml:space="preserve">, Д.В. Бойко] : </w:t>
      </w:r>
      <w:proofErr w:type="spellStart"/>
      <w:r w:rsidR="00033139">
        <w:rPr>
          <w:rFonts w:ascii="Times New Roman" w:hAnsi="Times New Roman" w:cs="Times New Roman"/>
          <w:color w:val="000000" w:themeColor="text1"/>
          <w:sz w:val="28"/>
          <w:szCs w:val="28"/>
        </w:rPr>
        <w:t>навч</w:t>
      </w:r>
      <w:proofErr w:type="spellEnd"/>
      <w:r w:rsidR="00033139">
        <w:rPr>
          <w:rFonts w:ascii="Times New Roman" w:hAnsi="Times New Roman" w:cs="Times New Roman"/>
          <w:color w:val="000000" w:themeColor="text1"/>
          <w:sz w:val="28"/>
          <w:szCs w:val="28"/>
        </w:rPr>
        <w:t>.-метод. посібник. - Житомир: ЖВІ НАУ, 2012. - 224 с.</w:t>
      </w:r>
    </w:p>
    <w:p w:rsidR="0082130F" w:rsidRDefault="0082130F"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 xml:space="preserve">22. </w:t>
      </w:r>
      <w:proofErr w:type="spellStart"/>
      <w:r w:rsidR="00033139">
        <w:rPr>
          <w:rFonts w:ascii="Times New Roman" w:hAnsi="Times New Roman" w:cs="Times New Roman"/>
          <w:color w:val="000000" w:themeColor="text1"/>
          <w:sz w:val="28"/>
          <w:szCs w:val="28"/>
        </w:rPr>
        <w:t>Physical</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training</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considerations</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for</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optimizing</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performance</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in</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essential</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military</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tasks</w:t>
      </w:r>
      <w:proofErr w:type="spellEnd"/>
      <w:r w:rsidR="00033139">
        <w:rPr>
          <w:rFonts w:ascii="Times New Roman" w:hAnsi="Times New Roman" w:cs="Times New Roman"/>
          <w:color w:val="000000" w:themeColor="text1"/>
          <w:sz w:val="28"/>
          <w:szCs w:val="28"/>
        </w:rPr>
        <w:t xml:space="preserve">. URL: </w:t>
      </w:r>
      <w:hyperlink r:id="rId22" w:history="1">
        <w:r w:rsidR="00033139">
          <w:rPr>
            <w:rStyle w:val="a5"/>
            <w:rFonts w:ascii="Times New Roman" w:hAnsi="Times New Roman" w:cs="Times New Roman"/>
            <w:color w:val="000000" w:themeColor="text1"/>
            <w:sz w:val="28"/>
            <w:szCs w:val="28"/>
          </w:rPr>
          <w:t>https://pubmed.ncbi.nlm.nih.gov/34006204/</w:t>
        </w:r>
      </w:hyperlink>
      <w:r w:rsidR="00033139">
        <w:rPr>
          <w:rFonts w:ascii="Times New Roman" w:hAnsi="Times New Roman" w:cs="Times New Roman"/>
          <w:color w:val="000000" w:themeColor="text1"/>
          <w:sz w:val="28"/>
          <w:szCs w:val="28"/>
        </w:rPr>
        <w:t xml:space="preserve">. </w:t>
      </w:r>
    </w:p>
    <w:p w:rsidR="0082130F" w:rsidRDefault="0082130F"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23.</w:t>
      </w:r>
      <w:r w:rsidR="00033139">
        <w:rPr>
          <w:rFonts w:ascii="Times New Roman" w:hAnsi="Times New Roman" w:cs="Times New Roman"/>
          <w:color w:val="000000" w:themeColor="text1"/>
          <w:sz w:val="28"/>
          <w:szCs w:val="28"/>
        </w:rPr>
        <w:t>Тимчасова настанова з фізичної підготовки у Збройних Силах України. Київ, 2014 158с.</w:t>
      </w:r>
    </w:p>
    <w:p w:rsidR="0082130F" w:rsidRDefault="0082130F"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 xml:space="preserve">24. </w:t>
      </w:r>
      <w:r w:rsidR="00033139">
        <w:rPr>
          <w:rFonts w:ascii="Times New Roman" w:hAnsi="Times New Roman" w:cs="Times New Roman"/>
          <w:color w:val="000000" w:themeColor="text1"/>
          <w:sz w:val="28"/>
          <w:szCs w:val="28"/>
        </w:rPr>
        <w:t xml:space="preserve">Настанова з фізичної підготовки у Збройних Силах України. </w:t>
      </w:r>
      <w:r w:rsidR="00FB30FF">
        <w:rPr>
          <w:rFonts w:ascii="Times New Roman" w:hAnsi="Times New Roman" w:cs="Times New Roman"/>
          <w:color w:val="000000" w:themeColor="text1"/>
          <w:sz w:val="28"/>
          <w:szCs w:val="28"/>
        </w:rPr>
        <w:t> </w:t>
      </w:r>
      <w:r w:rsidR="00033139">
        <w:rPr>
          <w:rFonts w:ascii="Times New Roman" w:hAnsi="Times New Roman" w:cs="Times New Roman"/>
          <w:color w:val="000000" w:themeColor="text1"/>
          <w:sz w:val="28"/>
          <w:szCs w:val="28"/>
        </w:rPr>
        <w:t>Київ, 2009. 234 с.</w:t>
      </w:r>
    </w:p>
    <w:p w:rsidR="006126CD" w:rsidRDefault="0082130F"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25.</w:t>
      </w:r>
      <w:r w:rsidR="00180EB3" w:rsidRPr="00180EB3">
        <w:rPr>
          <w:rFonts w:ascii="Times New Roman" w:hAnsi="Times New Roman" w:cs="Times New Roman"/>
          <w:color w:val="000000" w:themeColor="text1"/>
          <w:sz w:val="28"/>
        </w:rPr>
        <w:t>Наказ Міністерства оборони України “Про затвердження Інструкції з фізичної підготовки в системі Міністерства оборони України” від 05.08.2021 № 225, зареєстрований у Міністерстві юстиції Укра</w:t>
      </w:r>
      <w:r w:rsidR="006126CD">
        <w:rPr>
          <w:rFonts w:ascii="Times New Roman" w:hAnsi="Times New Roman" w:cs="Times New Roman"/>
          <w:color w:val="000000" w:themeColor="text1"/>
          <w:sz w:val="28"/>
        </w:rPr>
        <w:t>їни 01.10.2021 за № 1289/36911.</w:t>
      </w:r>
    </w:p>
    <w:p w:rsidR="00004184" w:rsidRDefault="006126CD"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26.</w:t>
      </w:r>
      <w:r w:rsidR="00033139">
        <w:rPr>
          <w:rFonts w:ascii="Times New Roman" w:hAnsi="Times New Roman" w:cs="Times New Roman"/>
          <w:color w:val="000000" w:themeColor="text1"/>
          <w:sz w:val="28"/>
        </w:rPr>
        <w:t xml:space="preserve"> Сергієнко Ю.П. Система спеціальної фізичної підготовки співробітників податкової міліції: Методичний посібник. - Ірпінь: НАДПІСУ, 2004, - 49 с.</w:t>
      </w:r>
    </w:p>
    <w:p w:rsidR="00004184" w:rsidRDefault="00C23E6A" w:rsidP="00007889">
      <w:pPr>
        <w:pStyle w:val="a6"/>
        <w:spacing w:line="276" w:lineRule="auto"/>
        <w:ind w:left="0"/>
        <w:jc w:val="both"/>
        <w:rPr>
          <w:rStyle w:val="a5"/>
          <w:rFonts w:ascii="Times New Roman" w:hAnsi="Times New Roman" w:cs="Times New Roman"/>
          <w:color w:val="000000" w:themeColor="text1"/>
          <w:sz w:val="28"/>
          <w:u w:val="none"/>
        </w:rPr>
      </w:pPr>
      <w:r>
        <w:rPr>
          <w:rFonts w:ascii="Times New Roman" w:hAnsi="Times New Roman" w:cs="Times New Roman"/>
          <w:color w:val="000000" w:themeColor="text1"/>
          <w:sz w:val="28"/>
        </w:rPr>
        <w:tab/>
        <w:t>27. </w:t>
      </w:r>
      <w:proofErr w:type="spellStart"/>
      <w:r>
        <w:rPr>
          <w:rFonts w:ascii="Times New Roman" w:hAnsi="Times New Roman" w:cs="Times New Roman"/>
          <w:color w:val="000000" w:themeColor="text1"/>
          <w:sz w:val="28"/>
          <w:szCs w:val="28"/>
        </w:rPr>
        <w:t>Жамардій</w:t>
      </w:r>
      <w:proofErr w:type="spellEnd"/>
      <w:r>
        <w:rPr>
          <w:rFonts w:ascii="Times New Roman" w:hAnsi="Times New Roman" w:cs="Times New Roman"/>
          <w:color w:val="000000" w:themeColor="text1"/>
          <w:sz w:val="28"/>
          <w:szCs w:val="28"/>
        </w:rPr>
        <w:t xml:space="preserve"> В. </w:t>
      </w:r>
      <w:r w:rsidR="00033139">
        <w:rPr>
          <w:rFonts w:ascii="Times New Roman" w:hAnsi="Times New Roman" w:cs="Times New Roman"/>
          <w:color w:val="000000" w:themeColor="text1"/>
          <w:sz w:val="28"/>
          <w:szCs w:val="28"/>
        </w:rPr>
        <w:t xml:space="preserve">Формування спеціальних умінь і навичок студентів вищих навчальних закладів у процесі занять з </w:t>
      </w:r>
      <w:proofErr w:type="spellStart"/>
      <w:r w:rsidR="00033139">
        <w:rPr>
          <w:rFonts w:ascii="Times New Roman" w:hAnsi="Times New Roman" w:cs="Times New Roman"/>
          <w:color w:val="000000" w:themeColor="text1"/>
          <w:sz w:val="28"/>
          <w:szCs w:val="28"/>
        </w:rPr>
        <w:t>па</w:t>
      </w:r>
      <w:r>
        <w:rPr>
          <w:rFonts w:ascii="Times New Roman" w:hAnsi="Times New Roman" w:cs="Times New Roman"/>
          <w:color w:val="000000" w:themeColor="text1"/>
          <w:sz w:val="28"/>
          <w:szCs w:val="28"/>
        </w:rPr>
        <w:t>уерліфтингу</w:t>
      </w:r>
      <w:proofErr w:type="spellEnd"/>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автореф</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дис</w:t>
      </w:r>
      <w:proofErr w:type="spellEnd"/>
      <w:r>
        <w:rPr>
          <w:rFonts w:ascii="Times New Roman" w:hAnsi="Times New Roman" w:cs="Times New Roman"/>
          <w:color w:val="000000" w:themeColor="text1"/>
          <w:sz w:val="28"/>
          <w:szCs w:val="28"/>
        </w:rPr>
        <w:t xml:space="preserve">.  </w:t>
      </w:r>
      <w:proofErr w:type="spellStart"/>
      <w:r w:rsidR="00FB30FF">
        <w:rPr>
          <w:rFonts w:ascii="Times New Roman" w:hAnsi="Times New Roman" w:cs="Times New Roman"/>
          <w:color w:val="000000" w:themeColor="text1"/>
          <w:sz w:val="28"/>
          <w:szCs w:val="28"/>
        </w:rPr>
        <w:t>канд</w:t>
      </w:r>
      <w:proofErr w:type="spellEnd"/>
      <w:r w:rsidR="00FB30FF">
        <w:rPr>
          <w:rFonts w:ascii="Times New Roman" w:hAnsi="Times New Roman" w:cs="Times New Roman"/>
          <w:color w:val="000000" w:themeColor="text1"/>
          <w:sz w:val="28"/>
          <w:szCs w:val="28"/>
        </w:rPr>
        <w:t>. пед. наук : </w:t>
      </w:r>
      <w:r w:rsidR="00033139">
        <w:rPr>
          <w:rFonts w:ascii="Times New Roman" w:hAnsi="Times New Roman" w:cs="Times New Roman"/>
          <w:color w:val="000000" w:themeColor="text1"/>
          <w:sz w:val="28"/>
          <w:szCs w:val="28"/>
        </w:rPr>
        <w:t xml:space="preserve">13.00.02. Харків. </w:t>
      </w:r>
      <w:proofErr w:type="spellStart"/>
      <w:r w:rsidR="00033139">
        <w:rPr>
          <w:rFonts w:ascii="Times New Roman" w:hAnsi="Times New Roman" w:cs="Times New Roman"/>
          <w:color w:val="000000" w:themeColor="text1"/>
          <w:sz w:val="28"/>
          <w:szCs w:val="28"/>
        </w:rPr>
        <w:t>нац</w:t>
      </w:r>
      <w:proofErr w:type="spellEnd"/>
      <w:r w:rsidR="00033139">
        <w:rPr>
          <w:rFonts w:ascii="Times New Roman" w:hAnsi="Times New Roman" w:cs="Times New Roman"/>
          <w:color w:val="000000" w:themeColor="text1"/>
          <w:sz w:val="28"/>
          <w:szCs w:val="28"/>
        </w:rPr>
        <w:t xml:space="preserve">. ун-т ім. В. Н. Каразіна. Харків, </w:t>
      </w:r>
      <w:r w:rsidR="00FB30FF">
        <w:rPr>
          <w:rFonts w:ascii="Times New Roman" w:hAnsi="Times New Roman" w:cs="Times New Roman"/>
          <w:color w:val="000000" w:themeColor="text1"/>
          <w:sz w:val="28"/>
          <w:szCs w:val="28"/>
        </w:rPr>
        <w:t> </w:t>
      </w:r>
      <w:r w:rsidR="00033139">
        <w:rPr>
          <w:rFonts w:ascii="Times New Roman" w:hAnsi="Times New Roman" w:cs="Times New Roman"/>
          <w:color w:val="000000" w:themeColor="text1"/>
          <w:sz w:val="28"/>
          <w:szCs w:val="28"/>
        </w:rPr>
        <w:t>2014. 20 с.</w:t>
      </w:r>
    </w:p>
    <w:p w:rsidR="00004184" w:rsidRDefault="00004184" w:rsidP="00007889">
      <w:pPr>
        <w:pStyle w:val="a6"/>
        <w:spacing w:line="276" w:lineRule="auto"/>
        <w:ind w:left="0"/>
        <w:jc w:val="both"/>
        <w:rPr>
          <w:rStyle w:val="a5"/>
          <w:rFonts w:ascii="Times New Roman" w:hAnsi="Times New Roman" w:cs="Times New Roman"/>
          <w:color w:val="000000" w:themeColor="text1"/>
          <w:sz w:val="28"/>
          <w:u w:val="none"/>
        </w:rPr>
      </w:pPr>
      <w:r>
        <w:rPr>
          <w:rStyle w:val="a5"/>
          <w:rFonts w:ascii="Times New Roman" w:hAnsi="Times New Roman" w:cs="Times New Roman"/>
          <w:color w:val="000000" w:themeColor="text1"/>
          <w:sz w:val="28"/>
          <w:u w:val="none"/>
        </w:rPr>
        <w:tab/>
        <w:t xml:space="preserve">28. </w:t>
      </w:r>
      <w:r w:rsidR="00033139">
        <w:rPr>
          <w:rFonts w:ascii="Times New Roman" w:hAnsi="Times New Roman" w:cs="Times New Roman"/>
          <w:color w:val="000000" w:themeColor="text1"/>
          <w:sz w:val="28"/>
          <w:szCs w:val="28"/>
        </w:rPr>
        <w:t xml:space="preserve">Платонов В. Система </w:t>
      </w:r>
      <w:proofErr w:type="spellStart"/>
      <w:r w:rsidR="00033139">
        <w:rPr>
          <w:rFonts w:ascii="Times New Roman" w:hAnsi="Times New Roman" w:cs="Times New Roman"/>
          <w:color w:val="000000" w:themeColor="text1"/>
          <w:sz w:val="28"/>
          <w:szCs w:val="28"/>
        </w:rPr>
        <w:t>подготовки</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спортсменов</w:t>
      </w:r>
      <w:proofErr w:type="spellEnd"/>
      <w:r w:rsidR="00033139">
        <w:rPr>
          <w:rFonts w:ascii="Times New Roman" w:hAnsi="Times New Roman" w:cs="Times New Roman"/>
          <w:color w:val="000000" w:themeColor="text1"/>
          <w:sz w:val="28"/>
          <w:szCs w:val="28"/>
        </w:rPr>
        <w:t xml:space="preserve"> в </w:t>
      </w:r>
      <w:proofErr w:type="spellStart"/>
      <w:r w:rsidR="00033139">
        <w:rPr>
          <w:rFonts w:ascii="Times New Roman" w:hAnsi="Times New Roman" w:cs="Times New Roman"/>
          <w:color w:val="000000" w:themeColor="text1"/>
          <w:sz w:val="28"/>
          <w:szCs w:val="28"/>
        </w:rPr>
        <w:t>олимпийском</w:t>
      </w:r>
      <w:proofErr w:type="spellEnd"/>
      <w:r w:rsidR="00033139">
        <w:rPr>
          <w:rFonts w:ascii="Times New Roman" w:hAnsi="Times New Roman" w:cs="Times New Roman"/>
          <w:color w:val="000000" w:themeColor="text1"/>
          <w:sz w:val="28"/>
          <w:szCs w:val="28"/>
        </w:rPr>
        <w:t xml:space="preserve"> спорте. </w:t>
      </w:r>
      <w:proofErr w:type="spellStart"/>
      <w:r w:rsidR="00033139">
        <w:rPr>
          <w:rFonts w:ascii="Times New Roman" w:hAnsi="Times New Roman" w:cs="Times New Roman"/>
          <w:color w:val="000000" w:themeColor="text1"/>
          <w:sz w:val="28"/>
          <w:szCs w:val="28"/>
        </w:rPr>
        <w:t>Общая</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теория</w:t>
      </w:r>
      <w:proofErr w:type="spellEnd"/>
      <w:r w:rsidR="00033139">
        <w:rPr>
          <w:rFonts w:ascii="Times New Roman" w:hAnsi="Times New Roman" w:cs="Times New Roman"/>
          <w:color w:val="000000" w:themeColor="text1"/>
          <w:sz w:val="28"/>
          <w:szCs w:val="28"/>
        </w:rPr>
        <w:t xml:space="preserve"> и </w:t>
      </w:r>
      <w:proofErr w:type="spellStart"/>
      <w:r w:rsidR="00033139">
        <w:rPr>
          <w:rFonts w:ascii="Times New Roman" w:hAnsi="Times New Roman" w:cs="Times New Roman"/>
          <w:color w:val="000000" w:themeColor="text1"/>
          <w:sz w:val="28"/>
          <w:szCs w:val="28"/>
        </w:rPr>
        <w:t>ее</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практические</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приложения</w:t>
      </w:r>
      <w:proofErr w:type="spellEnd"/>
      <w:r w:rsidR="00033139">
        <w:rPr>
          <w:rFonts w:ascii="Times New Roman" w:hAnsi="Times New Roman" w:cs="Times New Roman"/>
          <w:color w:val="000000" w:themeColor="text1"/>
          <w:sz w:val="28"/>
          <w:szCs w:val="28"/>
        </w:rPr>
        <w:t xml:space="preserve"> : [</w:t>
      </w:r>
      <w:proofErr w:type="spellStart"/>
      <w:r w:rsidR="00033139">
        <w:rPr>
          <w:rFonts w:ascii="Times New Roman" w:hAnsi="Times New Roman" w:cs="Times New Roman"/>
          <w:color w:val="000000" w:themeColor="text1"/>
          <w:sz w:val="28"/>
          <w:szCs w:val="28"/>
        </w:rPr>
        <w:t>учебник</w:t>
      </w:r>
      <w:proofErr w:type="spellEnd"/>
      <w:r w:rsidR="00033139">
        <w:rPr>
          <w:rFonts w:ascii="Times New Roman" w:hAnsi="Times New Roman" w:cs="Times New Roman"/>
          <w:color w:val="000000" w:themeColor="text1"/>
          <w:sz w:val="28"/>
          <w:szCs w:val="28"/>
        </w:rPr>
        <w:t xml:space="preserve"> для </w:t>
      </w:r>
      <w:proofErr w:type="spellStart"/>
      <w:r w:rsidR="00033139">
        <w:rPr>
          <w:rFonts w:ascii="Times New Roman" w:hAnsi="Times New Roman" w:cs="Times New Roman"/>
          <w:color w:val="000000" w:themeColor="text1"/>
          <w:sz w:val="28"/>
          <w:szCs w:val="28"/>
        </w:rPr>
        <w:t>студ</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Высших</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учеб</w:t>
      </w:r>
      <w:proofErr w:type="spellEnd"/>
      <w:r w:rsidR="00033139">
        <w:rPr>
          <w:rFonts w:ascii="Times New Roman" w:hAnsi="Times New Roman" w:cs="Times New Roman"/>
          <w:color w:val="000000" w:themeColor="text1"/>
          <w:sz w:val="28"/>
          <w:szCs w:val="28"/>
        </w:rPr>
        <w:t xml:space="preserve">. заведений </w:t>
      </w:r>
      <w:proofErr w:type="spellStart"/>
      <w:r w:rsidR="00033139">
        <w:rPr>
          <w:rFonts w:ascii="Times New Roman" w:hAnsi="Times New Roman" w:cs="Times New Roman"/>
          <w:color w:val="000000" w:themeColor="text1"/>
          <w:sz w:val="28"/>
          <w:szCs w:val="28"/>
        </w:rPr>
        <w:t>физ</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воспитания</w:t>
      </w:r>
      <w:proofErr w:type="spellEnd"/>
      <w:r w:rsidR="00033139">
        <w:rPr>
          <w:rFonts w:ascii="Times New Roman" w:hAnsi="Times New Roman" w:cs="Times New Roman"/>
          <w:color w:val="000000" w:themeColor="text1"/>
          <w:sz w:val="28"/>
          <w:szCs w:val="28"/>
        </w:rPr>
        <w:t xml:space="preserve"> и </w:t>
      </w:r>
      <w:proofErr w:type="spellStart"/>
      <w:r w:rsidR="00033139">
        <w:rPr>
          <w:rFonts w:ascii="Times New Roman" w:hAnsi="Times New Roman" w:cs="Times New Roman"/>
          <w:color w:val="000000" w:themeColor="text1"/>
          <w:sz w:val="28"/>
          <w:szCs w:val="28"/>
        </w:rPr>
        <w:t>спорта</w:t>
      </w:r>
      <w:proofErr w:type="spellEnd"/>
      <w:r w:rsidR="00033139">
        <w:rPr>
          <w:rFonts w:ascii="Times New Roman" w:hAnsi="Times New Roman" w:cs="Times New Roman"/>
          <w:color w:val="000000" w:themeColor="text1"/>
          <w:sz w:val="28"/>
          <w:szCs w:val="28"/>
        </w:rPr>
        <w:t>] / В.</w:t>
      </w:r>
      <w:r w:rsidR="00033139">
        <w:rPr>
          <w:rFonts w:ascii="Times New Roman" w:eastAsia="Calibri" w:hAnsi="Times New Roman" w:cs="Times New Roman"/>
          <w:color w:val="000000" w:themeColor="text1"/>
          <w:sz w:val="28"/>
          <w:szCs w:val="28"/>
        </w:rPr>
        <w:t> </w:t>
      </w:r>
      <w:r w:rsidR="00033139">
        <w:rPr>
          <w:rFonts w:ascii="Times New Roman" w:hAnsi="Times New Roman" w:cs="Times New Roman"/>
          <w:color w:val="000000" w:themeColor="text1"/>
          <w:sz w:val="28"/>
          <w:szCs w:val="28"/>
        </w:rPr>
        <w:t xml:space="preserve">Платонов. – К. : </w:t>
      </w:r>
      <w:proofErr w:type="spellStart"/>
      <w:r w:rsidR="00033139">
        <w:rPr>
          <w:rFonts w:ascii="Times New Roman" w:hAnsi="Times New Roman" w:cs="Times New Roman"/>
          <w:color w:val="000000" w:themeColor="text1"/>
          <w:sz w:val="28"/>
          <w:szCs w:val="28"/>
        </w:rPr>
        <w:t>Олимпийская</w:t>
      </w:r>
      <w:proofErr w:type="spellEnd"/>
      <w:r w:rsidR="00033139">
        <w:rPr>
          <w:rFonts w:ascii="Times New Roman" w:hAnsi="Times New Roman" w:cs="Times New Roman"/>
          <w:color w:val="000000" w:themeColor="text1"/>
          <w:sz w:val="28"/>
          <w:szCs w:val="28"/>
        </w:rPr>
        <w:t xml:space="preserve"> </w:t>
      </w:r>
      <w:proofErr w:type="spellStart"/>
      <w:r w:rsidR="00033139">
        <w:rPr>
          <w:rFonts w:ascii="Times New Roman" w:hAnsi="Times New Roman" w:cs="Times New Roman"/>
          <w:color w:val="000000" w:themeColor="text1"/>
          <w:sz w:val="28"/>
          <w:szCs w:val="28"/>
        </w:rPr>
        <w:t>литература</w:t>
      </w:r>
      <w:proofErr w:type="spellEnd"/>
      <w:r w:rsidR="00033139">
        <w:rPr>
          <w:rFonts w:ascii="Times New Roman" w:hAnsi="Times New Roman" w:cs="Times New Roman"/>
          <w:color w:val="000000" w:themeColor="text1"/>
          <w:sz w:val="28"/>
          <w:szCs w:val="28"/>
        </w:rPr>
        <w:t>, 2004. – 808 с. – ISBN 966-7133-64-8.</w:t>
      </w:r>
    </w:p>
    <w:p w:rsidR="00004184" w:rsidRDefault="00004184" w:rsidP="00007889">
      <w:pPr>
        <w:pStyle w:val="a6"/>
        <w:spacing w:line="276" w:lineRule="auto"/>
        <w:ind w:left="0"/>
        <w:jc w:val="both"/>
        <w:rPr>
          <w:rFonts w:ascii="Times New Roman" w:hAnsi="Times New Roman" w:cs="Times New Roman"/>
          <w:color w:val="000000" w:themeColor="text1"/>
          <w:sz w:val="28"/>
        </w:rPr>
      </w:pPr>
      <w:r>
        <w:rPr>
          <w:rStyle w:val="a5"/>
          <w:rFonts w:ascii="Times New Roman" w:hAnsi="Times New Roman" w:cs="Times New Roman"/>
          <w:color w:val="000000" w:themeColor="text1"/>
          <w:sz w:val="28"/>
          <w:u w:val="none"/>
        </w:rPr>
        <w:tab/>
        <w:t>29.</w:t>
      </w:r>
      <w:r w:rsidR="00C23E6A">
        <w:rPr>
          <w:rStyle w:val="a5"/>
          <w:rFonts w:ascii="Times New Roman" w:hAnsi="Times New Roman" w:cs="Times New Roman"/>
          <w:color w:val="000000" w:themeColor="text1"/>
          <w:sz w:val="28"/>
          <w:u w:val="none"/>
        </w:rPr>
        <w:t xml:space="preserve"> </w:t>
      </w:r>
      <w:r w:rsidR="00033139">
        <w:rPr>
          <w:rFonts w:ascii="Times New Roman" w:hAnsi="Times New Roman" w:cs="Times New Roman"/>
          <w:color w:val="000000" w:themeColor="text1"/>
          <w:sz w:val="28"/>
          <w:szCs w:val="28"/>
        </w:rPr>
        <w:t xml:space="preserve">Олійник Н., </w:t>
      </w:r>
      <w:proofErr w:type="spellStart"/>
      <w:r w:rsidR="00033139">
        <w:rPr>
          <w:rFonts w:ascii="Times New Roman" w:hAnsi="Times New Roman" w:cs="Times New Roman"/>
          <w:color w:val="000000" w:themeColor="text1"/>
          <w:sz w:val="28"/>
          <w:szCs w:val="28"/>
        </w:rPr>
        <w:t>Дуржинська</w:t>
      </w:r>
      <w:proofErr w:type="spellEnd"/>
      <w:r w:rsidR="00033139">
        <w:rPr>
          <w:rFonts w:ascii="Times New Roman" w:hAnsi="Times New Roman" w:cs="Times New Roman"/>
          <w:color w:val="000000" w:themeColor="text1"/>
          <w:sz w:val="28"/>
          <w:szCs w:val="28"/>
        </w:rPr>
        <w:t xml:space="preserve"> О., Рудницький Б. Фізичне виховання. Атлетичні види спорту. Навчальний посібник з фізичного виховання для вищих навчальних закладів / Н.</w:t>
      </w:r>
      <w:r w:rsidR="00033139">
        <w:rPr>
          <w:rFonts w:ascii="Times New Roman" w:eastAsia="Calibri" w:hAnsi="Times New Roman" w:cs="Times New Roman"/>
          <w:color w:val="000000" w:themeColor="text1"/>
          <w:sz w:val="28"/>
          <w:szCs w:val="28"/>
        </w:rPr>
        <w:t> </w:t>
      </w:r>
      <w:r w:rsidR="00033139">
        <w:rPr>
          <w:rFonts w:ascii="Times New Roman" w:hAnsi="Times New Roman" w:cs="Times New Roman"/>
          <w:color w:val="000000" w:themeColor="text1"/>
          <w:sz w:val="28"/>
          <w:szCs w:val="28"/>
        </w:rPr>
        <w:t>Олійник, О.</w:t>
      </w:r>
      <w:r w:rsidR="00033139">
        <w:rPr>
          <w:rFonts w:ascii="Times New Roman" w:eastAsia="Calibri" w:hAnsi="Times New Roman" w:cs="Times New Roman"/>
          <w:color w:val="000000" w:themeColor="text1"/>
          <w:sz w:val="28"/>
          <w:szCs w:val="28"/>
        </w:rPr>
        <w:t> </w:t>
      </w:r>
      <w:proofErr w:type="spellStart"/>
      <w:r w:rsidR="00033139">
        <w:rPr>
          <w:rFonts w:ascii="Times New Roman" w:hAnsi="Times New Roman" w:cs="Times New Roman"/>
          <w:color w:val="000000" w:themeColor="text1"/>
          <w:sz w:val="28"/>
          <w:szCs w:val="28"/>
        </w:rPr>
        <w:t>Дуржинська</w:t>
      </w:r>
      <w:proofErr w:type="spellEnd"/>
      <w:r w:rsidR="00033139">
        <w:rPr>
          <w:rFonts w:ascii="Times New Roman" w:hAnsi="Times New Roman" w:cs="Times New Roman"/>
          <w:color w:val="000000" w:themeColor="text1"/>
          <w:sz w:val="28"/>
          <w:szCs w:val="28"/>
        </w:rPr>
        <w:t>, В.</w:t>
      </w:r>
      <w:r w:rsidR="00033139">
        <w:rPr>
          <w:rFonts w:ascii="Times New Roman" w:eastAsia="Calibri" w:hAnsi="Times New Roman" w:cs="Times New Roman"/>
          <w:color w:val="000000" w:themeColor="text1"/>
          <w:sz w:val="28"/>
          <w:szCs w:val="28"/>
        </w:rPr>
        <w:t> </w:t>
      </w:r>
      <w:r w:rsidR="00033139">
        <w:rPr>
          <w:rFonts w:ascii="Times New Roman" w:hAnsi="Times New Roman" w:cs="Times New Roman"/>
          <w:color w:val="000000" w:themeColor="text1"/>
          <w:sz w:val="28"/>
          <w:szCs w:val="28"/>
        </w:rPr>
        <w:t>Рудницький – Вінниця: ВНАУ, 2020 – 283 с.</w:t>
      </w:r>
    </w:p>
    <w:p w:rsidR="00004184" w:rsidRDefault="00004184"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 xml:space="preserve">30. </w:t>
      </w:r>
      <w:proofErr w:type="spellStart"/>
      <w:r w:rsidR="00033139">
        <w:rPr>
          <w:rFonts w:ascii="Times New Roman" w:hAnsi="Times New Roman" w:cs="Times New Roman"/>
          <w:color w:val="000000" w:themeColor="text1"/>
          <w:sz w:val="28"/>
          <w:szCs w:val="28"/>
        </w:rPr>
        <w:t>Кунинець</w:t>
      </w:r>
      <w:proofErr w:type="spellEnd"/>
      <w:r w:rsidR="00033139">
        <w:rPr>
          <w:rFonts w:ascii="Times New Roman" w:hAnsi="Times New Roman" w:cs="Times New Roman"/>
          <w:color w:val="000000" w:themeColor="text1"/>
          <w:sz w:val="28"/>
          <w:szCs w:val="28"/>
        </w:rPr>
        <w:t xml:space="preserve"> О. Засоби та методи розвитку фізичних якостей: метод </w:t>
      </w:r>
      <w:proofErr w:type="spellStart"/>
      <w:r w:rsidR="00033139">
        <w:rPr>
          <w:rFonts w:ascii="Times New Roman" w:hAnsi="Times New Roman" w:cs="Times New Roman"/>
          <w:color w:val="000000" w:themeColor="text1"/>
          <w:sz w:val="28"/>
          <w:szCs w:val="28"/>
        </w:rPr>
        <w:t>посіб</w:t>
      </w:r>
      <w:proofErr w:type="spellEnd"/>
      <w:r w:rsidR="00033139">
        <w:rPr>
          <w:rFonts w:ascii="Times New Roman" w:hAnsi="Times New Roman" w:cs="Times New Roman"/>
          <w:color w:val="000000" w:themeColor="text1"/>
          <w:sz w:val="28"/>
          <w:szCs w:val="28"/>
        </w:rPr>
        <w:t>. / А.</w:t>
      </w:r>
      <w:r w:rsidR="00033139">
        <w:rPr>
          <w:rFonts w:ascii="Times New Roman" w:eastAsia="Calibri" w:hAnsi="Times New Roman" w:cs="Times New Roman"/>
          <w:color w:val="000000" w:themeColor="text1"/>
          <w:sz w:val="28"/>
          <w:szCs w:val="28"/>
        </w:rPr>
        <w:t> </w:t>
      </w:r>
      <w:proofErr w:type="spellStart"/>
      <w:r w:rsidR="00033139">
        <w:rPr>
          <w:rFonts w:ascii="Times New Roman" w:hAnsi="Times New Roman" w:cs="Times New Roman"/>
          <w:color w:val="000000" w:themeColor="text1"/>
          <w:sz w:val="28"/>
          <w:szCs w:val="28"/>
        </w:rPr>
        <w:t>Магльований</w:t>
      </w:r>
      <w:proofErr w:type="spellEnd"/>
      <w:r w:rsidR="00033139">
        <w:rPr>
          <w:rFonts w:ascii="Times New Roman" w:hAnsi="Times New Roman" w:cs="Times New Roman"/>
          <w:color w:val="000000" w:themeColor="text1"/>
          <w:sz w:val="28"/>
          <w:szCs w:val="28"/>
        </w:rPr>
        <w:t>, О.</w:t>
      </w:r>
      <w:r w:rsidR="00033139">
        <w:rPr>
          <w:rFonts w:ascii="Times New Roman" w:eastAsia="Calibri" w:hAnsi="Times New Roman" w:cs="Times New Roman"/>
          <w:color w:val="000000" w:themeColor="text1"/>
          <w:sz w:val="28"/>
          <w:szCs w:val="28"/>
        </w:rPr>
        <w:t> </w:t>
      </w:r>
      <w:r w:rsidR="00033139">
        <w:rPr>
          <w:rFonts w:ascii="Times New Roman" w:hAnsi="Times New Roman" w:cs="Times New Roman"/>
          <w:color w:val="000000" w:themeColor="text1"/>
          <w:sz w:val="28"/>
          <w:szCs w:val="28"/>
        </w:rPr>
        <w:t xml:space="preserve">Іваночко [та ін.]; за ред. </w:t>
      </w:r>
      <w:proofErr w:type="spellStart"/>
      <w:r w:rsidR="00033139">
        <w:rPr>
          <w:rFonts w:ascii="Times New Roman" w:hAnsi="Times New Roman" w:cs="Times New Roman"/>
          <w:color w:val="000000" w:themeColor="text1"/>
          <w:sz w:val="28"/>
          <w:szCs w:val="28"/>
        </w:rPr>
        <w:t>Кунинець</w:t>
      </w:r>
      <w:proofErr w:type="spellEnd"/>
      <w:r w:rsidR="00033139">
        <w:rPr>
          <w:rFonts w:ascii="Times New Roman" w:hAnsi="Times New Roman" w:cs="Times New Roman"/>
          <w:color w:val="000000" w:themeColor="text1"/>
          <w:sz w:val="28"/>
          <w:szCs w:val="28"/>
        </w:rPr>
        <w:t xml:space="preserve"> О. Львів, 2019 – 20 с.</w:t>
      </w:r>
    </w:p>
    <w:p w:rsidR="00033139" w:rsidRDefault="00004184" w:rsidP="00007889">
      <w:pPr>
        <w:pStyle w:val="a6"/>
        <w:spacing w:line="276" w:lineRule="auto"/>
        <w:ind w:left="0"/>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 xml:space="preserve">31. </w:t>
      </w:r>
      <w:r w:rsidR="00033139">
        <w:rPr>
          <w:rFonts w:ascii="Times New Roman" w:hAnsi="Times New Roman" w:cs="Times New Roman"/>
          <w:color w:val="000000" w:themeColor="text1"/>
          <w:sz w:val="28"/>
          <w:szCs w:val="28"/>
        </w:rPr>
        <w:t xml:space="preserve">Мичка І. Формування мотиваційно-ціннісного ставлення студентів до занять з </w:t>
      </w:r>
      <w:proofErr w:type="spellStart"/>
      <w:r w:rsidR="00033139">
        <w:rPr>
          <w:rFonts w:ascii="Times New Roman" w:hAnsi="Times New Roman" w:cs="Times New Roman"/>
          <w:color w:val="000000" w:themeColor="text1"/>
          <w:sz w:val="28"/>
          <w:szCs w:val="28"/>
        </w:rPr>
        <w:t>пауерліфтингу</w:t>
      </w:r>
      <w:proofErr w:type="spellEnd"/>
      <w:r w:rsidR="00033139">
        <w:rPr>
          <w:rFonts w:ascii="Times New Roman" w:hAnsi="Times New Roman" w:cs="Times New Roman"/>
          <w:color w:val="000000" w:themeColor="text1"/>
          <w:sz w:val="28"/>
          <w:szCs w:val="28"/>
        </w:rPr>
        <w:t xml:space="preserve"> в освітньому процесі з фізичного виховання. Науковий часопис НПУ імені М. П. Драгоманова. Серія </w:t>
      </w:r>
      <w:proofErr w:type="spellStart"/>
      <w:r w:rsidR="00033139">
        <w:rPr>
          <w:rFonts w:ascii="Times New Roman" w:hAnsi="Times New Roman" w:cs="Times New Roman"/>
          <w:color w:val="000000" w:themeColor="text1"/>
          <w:sz w:val="28"/>
          <w:szCs w:val="28"/>
        </w:rPr>
        <w:t>No</w:t>
      </w:r>
      <w:proofErr w:type="spellEnd"/>
      <w:r w:rsidR="00033139">
        <w:rPr>
          <w:rFonts w:ascii="Times New Roman" w:hAnsi="Times New Roman" w:cs="Times New Roman"/>
          <w:color w:val="000000" w:themeColor="text1"/>
          <w:sz w:val="28"/>
          <w:szCs w:val="28"/>
        </w:rPr>
        <w:t xml:space="preserve"> 15: науково- педагогічні проблеми фізичної культури (фізична культура і спорт). Київ, 2018. </w:t>
      </w:r>
      <w:proofErr w:type="spellStart"/>
      <w:r w:rsidR="00033139">
        <w:rPr>
          <w:rFonts w:ascii="Times New Roman" w:hAnsi="Times New Roman" w:cs="Times New Roman"/>
          <w:color w:val="000000" w:themeColor="text1"/>
          <w:sz w:val="28"/>
          <w:szCs w:val="28"/>
        </w:rPr>
        <w:t>Вип</w:t>
      </w:r>
      <w:proofErr w:type="spellEnd"/>
      <w:r w:rsidR="00033139">
        <w:rPr>
          <w:rFonts w:ascii="Times New Roman" w:hAnsi="Times New Roman" w:cs="Times New Roman"/>
          <w:color w:val="000000" w:themeColor="text1"/>
          <w:sz w:val="28"/>
          <w:szCs w:val="28"/>
        </w:rPr>
        <w:t>. 5 (98). С. 121–124.</w:t>
      </w:r>
    </w:p>
    <w:p w:rsidR="00033139" w:rsidRDefault="00033139" w:rsidP="00007889">
      <w:pPr>
        <w:spacing w:line="276" w:lineRule="auto"/>
        <w:jc w:val="both"/>
        <w:rPr>
          <w:rFonts w:ascii="Times New Roman" w:hAnsi="Times New Roman" w:cs="Times New Roman"/>
          <w:color w:val="000000" w:themeColor="text1"/>
          <w:sz w:val="28"/>
        </w:rPr>
      </w:pPr>
    </w:p>
    <w:p w:rsidR="00180EB3" w:rsidRDefault="00180EB3" w:rsidP="00007889">
      <w:pPr>
        <w:spacing w:line="276" w:lineRule="auto"/>
        <w:rPr>
          <w:rFonts w:ascii="Times New Roman" w:hAnsi="Times New Roman"/>
          <w:b/>
          <w:bCs/>
          <w:sz w:val="28"/>
          <w:szCs w:val="28"/>
        </w:rPr>
      </w:pPr>
      <w:r>
        <w:rPr>
          <w:rFonts w:ascii="Times New Roman" w:hAnsi="Times New Roman"/>
          <w:b/>
          <w:bCs/>
          <w:sz w:val="28"/>
          <w:szCs w:val="28"/>
        </w:rPr>
        <w:br w:type="page"/>
      </w:r>
    </w:p>
    <w:p w:rsidR="00834831" w:rsidRPr="00834831" w:rsidRDefault="00834831" w:rsidP="00834831">
      <w:pPr>
        <w:tabs>
          <w:tab w:val="left" w:pos="1134"/>
        </w:tabs>
        <w:spacing w:after="0" w:line="360" w:lineRule="auto"/>
        <w:jc w:val="center"/>
        <w:rPr>
          <w:rFonts w:ascii="Times New Roman" w:hAnsi="Times New Roman"/>
          <w:b/>
          <w:bCs/>
          <w:sz w:val="28"/>
          <w:szCs w:val="28"/>
        </w:rPr>
      </w:pPr>
      <w:r w:rsidRPr="00834831">
        <w:rPr>
          <w:rFonts w:ascii="Times New Roman" w:hAnsi="Times New Roman"/>
          <w:b/>
          <w:bCs/>
          <w:sz w:val="28"/>
          <w:szCs w:val="28"/>
        </w:rPr>
        <w:lastRenderedPageBreak/>
        <w:t>ДОДАТКИ</w:t>
      </w:r>
    </w:p>
    <w:p w:rsidR="00474372" w:rsidRPr="00474372" w:rsidRDefault="00474372" w:rsidP="00474372">
      <w:pPr>
        <w:tabs>
          <w:tab w:val="left" w:pos="1134"/>
        </w:tabs>
        <w:spacing w:after="0" w:line="360" w:lineRule="auto"/>
        <w:jc w:val="right"/>
        <w:rPr>
          <w:rFonts w:ascii="Times New Roman" w:hAnsi="Times New Roman"/>
          <w:bCs/>
          <w:sz w:val="28"/>
          <w:szCs w:val="28"/>
        </w:rPr>
      </w:pPr>
      <w:r w:rsidRPr="00474372">
        <w:rPr>
          <w:rFonts w:ascii="Times New Roman" w:hAnsi="Times New Roman"/>
          <w:bCs/>
          <w:sz w:val="28"/>
          <w:szCs w:val="28"/>
        </w:rPr>
        <w:t>Додаток 1</w:t>
      </w:r>
    </w:p>
    <w:p w:rsidR="00340763" w:rsidRDefault="006E7C19" w:rsidP="00340763">
      <w:pPr>
        <w:tabs>
          <w:tab w:val="left" w:pos="1134"/>
        </w:tabs>
        <w:spacing w:after="0" w:line="360" w:lineRule="auto"/>
        <w:jc w:val="center"/>
        <w:rPr>
          <w:rFonts w:ascii="Times New Roman" w:hAnsi="Times New Roman"/>
          <w:bCs/>
          <w:sz w:val="28"/>
          <w:szCs w:val="28"/>
        </w:rPr>
      </w:pPr>
      <w:r w:rsidRPr="0054675D">
        <w:rPr>
          <w:rFonts w:ascii="Times New Roman" w:hAnsi="Times New Roman"/>
          <w:bCs/>
          <w:sz w:val="28"/>
          <w:szCs w:val="28"/>
        </w:rPr>
        <w:t xml:space="preserve">Результати перевірки рівня фізичної підготовленості </w:t>
      </w:r>
    </w:p>
    <w:p w:rsidR="00B654B0" w:rsidRPr="0054675D" w:rsidRDefault="00CE65D9" w:rsidP="006E7C19">
      <w:pPr>
        <w:tabs>
          <w:tab w:val="left" w:pos="1134"/>
        </w:tabs>
        <w:spacing w:after="0" w:line="360" w:lineRule="auto"/>
        <w:jc w:val="center"/>
        <w:rPr>
          <w:rFonts w:ascii="Times New Roman" w:hAnsi="Times New Roman"/>
          <w:bCs/>
          <w:sz w:val="28"/>
          <w:szCs w:val="28"/>
        </w:rPr>
      </w:pPr>
      <w:r w:rsidRPr="0054675D">
        <w:rPr>
          <w:rFonts w:ascii="Times New Roman" w:hAnsi="Times New Roman"/>
          <w:bCs/>
          <w:sz w:val="28"/>
          <w:szCs w:val="28"/>
        </w:rPr>
        <w:t>контрольної групи</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2563"/>
        <w:gridCol w:w="805"/>
        <w:gridCol w:w="1035"/>
        <w:gridCol w:w="1184"/>
        <w:gridCol w:w="972"/>
        <w:gridCol w:w="1062"/>
        <w:gridCol w:w="1064"/>
      </w:tblGrid>
      <w:tr w:rsidR="00B654B0" w:rsidRPr="00465747" w:rsidTr="00B654B0">
        <w:trPr>
          <w:trHeight w:val="357"/>
        </w:trPr>
        <w:tc>
          <w:tcPr>
            <w:tcW w:w="529" w:type="dxa"/>
            <w:vMerge w:val="restart"/>
            <w:shd w:val="clear" w:color="auto" w:fill="auto"/>
          </w:tcPr>
          <w:p w:rsidR="00B654B0" w:rsidRPr="00465747" w:rsidRDefault="00B654B0" w:rsidP="00C16D91">
            <w:pPr>
              <w:spacing w:after="0" w:line="360" w:lineRule="auto"/>
              <w:jc w:val="center"/>
              <w:rPr>
                <w:rFonts w:ascii="Times New Roman" w:hAnsi="Times New Roman"/>
                <w:bCs/>
                <w:sz w:val="24"/>
                <w:szCs w:val="28"/>
              </w:rPr>
            </w:pPr>
            <w:r w:rsidRPr="00465747">
              <w:rPr>
                <w:rFonts w:ascii="Times New Roman" w:hAnsi="Times New Roman"/>
                <w:bCs/>
                <w:sz w:val="24"/>
                <w:szCs w:val="28"/>
              </w:rPr>
              <w:t>№</w:t>
            </w:r>
          </w:p>
        </w:tc>
        <w:tc>
          <w:tcPr>
            <w:tcW w:w="2563" w:type="dxa"/>
            <w:vMerge w:val="restart"/>
          </w:tcPr>
          <w:p w:rsidR="00B654B0" w:rsidRPr="00465747" w:rsidRDefault="00B654B0" w:rsidP="003A05EA">
            <w:pPr>
              <w:spacing w:after="0" w:line="360" w:lineRule="auto"/>
              <w:jc w:val="center"/>
              <w:rPr>
                <w:rFonts w:ascii="Times New Roman" w:hAnsi="Times New Roman"/>
                <w:b/>
                <w:bCs/>
                <w:sz w:val="24"/>
                <w:szCs w:val="28"/>
              </w:rPr>
            </w:pPr>
            <w:r w:rsidRPr="00465747">
              <w:rPr>
                <w:rFonts w:ascii="Times New Roman" w:hAnsi="Times New Roman"/>
                <w:b/>
                <w:bCs/>
                <w:sz w:val="24"/>
                <w:szCs w:val="28"/>
              </w:rPr>
              <w:t>Список військовослужбовців</w:t>
            </w:r>
          </w:p>
        </w:tc>
        <w:tc>
          <w:tcPr>
            <w:tcW w:w="1840" w:type="dxa"/>
            <w:gridSpan w:val="2"/>
            <w:shd w:val="clear" w:color="auto" w:fill="auto"/>
          </w:tcPr>
          <w:p w:rsidR="00B654B0" w:rsidRPr="00465747" w:rsidRDefault="00B654B0" w:rsidP="00F33E30">
            <w:pPr>
              <w:spacing w:after="0" w:line="360" w:lineRule="auto"/>
              <w:jc w:val="center"/>
              <w:rPr>
                <w:rFonts w:ascii="Times New Roman" w:hAnsi="Times New Roman"/>
                <w:b/>
                <w:bCs/>
                <w:sz w:val="24"/>
                <w:szCs w:val="28"/>
              </w:rPr>
            </w:pPr>
            <w:r w:rsidRPr="00465747">
              <w:rPr>
                <w:rFonts w:ascii="Times New Roman" w:hAnsi="Times New Roman"/>
                <w:b/>
                <w:bCs/>
                <w:sz w:val="24"/>
                <w:szCs w:val="28"/>
              </w:rPr>
              <w:t xml:space="preserve">Вправа № 14 </w:t>
            </w:r>
          </w:p>
        </w:tc>
        <w:tc>
          <w:tcPr>
            <w:tcW w:w="2156" w:type="dxa"/>
            <w:gridSpan w:val="2"/>
            <w:shd w:val="clear" w:color="auto" w:fill="auto"/>
          </w:tcPr>
          <w:p w:rsidR="00B654B0" w:rsidRPr="00465747" w:rsidRDefault="00B654B0" w:rsidP="003A05EA">
            <w:pPr>
              <w:spacing w:after="0" w:line="360" w:lineRule="auto"/>
              <w:jc w:val="center"/>
              <w:rPr>
                <w:rFonts w:ascii="Times New Roman" w:hAnsi="Times New Roman"/>
                <w:b/>
                <w:bCs/>
                <w:sz w:val="24"/>
                <w:szCs w:val="28"/>
              </w:rPr>
            </w:pPr>
            <w:r w:rsidRPr="00465747">
              <w:rPr>
                <w:rFonts w:ascii="Times New Roman" w:hAnsi="Times New Roman"/>
                <w:b/>
                <w:bCs/>
                <w:sz w:val="24"/>
                <w:szCs w:val="28"/>
              </w:rPr>
              <w:t>В</w:t>
            </w:r>
            <w:r>
              <w:rPr>
                <w:rFonts w:ascii="Times New Roman" w:hAnsi="Times New Roman"/>
                <w:b/>
                <w:bCs/>
                <w:sz w:val="24"/>
                <w:szCs w:val="28"/>
              </w:rPr>
              <w:t xml:space="preserve">права № </w:t>
            </w:r>
            <w:r w:rsidRPr="00465747">
              <w:rPr>
                <w:rFonts w:ascii="Times New Roman" w:hAnsi="Times New Roman"/>
                <w:b/>
                <w:bCs/>
                <w:sz w:val="24"/>
                <w:szCs w:val="28"/>
              </w:rPr>
              <w:t>22</w:t>
            </w:r>
          </w:p>
        </w:tc>
        <w:tc>
          <w:tcPr>
            <w:tcW w:w="2126" w:type="dxa"/>
            <w:gridSpan w:val="2"/>
            <w:shd w:val="clear" w:color="auto" w:fill="auto"/>
          </w:tcPr>
          <w:p w:rsidR="00B654B0" w:rsidRPr="00465747" w:rsidRDefault="00B654B0" w:rsidP="00F33E30">
            <w:pPr>
              <w:spacing w:after="0" w:line="360" w:lineRule="auto"/>
              <w:jc w:val="center"/>
              <w:rPr>
                <w:rFonts w:ascii="Times New Roman" w:hAnsi="Times New Roman"/>
                <w:b/>
                <w:bCs/>
                <w:sz w:val="24"/>
                <w:szCs w:val="28"/>
              </w:rPr>
            </w:pPr>
            <w:r w:rsidRPr="00465747">
              <w:rPr>
                <w:rFonts w:ascii="Times New Roman" w:hAnsi="Times New Roman"/>
                <w:b/>
                <w:bCs/>
                <w:sz w:val="24"/>
                <w:szCs w:val="28"/>
              </w:rPr>
              <w:t>Вправа № 23</w:t>
            </w:r>
          </w:p>
        </w:tc>
      </w:tr>
      <w:tr w:rsidR="00B654B0" w:rsidRPr="00465747" w:rsidTr="00B654B0">
        <w:trPr>
          <w:trHeight w:val="363"/>
        </w:trPr>
        <w:tc>
          <w:tcPr>
            <w:tcW w:w="529" w:type="dxa"/>
            <w:vMerge/>
            <w:shd w:val="clear" w:color="auto" w:fill="auto"/>
          </w:tcPr>
          <w:p w:rsidR="00B654B0" w:rsidRPr="00465747" w:rsidRDefault="00B654B0" w:rsidP="00C16D91">
            <w:pPr>
              <w:spacing w:after="0" w:line="360" w:lineRule="auto"/>
              <w:jc w:val="center"/>
              <w:rPr>
                <w:rFonts w:ascii="Times New Roman" w:hAnsi="Times New Roman"/>
                <w:bCs/>
                <w:sz w:val="24"/>
                <w:szCs w:val="28"/>
              </w:rPr>
            </w:pPr>
          </w:p>
        </w:tc>
        <w:tc>
          <w:tcPr>
            <w:tcW w:w="2563" w:type="dxa"/>
            <w:vMerge/>
          </w:tcPr>
          <w:p w:rsidR="00B654B0" w:rsidRPr="00465747" w:rsidRDefault="00B654B0" w:rsidP="003A05EA">
            <w:pPr>
              <w:spacing w:after="0" w:line="360" w:lineRule="auto"/>
              <w:jc w:val="center"/>
              <w:rPr>
                <w:rFonts w:ascii="Times New Roman" w:hAnsi="Times New Roman"/>
                <w:b/>
                <w:bCs/>
                <w:sz w:val="24"/>
                <w:szCs w:val="28"/>
              </w:rPr>
            </w:pPr>
          </w:p>
        </w:tc>
        <w:tc>
          <w:tcPr>
            <w:tcW w:w="805" w:type="dxa"/>
            <w:shd w:val="clear" w:color="auto" w:fill="auto"/>
          </w:tcPr>
          <w:p w:rsidR="00B654B0" w:rsidRPr="00465747" w:rsidRDefault="00B654B0" w:rsidP="00F33E30">
            <w:pPr>
              <w:spacing w:after="0" w:line="360" w:lineRule="auto"/>
              <w:jc w:val="center"/>
              <w:rPr>
                <w:rFonts w:ascii="Times New Roman" w:hAnsi="Times New Roman"/>
                <w:b/>
                <w:bCs/>
                <w:sz w:val="24"/>
                <w:szCs w:val="28"/>
              </w:rPr>
            </w:pPr>
            <w:r>
              <w:rPr>
                <w:rFonts w:ascii="Times New Roman" w:hAnsi="Times New Roman"/>
                <w:b/>
                <w:bCs/>
                <w:sz w:val="24"/>
                <w:szCs w:val="28"/>
              </w:rPr>
              <w:t>до</w:t>
            </w:r>
          </w:p>
        </w:tc>
        <w:tc>
          <w:tcPr>
            <w:tcW w:w="1035" w:type="dxa"/>
            <w:shd w:val="clear" w:color="auto" w:fill="auto"/>
          </w:tcPr>
          <w:p w:rsidR="00B654B0" w:rsidRPr="00465747" w:rsidRDefault="00B654B0" w:rsidP="00F33E30">
            <w:pPr>
              <w:spacing w:after="0" w:line="360" w:lineRule="auto"/>
              <w:jc w:val="center"/>
              <w:rPr>
                <w:rFonts w:ascii="Times New Roman" w:hAnsi="Times New Roman"/>
                <w:b/>
                <w:bCs/>
                <w:sz w:val="24"/>
                <w:szCs w:val="28"/>
              </w:rPr>
            </w:pPr>
            <w:r>
              <w:rPr>
                <w:rFonts w:ascii="Times New Roman" w:hAnsi="Times New Roman"/>
                <w:b/>
                <w:bCs/>
                <w:sz w:val="24"/>
                <w:szCs w:val="28"/>
              </w:rPr>
              <w:t>після</w:t>
            </w:r>
          </w:p>
        </w:tc>
        <w:tc>
          <w:tcPr>
            <w:tcW w:w="1184" w:type="dxa"/>
            <w:shd w:val="clear" w:color="auto" w:fill="auto"/>
          </w:tcPr>
          <w:p w:rsidR="00B654B0" w:rsidRPr="00465747" w:rsidRDefault="00B654B0" w:rsidP="003A05EA">
            <w:pPr>
              <w:spacing w:after="0" w:line="360" w:lineRule="auto"/>
              <w:jc w:val="center"/>
              <w:rPr>
                <w:rFonts w:ascii="Times New Roman" w:hAnsi="Times New Roman"/>
                <w:b/>
                <w:bCs/>
                <w:sz w:val="24"/>
                <w:szCs w:val="28"/>
              </w:rPr>
            </w:pPr>
            <w:r>
              <w:rPr>
                <w:rFonts w:ascii="Times New Roman" w:hAnsi="Times New Roman"/>
                <w:b/>
                <w:bCs/>
                <w:sz w:val="24"/>
                <w:szCs w:val="28"/>
              </w:rPr>
              <w:t xml:space="preserve">До </w:t>
            </w:r>
          </w:p>
        </w:tc>
        <w:tc>
          <w:tcPr>
            <w:tcW w:w="972" w:type="dxa"/>
            <w:shd w:val="clear" w:color="auto" w:fill="auto"/>
          </w:tcPr>
          <w:p w:rsidR="00B654B0" w:rsidRPr="00465747" w:rsidRDefault="00B654B0" w:rsidP="003A05EA">
            <w:pPr>
              <w:spacing w:after="0" w:line="360" w:lineRule="auto"/>
              <w:jc w:val="center"/>
              <w:rPr>
                <w:rFonts w:ascii="Times New Roman" w:hAnsi="Times New Roman"/>
                <w:b/>
                <w:bCs/>
                <w:sz w:val="24"/>
                <w:szCs w:val="28"/>
              </w:rPr>
            </w:pPr>
            <w:r>
              <w:rPr>
                <w:rFonts w:ascii="Times New Roman" w:hAnsi="Times New Roman"/>
                <w:b/>
                <w:bCs/>
                <w:sz w:val="24"/>
                <w:szCs w:val="28"/>
              </w:rPr>
              <w:t>після</w:t>
            </w:r>
          </w:p>
        </w:tc>
        <w:tc>
          <w:tcPr>
            <w:tcW w:w="1062" w:type="dxa"/>
            <w:shd w:val="clear" w:color="auto" w:fill="auto"/>
          </w:tcPr>
          <w:p w:rsidR="00B654B0" w:rsidRPr="00465747" w:rsidRDefault="00B654B0" w:rsidP="00F33E30">
            <w:pPr>
              <w:spacing w:after="0" w:line="360" w:lineRule="auto"/>
              <w:jc w:val="center"/>
              <w:rPr>
                <w:rFonts w:ascii="Times New Roman" w:hAnsi="Times New Roman"/>
                <w:b/>
                <w:bCs/>
                <w:sz w:val="24"/>
                <w:szCs w:val="28"/>
              </w:rPr>
            </w:pPr>
            <w:r>
              <w:rPr>
                <w:rFonts w:ascii="Times New Roman" w:hAnsi="Times New Roman"/>
                <w:b/>
                <w:bCs/>
                <w:sz w:val="24"/>
                <w:szCs w:val="28"/>
              </w:rPr>
              <w:t>до</w:t>
            </w:r>
          </w:p>
        </w:tc>
        <w:tc>
          <w:tcPr>
            <w:tcW w:w="1064" w:type="dxa"/>
            <w:shd w:val="clear" w:color="auto" w:fill="auto"/>
          </w:tcPr>
          <w:p w:rsidR="00B654B0" w:rsidRPr="00465747" w:rsidRDefault="00B654B0" w:rsidP="00F33E30">
            <w:pPr>
              <w:spacing w:after="0" w:line="360" w:lineRule="auto"/>
              <w:jc w:val="center"/>
              <w:rPr>
                <w:rFonts w:ascii="Times New Roman" w:hAnsi="Times New Roman"/>
                <w:b/>
                <w:bCs/>
                <w:sz w:val="24"/>
                <w:szCs w:val="28"/>
              </w:rPr>
            </w:pPr>
            <w:r>
              <w:rPr>
                <w:rFonts w:ascii="Times New Roman" w:hAnsi="Times New Roman"/>
                <w:b/>
                <w:bCs/>
                <w:sz w:val="24"/>
                <w:szCs w:val="28"/>
              </w:rPr>
              <w:t>після</w:t>
            </w:r>
          </w:p>
        </w:tc>
      </w:tr>
      <w:tr w:rsidR="00183555" w:rsidRPr="00465747" w:rsidTr="00B654B0">
        <w:trPr>
          <w:trHeight w:val="343"/>
        </w:trPr>
        <w:tc>
          <w:tcPr>
            <w:tcW w:w="529" w:type="dxa"/>
            <w:shd w:val="clear" w:color="auto" w:fill="auto"/>
          </w:tcPr>
          <w:p w:rsidR="00183555" w:rsidRPr="00465747" w:rsidRDefault="00183555" w:rsidP="00183555">
            <w:pPr>
              <w:spacing w:after="0" w:line="360" w:lineRule="auto"/>
              <w:jc w:val="center"/>
              <w:rPr>
                <w:rFonts w:ascii="Times New Roman" w:hAnsi="Times New Roman"/>
                <w:bCs/>
                <w:szCs w:val="28"/>
              </w:rPr>
            </w:pPr>
            <w:r w:rsidRPr="00465747">
              <w:rPr>
                <w:rFonts w:ascii="Times New Roman" w:hAnsi="Times New Roman"/>
                <w:bCs/>
                <w:szCs w:val="28"/>
              </w:rPr>
              <w:t>1.</w:t>
            </w:r>
          </w:p>
        </w:tc>
        <w:tc>
          <w:tcPr>
            <w:tcW w:w="2563" w:type="dxa"/>
          </w:tcPr>
          <w:p w:rsidR="00183555" w:rsidRPr="00465747" w:rsidRDefault="00183555" w:rsidP="00183555">
            <w:pPr>
              <w:jc w:val="center"/>
            </w:pPr>
            <w:r w:rsidRPr="00465747">
              <w:rPr>
                <w:rFonts w:ascii="Times New Roman" w:hAnsi="Times New Roman"/>
                <w:bCs/>
                <w:szCs w:val="28"/>
              </w:rPr>
              <w:t>Шевченко Олексій</w:t>
            </w:r>
          </w:p>
        </w:tc>
        <w:tc>
          <w:tcPr>
            <w:tcW w:w="805" w:type="dxa"/>
            <w:shd w:val="clear" w:color="auto" w:fill="auto"/>
          </w:tcPr>
          <w:p w:rsidR="00183555" w:rsidRPr="005E054D" w:rsidRDefault="00183555" w:rsidP="00183555">
            <w:r>
              <w:t>7</w:t>
            </w:r>
          </w:p>
        </w:tc>
        <w:tc>
          <w:tcPr>
            <w:tcW w:w="1035" w:type="dxa"/>
            <w:shd w:val="clear" w:color="auto" w:fill="auto"/>
          </w:tcPr>
          <w:p w:rsidR="00183555" w:rsidRPr="005E054D" w:rsidRDefault="00183555" w:rsidP="00183555">
            <w:r>
              <w:t>8</w:t>
            </w:r>
          </w:p>
        </w:tc>
        <w:tc>
          <w:tcPr>
            <w:tcW w:w="1184" w:type="dxa"/>
            <w:shd w:val="clear" w:color="auto" w:fill="auto"/>
          </w:tcPr>
          <w:p w:rsidR="00183555" w:rsidRPr="005E054D" w:rsidRDefault="00183555" w:rsidP="00183555">
            <w:r>
              <w:t>74</w:t>
            </w:r>
          </w:p>
        </w:tc>
        <w:tc>
          <w:tcPr>
            <w:tcW w:w="972" w:type="dxa"/>
            <w:shd w:val="clear" w:color="auto" w:fill="auto"/>
          </w:tcPr>
          <w:p w:rsidR="00183555" w:rsidRPr="00D540D4" w:rsidRDefault="00183555" w:rsidP="00183555">
            <w:r w:rsidRPr="00D540D4">
              <w:t>68</w:t>
            </w:r>
          </w:p>
        </w:tc>
        <w:tc>
          <w:tcPr>
            <w:tcW w:w="1062" w:type="dxa"/>
            <w:shd w:val="clear" w:color="auto" w:fill="auto"/>
          </w:tcPr>
          <w:p w:rsidR="00183555" w:rsidRPr="005E054D" w:rsidRDefault="00183555" w:rsidP="00183555">
            <w:r>
              <w:t>107</w:t>
            </w:r>
          </w:p>
        </w:tc>
        <w:tc>
          <w:tcPr>
            <w:tcW w:w="1064" w:type="dxa"/>
            <w:shd w:val="clear" w:color="auto" w:fill="auto"/>
          </w:tcPr>
          <w:p w:rsidR="00183555" w:rsidRPr="00F87C45" w:rsidRDefault="00183555" w:rsidP="00183555">
            <w:r w:rsidRPr="00F87C45">
              <w:t>110</w:t>
            </w:r>
          </w:p>
        </w:tc>
      </w:tr>
      <w:tr w:rsidR="00183555" w:rsidRPr="00465747" w:rsidTr="00B654B0">
        <w:trPr>
          <w:trHeight w:val="343"/>
        </w:trPr>
        <w:tc>
          <w:tcPr>
            <w:tcW w:w="529" w:type="dxa"/>
            <w:shd w:val="clear" w:color="auto" w:fill="auto"/>
          </w:tcPr>
          <w:p w:rsidR="00183555" w:rsidRPr="00465747" w:rsidRDefault="00183555" w:rsidP="00183555">
            <w:pPr>
              <w:spacing w:after="0" w:line="360" w:lineRule="auto"/>
              <w:jc w:val="center"/>
              <w:rPr>
                <w:rFonts w:ascii="Times New Roman" w:hAnsi="Times New Roman"/>
                <w:bCs/>
                <w:szCs w:val="28"/>
              </w:rPr>
            </w:pPr>
            <w:r w:rsidRPr="00465747">
              <w:rPr>
                <w:rFonts w:ascii="Times New Roman" w:hAnsi="Times New Roman"/>
                <w:bCs/>
                <w:szCs w:val="28"/>
                <w:lang w:val="ru-RU"/>
              </w:rPr>
              <w:t>2.</w:t>
            </w:r>
          </w:p>
        </w:tc>
        <w:tc>
          <w:tcPr>
            <w:tcW w:w="2563" w:type="dxa"/>
          </w:tcPr>
          <w:p w:rsidR="00183555" w:rsidRPr="00465747" w:rsidRDefault="00183555" w:rsidP="00183555">
            <w:pPr>
              <w:jc w:val="center"/>
            </w:pPr>
            <w:r w:rsidRPr="00465747">
              <w:rPr>
                <w:rFonts w:ascii="Times New Roman" w:hAnsi="Times New Roman"/>
                <w:bCs/>
                <w:szCs w:val="28"/>
                <w:lang w:val="ru-RU"/>
              </w:rPr>
              <w:t xml:space="preserve">Коваль </w:t>
            </w:r>
            <w:proofErr w:type="spellStart"/>
            <w:r w:rsidRPr="00465747">
              <w:rPr>
                <w:rFonts w:ascii="Times New Roman" w:hAnsi="Times New Roman"/>
                <w:bCs/>
                <w:szCs w:val="28"/>
                <w:lang w:val="ru-RU"/>
              </w:rPr>
              <w:t>Дмитро</w:t>
            </w:r>
            <w:proofErr w:type="spellEnd"/>
          </w:p>
        </w:tc>
        <w:tc>
          <w:tcPr>
            <w:tcW w:w="805" w:type="dxa"/>
            <w:shd w:val="clear" w:color="auto" w:fill="auto"/>
          </w:tcPr>
          <w:p w:rsidR="00183555" w:rsidRPr="005E054D" w:rsidRDefault="00183555" w:rsidP="00183555">
            <w:r>
              <w:t>8</w:t>
            </w:r>
          </w:p>
        </w:tc>
        <w:tc>
          <w:tcPr>
            <w:tcW w:w="1035" w:type="dxa"/>
            <w:shd w:val="clear" w:color="auto" w:fill="auto"/>
          </w:tcPr>
          <w:p w:rsidR="00183555" w:rsidRPr="004D040B" w:rsidRDefault="00183555" w:rsidP="00183555">
            <w:r w:rsidRPr="004D040B">
              <w:t>8</w:t>
            </w:r>
          </w:p>
        </w:tc>
        <w:tc>
          <w:tcPr>
            <w:tcW w:w="1184" w:type="dxa"/>
            <w:shd w:val="clear" w:color="auto" w:fill="auto"/>
          </w:tcPr>
          <w:p w:rsidR="00183555" w:rsidRPr="005E054D" w:rsidRDefault="00183555" w:rsidP="00183555">
            <w:r>
              <w:t>69</w:t>
            </w:r>
          </w:p>
        </w:tc>
        <w:tc>
          <w:tcPr>
            <w:tcW w:w="972" w:type="dxa"/>
            <w:shd w:val="clear" w:color="auto" w:fill="auto"/>
          </w:tcPr>
          <w:p w:rsidR="00183555" w:rsidRPr="00D540D4" w:rsidRDefault="00183555" w:rsidP="00183555">
            <w:r w:rsidRPr="00D540D4">
              <w:t>74</w:t>
            </w:r>
          </w:p>
        </w:tc>
        <w:tc>
          <w:tcPr>
            <w:tcW w:w="1062" w:type="dxa"/>
            <w:shd w:val="clear" w:color="auto" w:fill="auto"/>
          </w:tcPr>
          <w:p w:rsidR="00183555" w:rsidRPr="005E054D" w:rsidRDefault="00183555" w:rsidP="00183555">
            <w:r>
              <w:t>107</w:t>
            </w:r>
          </w:p>
        </w:tc>
        <w:tc>
          <w:tcPr>
            <w:tcW w:w="1064" w:type="dxa"/>
            <w:shd w:val="clear" w:color="auto" w:fill="auto"/>
          </w:tcPr>
          <w:p w:rsidR="00183555" w:rsidRPr="00F87C45" w:rsidRDefault="00183555" w:rsidP="00183555">
            <w:r w:rsidRPr="00F87C45">
              <w:t>116</w:t>
            </w:r>
          </w:p>
        </w:tc>
      </w:tr>
      <w:tr w:rsidR="00183555" w:rsidRPr="00465747" w:rsidTr="00B654B0">
        <w:trPr>
          <w:trHeight w:val="343"/>
        </w:trPr>
        <w:tc>
          <w:tcPr>
            <w:tcW w:w="529" w:type="dxa"/>
            <w:shd w:val="clear" w:color="auto" w:fill="auto"/>
          </w:tcPr>
          <w:p w:rsidR="00183555" w:rsidRPr="00465747" w:rsidRDefault="00183555" w:rsidP="00183555">
            <w:pPr>
              <w:spacing w:after="0" w:line="360" w:lineRule="auto"/>
              <w:jc w:val="center"/>
              <w:rPr>
                <w:rFonts w:ascii="Times New Roman" w:hAnsi="Times New Roman"/>
                <w:bCs/>
                <w:szCs w:val="28"/>
              </w:rPr>
            </w:pPr>
            <w:r w:rsidRPr="00465747">
              <w:rPr>
                <w:rFonts w:ascii="Times New Roman" w:hAnsi="Times New Roman"/>
                <w:bCs/>
                <w:szCs w:val="28"/>
              </w:rPr>
              <w:t>3.</w:t>
            </w:r>
          </w:p>
        </w:tc>
        <w:tc>
          <w:tcPr>
            <w:tcW w:w="2563" w:type="dxa"/>
          </w:tcPr>
          <w:p w:rsidR="00183555" w:rsidRPr="00465747" w:rsidRDefault="00183555" w:rsidP="00183555">
            <w:pPr>
              <w:jc w:val="center"/>
            </w:pPr>
            <w:r w:rsidRPr="00465747">
              <w:rPr>
                <w:rFonts w:ascii="Times New Roman" w:hAnsi="Times New Roman"/>
                <w:bCs/>
                <w:szCs w:val="28"/>
              </w:rPr>
              <w:t>Литвиненко Сергій</w:t>
            </w:r>
          </w:p>
        </w:tc>
        <w:tc>
          <w:tcPr>
            <w:tcW w:w="805" w:type="dxa"/>
            <w:shd w:val="clear" w:color="auto" w:fill="auto"/>
          </w:tcPr>
          <w:p w:rsidR="00183555" w:rsidRPr="005E054D" w:rsidRDefault="00183555" w:rsidP="00183555">
            <w:r>
              <w:t>9</w:t>
            </w:r>
          </w:p>
        </w:tc>
        <w:tc>
          <w:tcPr>
            <w:tcW w:w="1035" w:type="dxa"/>
            <w:shd w:val="clear" w:color="auto" w:fill="auto"/>
          </w:tcPr>
          <w:p w:rsidR="00183555" w:rsidRPr="004D040B" w:rsidRDefault="00183555" w:rsidP="00183555">
            <w:r w:rsidRPr="004D040B">
              <w:t>10</w:t>
            </w:r>
          </w:p>
        </w:tc>
        <w:tc>
          <w:tcPr>
            <w:tcW w:w="1184" w:type="dxa"/>
            <w:shd w:val="clear" w:color="auto" w:fill="auto"/>
          </w:tcPr>
          <w:p w:rsidR="00183555" w:rsidRPr="005E054D" w:rsidRDefault="00183555" w:rsidP="00183555">
            <w:r>
              <w:t>80</w:t>
            </w:r>
          </w:p>
        </w:tc>
        <w:tc>
          <w:tcPr>
            <w:tcW w:w="972" w:type="dxa"/>
            <w:shd w:val="clear" w:color="auto" w:fill="auto"/>
          </w:tcPr>
          <w:p w:rsidR="00183555" w:rsidRPr="00D540D4" w:rsidRDefault="00183555" w:rsidP="00183555">
            <w:r w:rsidRPr="00D540D4">
              <w:t>70</w:t>
            </w:r>
          </w:p>
        </w:tc>
        <w:tc>
          <w:tcPr>
            <w:tcW w:w="1062" w:type="dxa"/>
            <w:shd w:val="clear" w:color="auto" w:fill="auto"/>
          </w:tcPr>
          <w:p w:rsidR="00183555" w:rsidRPr="005E054D" w:rsidRDefault="00183555" w:rsidP="00183555">
            <w:r w:rsidRPr="005E054D">
              <w:t>107</w:t>
            </w:r>
          </w:p>
        </w:tc>
        <w:tc>
          <w:tcPr>
            <w:tcW w:w="1064" w:type="dxa"/>
            <w:shd w:val="clear" w:color="auto" w:fill="auto"/>
          </w:tcPr>
          <w:p w:rsidR="00183555" w:rsidRPr="00F87C45" w:rsidRDefault="00183555" w:rsidP="00183555">
            <w:r w:rsidRPr="00F87C45">
              <w:t>109</w:t>
            </w:r>
          </w:p>
        </w:tc>
      </w:tr>
      <w:tr w:rsidR="00183555" w:rsidRPr="00465747" w:rsidTr="00B654B0">
        <w:trPr>
          <w:trHeight w:val="343"/>
        </w:trPr>
        <w:tc>
          <w:tcPr>
            <w:tcW w:w="529" w:type="dxa"/>
            <w:shd w:val="clear" w:color="auto" w:fill="auto"/>
          </w:tcPr>
          <w:p w:rsidR="00183555" w:rsidRPr="00465747" w:rsidRDefault="00183555" w:rsidP="00183555">
            <w:pPr>
              <w:spacing w:after="0" w:line="360" w:lineRule="auto"/>
              <w:jc w:val="center"/>
              <w:rPr>
                <w:rFonts w:ascii="Times New Roman" w:hAnsi="Times New Roman"/>
                <w:bCs/>
                <w:color w:val="FF0000"/>
                <w:szCs w:val="28"/>
              </w:rPr>
            </w:pPr>
            <w:r w:rsidRPr="00465747">
              <w:rPr>
                <w:rFonts w:ascii="Times New Roman" w:hAnsi="Times New Roman"/>
                <w:bCs/>
                <w:szCs w:val="28"/>
              </w:rPr>
              <w:t>4.</w:t>
            </w:r>
          </w:p>
        </w:tc>
        <w:tc>
          <w:tcPr>
            <w:tcW w:w="2563" w:type="dxa"/>
          </w:tcPr>
          <w:p w:rsidR="00183555" w:rsidRPr="00465747" w:rsidRDefault="00183555" w:rsidP="00183555">
            <w:pPr>
              <w:jc w:val="center"/>
            </w:pPr>
            <w:r w:rsidRPr="00465747">
              <w:rPr>
                <w:rFonts w:ascii="Times New Roman" w:hAnsi="Times New Roman"/>
                <w:bCs/>
                <w:szCs w:val="28"/>
              </w:rPr>
              <w:t>Довженко Максим</w:t>
            </w:r>
          </w:p>
        </w:tc>
        <w:tc>
          <w:tcPr>
            <w:tcW w:w="805" w:type="dxa"/>
            <w:shd w:val="clear" w:color="auto" w:fill="auto"/>
          </w:tcPr>
          <w:p w:rsidR="00183555" w:rsidRPr="005E054D" w:rsidRDefault="00183555" w:rsidP="00183555">
            <w:r w:rsidRPr="005E054D">
              <w:t>9</w:t>
            </w:r>
          </w:p>
        </w:tc>
        <w:tc>
          <w:tcPr>
            <w:tcW w:w="1035" w:type="dxa"/>
            <w:shd w:val="clear" w:color="auto" w:fill="auto"/>
          </w:tcPr>
          <w:p w:rsidR="00183555" w:rsidRPr="004D040B" w:rsidRDefault="00183555" w:rsidP="00183555">
            <w:r w:rsidRPr="004D040B">
              <w:t>9</w:t>
            </w:r>
          </w:p>
        </w:tc>
        <w:tc>
          <w:tcPr>
            <w:tcW w:w="1184" w:type="dxa"/>
            <w:shd w:val="clear" w:color="auto" w:fill="auto"/>
          </w:tcPr>
          <w:p w:rsidR="00183555" w:rsidRPr="005E054D" w:rsidRDefault="00183555" w:rsidP="00183555">
            <w:r w:rsidRPr="005E054D">
              <w:t>80</w:t>
            </w:r>
          </w:p>
        </w:tc>
        <w:tc>
          <w:tcPr>
            <w:tcW w:w="972" w:type="dxa"/>
            <w:shd w:val="clear" w:color="auto" w:fill="auto"/>
          </w:tcPr>
          <w:p w:rsidR="00183555" w:rsidRPr="00D540D4" w:rsidRDefault="00183555" w:rsidP="00183555">
            <w:r w:rsidRPr="00D540D4">
              <w:t>80</w:t>
            </w:r>
          </w:p>
        </w:tc>
        <w:tc>
          <w:tcPr>
            <w:tcW w:w="1062" w:type="dxa"/>
            <w:shd w:val="clear" w:color="auto" w:fill="auto"/>
          </w:tcPr>
          <w:p w:rsidR="00183555" w:rsidRPr="005E054D" w:rsidRDefault="00183555" w:rsidP="00183555">
            <w:r w:rsidRPr="005E054D">
              <w:t>103</w:t>
            </w:r>
          </w:p>
        </w:tc>
        <w:tc>
          <w:tcPr>
            <w:tcW w:w="1064" w:type="dxa"/>
            <w:shd w:val="clear" w:color="auto" w:fill="auto"/>
          </w:tcPr>
          <w:p w:rsidR="00183555" w:rsidRPr="00F87C45" w:rsidRDefault="00183555" w:rsidP="00183555">
            <w:r w:rsidRPr="00F87C45">
              <w:t>103</w:t>
            </w:r>
          </w:p>
        </w:tc>
      </w:tr>
      <w:tr w:rsidR="00183555" w:rsidRPr="00465747" w:rsidTr="00B654B0">
        <w:trPr>
          <w:trHeight w:val="343"/>
        </w:trPr>
        <w:tc>
          <w:tcPr>
            <w:tcW w:w="529" w:type="dxa"/>
            <w:shd w:val="clear" w:color="auto" w:fill="auto"/>
          </w:tcPr>
          <w:p w:rsidR="00183555" w:rsidRPr="00465747" w:rsidRDefault="00183555" w:rsidP="00183555">
            <w:pPr>
              <w:spacing w:after="0" w:line="360" w:lineRule="auto"/>
              <w:jc w:val="center"/>
              <w:rPr>
                <w:rFonts w:ascii="Times New Roman" w:hAnsi="Times New Roman"/>
                <w:bCs/>
                <w:szCs w:val="28"/>
              </w:rPr>
            </w:pPr>
            <w:r w:rsidRPr="00465747">
              <w:rPr>
                <w:rFonts w:ascii="Times New Roman" w:hAnsi="Times New Roman"/>
                <w:bCs/>
                <w:szCs w:val="28"/>
              </w:rPr>
              <w:t>5.</w:t>
            </w:r>
          </w:p>
        </w:tc>
        <w:tc>
          <w:tcPr>
            <w:tcW w:w="2563" w:type="dxa"/>
          </w:tcPr>
          <w:p w:rsidR="00183555" w:rsidRPr="00465747" w:rsidRDefault="00183555" w:rsidP="00183555">
            <w:pPr>
              <w:jc w:val="center"/>
            </w:pPr>
            <w:r w:rsidRPr="00465747">
              <w:rPr>
                <w:rFonts w:ascii="Times New Roman" w:hAnsi="Times New Roman"/>
                <w:bCs/>
                <w:szCs w:val="28"/>
              </w:rPr>
              <w:t>Ткаченко Петро</w:t>
            </w:r>
          </w:p>
        </w:tc>
        <w:tc>
          <w:tcPr>
            <w:tcW w:w="805" w:type="dxa"/>
            <w:shd w:val="clear" w:color="auto" w:fill="auto"/>
          </w:tcPr>
          <w:p w:rsidR="00183555" w:rsidRPr="005E054D" w:rsidRDefault="00183555" w:rsidP="00183555">
            <w:r w:rsidRPr="005E054D">
              <w:t>8</w:t>
            </w:r>
          </w:p>
        </w:tc>
        <w:tc>
          <w:tcPr>
            <w:tcW w:w="1035" w:type="dxa"/>
            <w:shd w:val="clear" w:color="auto" w:fill="auto"/>
          </w:tcPr>
          <w:p w:rsidR="00183555" w:rsidRPr="004D040B" w:rsidRDefault="00183555" w:rsidP="00183555">
            <w:r w:rsidRPr="004D040B">
              <w:t>7</w:t>
            </w:r>
          </w:p>
        </w:tc>
        <w:tc>
          <w:tcPr>
            <w:tcW w:w="1184" w:type="dxa"/>
            <w:shd w:val="clear" w:color="auto" w:fill="auto"/>
          </w:tcPr>
          <w:p w:rsidR="00183555" w:rsidRPr="005E054D" w:rsidRDefault="00183555" w:rsidP="00183555">
            <w:r>
              <w:t>82</w:t>
            </w:r>
          </w:p>
        </w:tc>
        <w:tc>
          <w:tcPr>
            <w:tcW w:w="972" w:type="dxa"/>
            <w:shd w:val="clear" w:color="auto" w:fill="auto"/>
          </w:tcPr>
          <w:p w:rsidR="00183555" w:rsidRPr="00D540D4" w:rsidRDefault="00183555" w:rsidP="00183555">
            <w:r w:rsidRPr="00D540D4">
              <w:t>80</w:t>
            </w:r>
          </w:p>
        </w:tc>
        <w:tc>
          <w:tcPr>
            <w:tcW w:w="1062" w:type="dxa"/>
            <w:shd w:val="clear" w:color="auto" w:fill="auto"/>
          </w:tcPr>
          <w:p w:rsidR="00183555" w:rsidRPr="005E054D" w:rsidRDefault="00183555" w:rsidP="00183555">
            <w:r w:rsidRPr="005E054D">
              <w:t>95</w:t>
            </w:r>
          </w:p>
        </w:tc>
        <w:tc>
          <w:tcPr>
            <w:tcW w:w="1064" w:type="dxa"/>
            <w:shd w:val="clear" w:color="auto" w:fill="auto"/>
          </w:tcPr>
          <w:p w:rsidR="00183555" w:rsidRPr="00F87C45" w:rsidRDefault="00183555" w:rsidP="00183555">
            <w:r w:rsidRPr="00F87C45">
              <w:t>98</w:t>
            </w:r>
          </w:p>
        </w:tc>
      </w:tr>
      <w:tr w:rsidR="00183555" w:rsidRPr="00465747" w:rsidTr="00B654B0">
        <w:trPr>
          <w:trHeight w:val="343"/>
        </w:trPr>
        <w:tc>
          <w:tcPr>
            <w:tcW w:w="529" w:type="dxa"/>
            <w:shd w:val="clear" w:color="auto" w:fill="auto"/>
          </w:tcPr>
          <w:p w:rsidR="00183555" w:rsidRPr="00465747" w:rsidRDefault="00183555" w:rsidP="00183555">
            <w:pPr>
              <w:spacing w:after="0" w:line="360" w:lineRule="auto"/>
              <w:jc w:val="center"/>
              <w:rPr>
                <w:rFonts w:ascii="Times New Roman" w:hAnsi="Times New Roman"/>
                <w:bCs/>
                <w:szCs w:val="28"/>
              </w:rPr>
            </w:pPr>
            <w:r w:rsidRPr="00465747">
              <w:rPr>
                <w:rFonts w:ascii="Times New Roman" w:hAnsi="Times New Roman"/>
                <w:bCs/>
                <w:szCs w:val="28"/>
              </w:rPr>
              <w:t>6.</w:t>
            </w:r>
          </w:p>
        </w:tc>
        <w:tc>
          <w:tcPr>
            <w:tcW w:w="2563" w:type="dxa"/>
          </w:tcPr>
          <w:p w:rsidR="00183555" w:rsidRPr="00465747" w:rsidRDefault="00183555" w:rsidP="00183555">
            <w:pPr>
              <w:jc w:val="center"/>
            </w:pPr>
            <w:r w:rsidRPr="00465747">
              <w:rPr>
                <w:rFonts w:ascii="Times New Roman" w:hAnsi="Times New Roman"/>
                <w:bCs/>
                <w:szCs w:val="28"/>
              </w:rPr>
              <w:t>Бондар Микола</w:t>
            </w:r>
          </w:p>
        </w:tc>
        <w:tc>
          <w:tcPr>
            <w:tcW w:w="805" w:type="dxa"/>
            <w:shd w:val="clear" w:color="auto" w:fill="auto"/>
          </w:tcPr>
          <w:p w:rsidR="00183555" w:rsidRPr="005E054D" w:rsidRDefault="00183555" w:rsidP="00183555">
            <w:r>
              <w:t>8</w:t>
            </w:r>
          </w:p>
        </w:tc>
        <w:tc>
          <w:tcPr>
            <w:tcW w:w="1035" w:type="dxa"/>
            <w:shd w:val="clear" w:color="auto" w:fill="auto"/>
          </w:tcPr>
          <w:p w:rsidR="00183555" w:rsidRPr="004D040B" w:rsidRDefault="00183555" w:rsidP="00183555">
            <w:r w:rsidRPr="004D040B">
              <w:t>10</w:t>
            </w:r>
          </w:p>
        </w:tc>
        <w:tc>
          <w:tcPr>
            <w:tcW w:w="1184" w:type="dxa"/>
            <w:shd w:val="clear" w:color="auto" w:fill="auto"/>
          </w:tcPr>
          <w:p w:rsidR="00183555" w:rsidRPr="005E054D" w:rsidRDefault="00183555" w:rsidP="00183555">
            <w:r w:rsidRPr="005E054D">
              <w:t>82</w:t>
            </w:r>
          </w:p>
        </w:tc>
        <w:tc>
          <w:tcPr>
            <w:tcW w:w="972" w:type="dxa"/>
            <w:shd w:val="clear" w:color="auto" w:fill="auto"/>
          </w:tcPr>
          <w:p w:rsidR="00183555" w:rsidRPr="00D540D4" w:rsidRDefault="00183555" w:rsidP="00183555">
            <w:r w:rsidRPr="00D540D4">
              <w:t>83</w:t>
            </w:r>
          </w:p>
        </w:tc>
        <w:tc>
          <w:tcPr>
            <w:tcW w:w="1062" w:type="dxa"/>
            <w:shd w:val="clear" w:color="auto" w:fill="auto"/>
          </w:tcPr>
          <w:p w:rsidR="00183555" w:rsidRPr="005E054D" w:rsidRDefault="00183555" w:rsidP="00183555">
            <w:r w:rsidRPr="005E054D">
              <w:t>84</w:t>
            </w:r>
          </w:p>
        </w:tc>
        <w:tc>
          <w:tcPr>
            <w:tcW w:w="1064" w:type="dxa"/>
            <w:shd w:val="clear" w:color="auto" w:fill="auto"/>
          </w:tcPr>
          <w:p w:rsidR="00183555" w:rsidRPr="00F87C45" w:rsidRDefault="00183555" w:rsidP="00183555">
            <w:r w:rsidRPr="00F87C45">
              <w:t>84</w:t>
            </w:r>
          </w:p>
        </w:tc>
      </w:tr>
      <w:tr w:rsidR="00183555" w:rsidRPr="00465747" w:rsidTr="00B654B0">
        <w:trPr>
          <w:trHeight w:val="343"/>
        </w:trPr>
        <w:tc>
          <w:tcPr>
            <w:tcW w:w="529" w:type="dxa"/>
            <w:shd w:val="clear" w:color="auto" w:fill="auto"/>
          </w:tcPr>
          <w:p w:rsidR="00183555" w:rsidRPr="00465747" w:rsidRDefault="00183555" w:rsidP="00183555">
            <w:pPr>
              <w:spacing w:after="0" w:line="360" w:lineRule="auto"/>
              <w:jc w:val="center"/>
              <w:rPr>
                <w:rFonts w:ascii="Times New Roman" w:hAnsi="Times New Roman"/>
                <w:bCs/>
                <w:szCs w:val="28"/>
              </w:rPr>
            </w:pPr>
            <w:r w:rsidRPr="00465747">
              <w:rPr>
                <w:rFonts w:ascii="Times New Roman" w:hAnsi="Times New Roman"/>
                <w:bCs/>
                <w:szCs w:val="28"/>
              </w:rPr>
              <w:t>7.</w:t>
            </w:r>
          </w:p>
        </w:tc>
        <w:tc>
          <w:tcPr>
            <w:tcW w:w="2563" w:type="dxa"/>
          </w:tcPr>
          <w:p w:rsidR="00183555" w:rsidRPr="00465747" w:rsidRDefault="00183555" w:rsidP="00183555">
            <w:pPr>
              <w:jc w:val="center"/>
            </w:pPr>
            <w:r w:rsidRPr="00465747">
              <w:rPr>
                <w:rFonts w:ascii="Times New Roman" w:hAnsi="Times New Roman"/>
                <w:bCs/>
                <w:szCs w:val="28"/>
              </w:rPr>
              <w:t>Мельник Іван</w:t>
            </w:r>
          </w:p>
        </w:tc>
        <w:tc>
          <w:tcPr>
            <w:tcW w:w="805" w:type="dxa"/>
            <w:shd w:val="clear" w:color="auto" w:fill="auto"/>
          </w:tcPr>
          <w:p w:rsidR="00183555" w:rsidRPr="005E054D" w:rsidRDefault="00183555" w:rsidP="00183555">
            <w:r w:rsidRPr="005E054D">
              <w:t>6</w:t>
            </w:r>
          </w:p>
        </w:tc>
        <w:tc>
          <w:tcPr>
            <w:tcW w:w="1035" w:type="dxa"/>
            <w:shd w:val="clear" w:color="auto" w:fill="auto"/>
          </w:tcPr>
          <w:p w:rsidR="00183555" w:rsidRPr="004D040B" w:rsidRDefault="00183555" w:rsidP="00183555">
            <w:r w:rsidRPr="004D040B">
              <w:t>7</w:t>
            </w:r>
          </w:p>
        </w:tc>
        <w:tc>
          <w:tcPr>
            <w:tcW w:w="1184" w:type="dxa"/>
            <w:shd w:val="clear" w:color="auto" w:fill="auto"/>
          </w:tcPr>
          <w:p w:rsidR="00183555" w:rsidRPr="005E054D" w:rsidRDefault="00183555" w:rsidP="00183555">
            <w:r w:rsidRPr="005E054D">
              <w:t>81</w:t>
            </w:r>
          </w:p>
        </w:tc>
        <w:tc>
          <w:tcPr>
            <w:tcW w:w="972" w:type="dxa"/>
            <w:shd w:val="clear" w:color="auto" w:fill="auto"/>
          </w:tcPr>
          <w:p w:rsidR="00183555" w:rsidRPr="00D540D4" w:rsidRDefault="00183555" w:rsidP="00183555">
            <w:r w:rsidRPr="00D540D4">
              <w:t>78</w:t>
            </w:r>
          </w:p>
        </w:tc>
        <w:tc>
          <w:tcPr>
            <w:tcW w:w="1062" w:type="dxa"/>
            <w:shd w:val="clear" w:color="auto" w:fill="auto"/>
          </w:tcPr>
          <w:p w:rsidR="00183555" w:rsidRPr="005E054D" w:rsidRDefault="00183555" w:rsidP="00183555">
            <w:r w:rsidRPr="005E054D">
              <w:t>87</w:t>
            </w:r>
          </w:p>
        </w:tc>
        <w:tc>
          <w:tcPr>
            <w:tcW w:w="1064" w:type="dxa"/>
            <w:shd w:val="clear" w:color="auto" w:fill="auto"/>
          </w:tcPr>
          <w:p w:rsidR="00183555" w:rsidRPr="00F87C45" w:rsidRDefault="00183555" w:rsidP="00183555">
            <w:r w:rsidRPr="00F87C45">
              <w:t>94</w:t>
            </w:r>
          </w:p>
        </w:tc>
      </w:tr>
      <w:tr w:rsidR="00183555" w:rsidRPr="00465747" w:rsidTr="00B654B0">
        <w:trPr>
          <w:trHeight w:val="343"/>
        </w:trPr>
        <w:tc>
          <w:tcPr>
            <w:tcW w:w="529" w:type="dxa"/>
            <w:shd w:val="clear" w:color="auto" w:fill="auto"/>
          </w:tcPr>
          <w:p w:rsidR="00183555" w:rsidRPr="00465747" w:rsidRDefault="00183555" w:rsidP="00183555">
            <w:pPr>
              <w:spacing w:after="0" w:line="360" w:lineRule="auto"/>
              <w:jc w:val="center"/>
              <w:rPr>
                <w:rFonts w:ascii="Times New Roman" w:hAnsi="Times New Roman"/>
                <w:bCs/>
                <w:szCs w:val="28"/>
              </w:rPr>
            </w:pPr>
            <w:r w:rsidRPr="00465747">
              <w:rPr>
                <w:rFonts w:ascii="Times New Roman" w:hAnsi="Times New Roman"/>
                <w:bCs/>
                <w:szCs w:val="28"/>
              </w:rPr>
              <w:t>8.</w:t>
            </w:r>
          </w:p>
        </w:tc>
        <w:tc>
          <w:tcPr>
            <w:tcW w:w="2563" w:type="dxa"/>
          </w:tcPr>
          <w:p w:rsidR="00183555" w:rsidRPr="00465747" w:rsidRDefault="00183555" w:rsidP="00183555">
            <w:pPr>
              <w:jc w:val="center"/>
            </w:pPr>
            <w:r w:rsidRPr="00465747">
              <w:rPr>
                <w:rFonts w:ascii="Times New Roman" w:hAnsi="Times New Roman"/>
                <w:bCs/>
                <w:szCs w:val="28"/>
              </w:rPr>
              <w:t>Лисак Олексій</w:t>
            </w:r>
          </w:p>
        </w:tc>
        <w:tc>
          <w:tcPr>
            <w:tcW w:w="805" w:type="dxa"/>
            <w:shd w:val="clear" w:color="auto" w:fill="auto"/>
          </w:tcPr>
          <w:p w:rsidR="00183555" w:rsidRPr="005E054D" w:rsidRDefault="00183555" w:rsidP="00183555">
            <w:r w:rsidRPr="005E054D">
              <w:t>9</w:t>
            </w:r>
          </w:p>
        </w:tc>
        <w:tc>
          <w:tcPr>
            <w:tcW w:w="1035" w:type="dxa"/>
            <w:shd w:val="clear" w:color="auto" w:fill="auto"/>
          </w:tcPr>
          <w:p w:rsidR="00183555" w:rsidRPr="004D040B" w:rsidRDefault="00183555" w:rsidP="00183555">
            <w:r w:rsidRPr="004D040B">
              <w:t>10</w:t>
            </w:r>
          </w:p>
        </w:tc>
        <w:tc>
          <w:tcPr>
            <w:tcW w:w="1184" w:type="dxa"/>
            <w:shd w:val="clear" w:color="auto" w:fill="auto"/>
          </w:tcPr>
          <w:p w:rsidR="00183555" w:rsidRPr="005E054D" w:rsidRDefault="00183555" w:rsidP="00183555">
            <w:r w:rsidRPr="005E054D">
              <w:t>79</w:t>
            </w:r>
          </w:p>
        </w:tc>
        <w:tc>
          <w:tcPr>
            <w:tcW w:w="972" w:type="dxa"/>
            <w:shd w:val="clear" w:color="auto" w:fill="auto"/>
          </w:tcPr>
          <w:p w:rsidR="00183555" w:rsidRPr="00D540D4" w:rsidRDefault="00183555" w:rsidP="00183555">
            <w:r w:rsidRPr="00D540D4">
              <w:t>84</w:t>
            </w:r>
          </w:p>
        </w:tc>
        <w:tc>
          <w:tcPr>
            <w:tcW w:w="1062" w:type="dxa"/>
            <w:shd w:val="clear" w:color="auto" w:fill="auto"/>
          </w:tcPr>
          <w:p w:rsidR="00183555" w:rsidRPr="005E054D" w:rsidRDefault="00183555" w:rsidP="00183555">
            <w:r w:rsidRPr="005E054D">
              <w:t>89</w:t>
            </w:r>
          </w:p>
        </w:tc>
        <w:tc>
          <w:tcPr>
            <w:tcW w:w="1064" w:type="dxa"/>
            <w:shd w:val="clear" w:color="auto" w:fill="auto"/>
          </w:tcPr>
          <w:p w:rsidR="00183555" w:rsidRPr="00F87C45" w:rsidRDefault="00183555" w:rsidP="00183555">
            <w:r w:rsidRPr="00F87C45">
              <w:t>96</w:t>
            </w:r>
          </w:p>
        </w:tc>
      </w:tr>
      <w:tr w:rsidR="00183555" w:rsidRPr="00465747" w:rsidTr="00B654B0">
        <w:trPr>
          <w:trHeight w:val="350"/>
        </w:trPr>
        <w:tc>
          <w:tcPr>
            <w:tcW w:w="529" w:type="dxa"/>
            <w:shd w:val="clear" w:color="auto" w:fill="auto"/>
          </w:tcPr>
          <w:p w:rsidR="00183555" w:rsidRPr="00465747" w:rsidRDefault="00183555" w:rsidP="00183555">
            <w:pPr>
              <w:spacing w:after="0" w:line="360" w:lineRule="auto"/>
              <w:jc w:val="center"/>
              <w:rPr>
                <w:rFonts w:ascii="Times New Roman" w:hAnsi="Times New Roman"/>
                <w:bCs/>
                <w:szCs w:val="28"/>
              </w:rPr>
            </w:pPr>
            <w:r w:rsidRPr="00465747">
              <w:rPr>
                <w:rFonts w:ascii="Times New Roman" w:hAnsi="Times New Roman"/>
                <w:bCs/>
                <w:szCs w:val="28"/>
              </w:rPr>
              <w:t>9.</w:t>
            </w:r>
          </w:p>
        </w:tc>
        <w:tc>
          <w:tcPr>
            <w:tcW w:w="2563" w:type="dxa"/>
          </w:tcPr>
          <w:p w:rsidR="00183555" w:rsidRPr="00465747" w:rsidRDefault="00183555" w:rsidP="00183555">
            <w:pPr>
              <w:jc w:val="center"/>
            </w:pPr>
            <w:r w:rsidRPr="00465747">
              <w:rPr>
                <w:rFonts w:ascii="Times New Roman" w:hAnsi="Times New Roman"/>
                <w:bCs/>
                <w:szCs w:val="28"/>
              </w:rPr>
              <w:t>Бойко Ігор</w:t>
            </w:r>
          </w:p>
        </w:tc>
        <w:tc>
          <w:tcPr>
            <w:tcW w:w="805" w:type="dxa"/>
            <w:shd w:val="clear" w:color="auto" w:fill="auto"/>
          </w:tcPr>
          <w:p w:rsidR="00183555" w:rsidRPr="005E054D" w:rsidRDefault="00183555" w:rsidP="00183555">
            <w:r w:rsidRPr="005E054D">
              <w:t>10</w:t>
            </w:r>
          </w:p>
        </w:tc>
        <w:tc>
          <w:tcPr>
            <w:tcW w:w="1035" w:type="dxa"/>
            <w:shd w:val="clear" w:color="auto" w:fill="auto"/>
          </w:tcPr>
          <w:p w:rsidR="00183555" w:rsidRPr="004D040B" w:rsidRDefault="00183555" w:rsidP="00183555">
            <w:r w:rsidRPr="004D040B">
              <w:t>11</w:t>
            </w:r>
          </w:p>
        </w:tc>
        <w:tc>
          <w:tcPr>
            <w:tcW w:w="1184" w:type="dxa"/>
            <w:shd w:val="clear" w:color="auto" w:fill="auto"/>
          </w:tcPr>
          <w:p w:rsidR="00183555" w:rsidRPr="005E054D" w:rsidRDefault="00183555" w:rsidP="00183555">
            <w:r w:rsidRPr="005E054D">
              <w:t>85</w:t>
            </w:r>
          </w:p>
        </w:tc>
        <w:tc>
          <w:tcPr>
            <w:tcW w:w="972" w:type="dxa"/>
            <w:shd w:val="clear" w:color="auto" w:fill="auto"/>
          </w:tcPr>
          <w:p w:rsidR="00183555" w:rsidRPr="00D540D4" w:rsidRDefault="00183555" w:rsidP="00183555">
            <w:r w:rsidRPr="00D540D4">
              <w:t>88</w:t>
            </w:r>
          </w:p>
        </w:tc>
        <w:tc>
          <w:tcPr>
            <w:tcW w:w="1062" w:type="dxa"/>
            <w:shd w:val="clear" w:color="auto" w:fill="auto"/>
          </w:tcPr>
          <w:p w:rsidR="00183555" w:rsidRPr="005E054D" w:rsidRDefault="00183555" w:rsidP="00183555">
            <w:r w:rsidRPr="005E054D">
              <w:t>99</w:t>
            </w:r>
          </w:p>
        </w:tc>
        <w:tc>
          <w:tcPr>
            <w:tcW w:w="1064" w:type="dxa"/>
            <w:shd w:val="clear" w:color="auto" w:fill="auto"/>
          </w:tcPr>
          <w:p w:rsidR="00183555" w:rsidRPr="00F87C45" w:rsidRDefault="00183555" w:rsidP="00183555">
            <w:r w:rsidRPr="00F87C45">
              <w:t>99</w:t>
            </w:r>
          </w:p>
        </w:tc>
      </w:tr>
      <w:tr w:rsidR="00183555" w:rsidRPr="00465747" w:rsidTr="00B654B0">
        <w:trPr>
          <w:trHeight w:val="202"/>
        </w:trPr>
        <w:tc>
          <w:tcPr>
            <w:tcW w:w="529" w:type="dxa"/>
            <w:shd w:val="clear" w:color="auto" w:fill="auto"/>
          </w:tcPr>
          <w:p w:rsidR="00183555" w:rsidRPr="00465747" w:rsidRDefault="00183555" w:rsidP="00183555">
            <w:pPr>
              <w:spacing w:after="0" w:line="360" w:lineRule="auto"/>
              <w:jc w:val="center"/>
              <w:rPr>
                <w:rFonts w:ascii="Times New Roman" w:hAnsi="Times New Roman"/>
                <w:bCs/>
                <w:szCs w:val="28"/>
              </w:rPr>
            </w:pPr>
            <w:r w:rsidRPr="00465747">
              <w:rPr>
                <w:rFonts w:ascii="Times New Roman" w:hAnsi="Times New Roman"/>
                <w:bCs/>
                <w:szCs w:val="28"/>
              </w:rPr>
              <w:t>10.</w:t>
            </w:r>
          </w:p>
        </w:tc>
        <w:tc>
          <w:tcPr>
            <w:tcW w:w="2563" w:type="dxa"/>
          </w:tcPr>
          <w:p w:rsidR="00183555" w:rsidRPr="00465747" w:rsidRDefault="00183555" w:rsidP="00183555">
            <w:pPr>
              <w:jc w:val="center"/>
            </w:pPr>
            <w:r w:rsidRPr="00465747">
              <w:rPr>
                <w:rFonts w:ascii="Times New Roman" w:hAnsi="Times New Roman"/>
                <w:bCs/>
                <w:szCs w:val="28"/>
              </w:rPr>
              <w:t>Новак Євген</w:t>
            </w:r>
          </w:p>
        </w:tc>
        <w:tc>
          <w:tcPr>
            <w:tcW w:w="805" w:type="dxa"/>
            <w:shd w:val="clear" w:color="auto" w:fill="auto"/>
          </w:tcPr>
          <w:p w:rsidR="00183555" w:rsidRPr="005E054D" w:rsidRDefault="00183555" w:rsidP="00183555">
            <w:r w:rsidRPr="005E054D">
              <w:t>8</w:t>
            </w:r>
          </w:p>
        </w:tc>
        <w:tc>
          <w:tcPr>
            <w:tcW w:w="1035" w:type="dxa"/>
            <w:shd w:val="clear" w:color="auto" w:fill="auto"/>
          </w:tcPr>
          <w:p w:rsidR="00183555" w:rsidRDefault="00183555" w:rsidP="00183555">
            <w:r w:rsidRPr="004D040B">
              <w:t>8</w:t>
            </w:r>
          </w:p>
        </w:tc>
        <w:tc>
          <w:tcPr>
            <w:tcW w:w="1184" w:type="dxa"/>
            <w:shd w:val="clear" w:color="auto" w:fill="auto"/>
          </w:tcPr>
          <w:p w:rsidR="00183555" w:rsidRPr="005E054D" w:rsidRDefault="00183555" w:rsidP="00183555">
            <w:r w:rsidRPr="005E054D">
              <w:t>83</w:t>
            </w:r>
          </w:p>
        </w:tc>
        <w:tc>
          <w:tcPr>
            <w:tcW w:w="972" w:type="dxa"/>
            <w:shd w:val="clear" w:color="auto" w:fill="auto"/>
          </w:tcPr>
          <w:p w:rsidR="00183555" w:rsidRDefault="00183555" w:rsidP="00183555">
            <w:r w:rsidRPr="00D540D4">
              <w:t>89</w:t>
            </w:r>
          </w:p>
        </w:tc>
        <w:tc>
          <w:tcPr>
            <w:tcW w:w="1062" w:type="dxa"/>
            <w:shd w:val="clear" w:color="auto" w:fill="auto"/>
          </w:tcPr>
          <w:p w:rsidR="00183555" w:rsidRDefault="00183555" w:rsidP="00183555">
            <w:r w:rsidRPr="005E054D">
              <w:t>115</w:t>
            </w:r>
          </w:p>
        </w:tc>
        <w:tc>
          <w:tcPr>
            <w:tcW w:w="1064" w:type="dxa"/>
            <w:shd w:val="clear" w:color="auto" w:fill="auto"/>
          </w:tcPr>
          <w:p w:rsidR="00183555" w:rsidRDefault="00183555" w:rsidP="00183555">
            <w:r w:rsidRPr="00F87C45">
              <w:t>119</w:t>
            </w:r>
          </w:p>
        </w:tc>
      </w:tr>
    </w:tbl>
    <w:p w:rsidR="00D527A4" w:rsidRPr="00465747" w:rsidRDefault="00D527A4" w:rsidP="00F102F6">
      <w:pPr>
        <w:rPr>
          <w:rFonts w:ascii="Times New Roman" w:eastAsia="Times New Roman" w:hAnsi="Times New Roman" w:cs="Times New Roman"/>
          <w:sz w:val="28"/>
          <w:szCs w:val="28"/>
          <w:lang w:eastAsia="uk-UA"/>
        </w:rPr>
      </w:pPr>
    </w:p>
    <w:p w:rsidR="00D527A4" w:rsidRDefault="00D527A4">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rsidR="00474372" w:rsidRPr="00474372" w:rsidRDefault="00474372" w:rsidP="00474372">
      <w:pPr>
        <w:tabs>
          <w:tab w:val="left" w:pos="1134"/>
        </w:tabs>
        <w:spacing w:after="0" w:line="360" w:lineRule="auto"/>
        <w:jc w:val="right"/>
        <w:rPr>
          <w:rFonts w:ascii="Times New Roman" w:hAnsi="Times New Roman"/>
          <w:bCs/>
          <w:sz w:val="28"/>
          <w:szCs w:val="28"/>
        </w:rPr>
      </w:pPr>
      <w:r w:rsidRPr="00474372">
        <w:rPr>
          <w:rFonts w:ascii="Times New Roman" w:hAnsi="Times New Roman"/>
          <w:bCs/>
          <w:sz w:val="28"/>
          <w:szCs w:val="28"/>
        </w:rPr>
        <w:lastRenderedPageBreak/>
        <w:t>Додаток 2</w:t>
      </w:r>
    </w:p>
    <w:p w:rsidR="00340763" w:rsidRDefault="00D527A4" w:rsidP="00D527A4">
      <w:pPr>
        <w:tabs>
          <w:tab w:val="left" w:pos="1134"/>
        </w:tabs>
        <w:spacing w:after="0" w:line="360" w:lineRule="auto"/>
        <w:jc w:val="center"/>
        <w:rPr>
          <w:rFonts w:ascii="Times New Roman" w:hAnsi="Times New Roman"/>
          <w:bCs/>
          <w:sz w:val="28"/>
          <w:szCs w:val="28"/>
        </w:rPr>
      </w:pPr>
      <w:r w:rsidRPr="00B71977">
        <w:rPr>
          <w:rFonts w:ascii="Times New Roman" w:hAnsi="Times New Roman"/>
          <w:bCs/>
          <w:sz w:val="28"/>
          <w:szCs w:val="28"/>
        </w:rPr>
        <w:t>Результати перевірки рівня фізичної підготовленості</w:t>
      </w:r>
    </w:p>
    <w:p w:rsidR="00F73F6E" w:rsidRPr="00B71977" w:rsidRDefault="00D527A4" w:rsidP="00D527A4">
      <w:pPr>
        <w:tabs>
          <w:tab w:val="left" w:pos="1134"/>
        </w:tabs>
        <w:spacing w:after="0" w:line="360" w:lineRule="auto"/>
        <w:jc w:val="center"/>
        <w:rPr>
          <w:rFonts w:ascii="Times New Roman" w:hAnsi="Times New Roman"/>
          <w:bCs/>
          <w:sz w:val="28"/>
          <w:szCs w:val="28"/>
        </w:rPr>
      </w:pPr>
      <w:r w:rsidRPr="00B71977">
        <w:rPr>
          <w:rFonts w:ascii="Times New Roman" w:hAnsi="Times New Roman"/>
          <w:bCs/>
          <w:sz w:val="28"/>
          <w:szCs w:val="28"/>
        </w:rPr>
        <w:t xml:space="preserve"> експериментальної групи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134"/>
        <w:gridCol w:w="1119"/>
        <w:gridCol w:w="865"/>
        <w:gridCol w:w="997"/>
        <w:gridCol w:w="704"/>
        <w:gridCol w:w="992"/>
      </w:tblGrid>
      <w:tr w:rsidR="00D45093" w:rsidRPr="00FE1FE4" w:rsidTr="00D45093">
        <w:trPr>
          <w:trHeight w:val="586"/>
        </w:trPr>
        <w:tc>
          <w:tcPr>
            <w:tcW w:w="567" w:type="dxa"/>
            <w:vMerge w:val="restart"/>
            <w:shd w:val="clear" w:color="auto" w:fill="auto"/>
          </w:tcPr>
          <w:p w:rsidR="00D45093" w:rsidRPr="006E7C19" w:rsidRDefault="00D45093" w:rsidP="00D45093">
            <w:pPr>
              <w:spacing w:after="0" w:line="360" w:lineRule="auto"/>
              <w:ind w:right="-29" w:firstLine="34"/>
              <w:jc w:val="both"/>
              <w:rPr>
                <w:rFonts w:ascii="Times New Roman" w:hAnsi="Times New Roman"/>
                <w:b/>
                <w:bCs/>
                <w:sz w:val="24"/>
                <w:szCs w:val="28"/>
              </w:rPr>
            </w:pPr>
            <w:r>
              <w:rPr>
                <w:rFonts w:ascii="Times New Roman" w:hAnsi="Times New Roman"/>
                <w:b/>
                <w:bCs/>
                <w:sz w:val="24"/>
                <w:szCs w:val="28"/>
              </w:rPr>
              <w:t>№</w:t>
            </w:r>
          </w:p>
        </w:tc>
        <w:tc>
          <w:tcPr>
            <w:tcW w:w="2694" w:type="dxa"/>
            <w:vMerge w:val="restart"/>
          </w:tcPr>
          <w:p w:rsidR="00D45093" w:rsidRPr="006E7C19" w:rsidRDefault="00D45093" w:rsidP="00BE307E">
            <w:pPr>
              <w:spacing w:after="0" w:line="360" w:lineRule="auto"/>
              <w:jc w:val="center"/>
              <w:rPr>
                <w:rFonts w:ascii="Times New Roman" w:hAnsi="Times New Roman"/>
                <w:b/>
                <w:bCs/>
                <w:sz w:val="24"/>
                <w:szCs w:val="28"/>
              </w:rPr>
            </w:pPr>
            <w:r w:rsidRPr="006E7C19">
              <w:rPr>
                <w:rFonts w:ascii="Times New Roman" w:hAnsi="Times New Roman"/>
                <w:b/>
                <w:bCs/>
                <w:sz w:val="24"/>
                <w:szCs w:val="28"/>
              </w:rPr>
              <w:t>Список військовослужбовців</w:t>
            </w:r>
          </w:p>
        </w:tc>
        <w:tc>
          <w:tcPr>
            <w:tcW w:w="2253" w:type="dxa"/>
            <w:gridSpan w:val="2"/>
            <w:shd w:val="clear" w:color="auto" w:fill="auto"/>
          </w:tcPr>
          <w:p w:rsidR="00D45093" w:rsidRPr="006E7C19" w:rsidRDefault="00D45093" w:rsidP="00C16D91">
            <w:pPr>
              <w:spacing w:after="0" w:line="360" w:lineRule="auto"/>
              <w:jc w:val="center"/>
              <w:rPr>
                <w:rFonts w:ascii="Times New Roman" w:hAnsi="Times New Roman"/>
                <w:b/>
                <w:bCs/>
                <w:sz w:val="24"/>
                <w:szCs w:val="28"/>
              </w:rPr>
            </w:pPr>
            <w:r w:rsidRPr="006E7C19">
              <w:rPr>
                <w:rFonts w:ascii="Times New Roman" w:hAnsi="Times New Roman"/>
                <w:b/>
                <w:bCs/>
                <w:sz w:val="24"/>
                <w:szCs w:val="28"/>
              </w:rPr>
              <w:t xml:space="preserve">Вправа № 14 </w:t>
            </w:r>
          </w:p>
        </w:tc>
        <w:tc>
          <w:tcPr>
            <w:tcW w:w="1862" w:type="dxa"/>
            <w:gridSpan w:val="2"/>
            <w:shd w:val="clear" w:color="auto" w:fill="auto"/>
          </w:tcPr>
          <w:p w:rsidR="00D45093" w:rsidRDefault="00D45093" w:rsidP="00BE307E">
            <w:pPr>
              <w:spacing w:after="0" w:line="360" w:lineRule="auto"/>
              <w:jc w:val="center"/>
              <w:rPr>
                <w:rFonts w:ascii="Times New Roman" w:hAnsi="Times New Roman"/>
                <w:b/>
                <w:bCs/>
                <w:sz w:val="24"/>
                <w:szCs w:val="28"/>
              </w:rPr>
            </w:pPr>
            <w:r w:rsidRPr="006E7C19">
              <w:rPr>
                <w:rFonts w:ascii="Times New Roman" w:hAnsi="Times New Roman"/>
                <w:b/>
                <w:bCs/>
                <w:sz w:val="24"/>
                <w:szCs w:val="28"/>
              </w:rPr>
              <w:t>Вправа № 22</w:t>
            </w:r>
          </w:p>
          <w:p w:rsidR="00D45093" w:rsidRPr="006E7C19" w:rsidRDefault="00D45093" w:rsidP="00BE307E">
            <w:pPr>
              <w:spacing w:after="0" w:line="360" w:lineRule="auto"/>
              <w:jc w:val="center"/>
              <w:rPr>
                <w:rFonts w:ascii="Times New Roman" w:hAnsi="Times New Roman"/>
                <w:b/>
                <w:bCs/>
                <w:sz w:val="24"/>
                <w:szCs w:val="28"/>
              </w:rPr>
            </w:pPr>
          </w:p>
        </w:tc>
        <w:tc>
          <w:tcPr>
            <w:tcW w:w="1696" w:type="dxa"/>
            <w:gridSpan w:val="2"/>
            <w:shd w:val="clear" w:color="auto" w:fill="auto"/>
          </w:tcPr>
          <w:p w:rsidR="00D45093" w:rsidRPr="006E7C19" w:rsidRDefault="00D45093" w:rsidP="00C16D91">
            <w:pPr>
              <w:spacing w:after="0" w:line="360" w:lineRule="auto"/>
              <w:jc w:val="center"/>
              <w:rPr>
                <w:rFonts w:ascii="Times New Roman" w:hAnsi="Times New Roman"/>
                <w:b/>
                <w:bCs/>
                <w:sz w:val="24"/>
                <w:szCs w:val="28"/>
              </w:rPr>
            </w:pPr>
            <w:r w:rsidRPr="006E7C19">
              <w:rPr>
                <w:rFonts w:ascii="Times New Roman" w:hAnsi="Times New Roman"/>
                <w:b/>
                <w:bCs/>
                <w:sz w:val="24"/>
                <w:szCs w:val="28"/>
              </w:rPr>
              <w:t>Вправа №</w:t>
            </w:r>
            <w:r>
              <w:rPr>
                <w:rFonts w:ascii="Times New Roman" w:hAnsi="Times New Roman"/>
                <w:b/>
                <w:bCs/>
                <w:sz w:val="24"/>
                <w:szCs w:val="28"/>
              </w:rPr>
              <w:t>23</w:t>
            </w:r>
            <w:r w:rsidRPr="006E7C19">
              <w:rPr>
                <w:rFonts w:ascii="Times New Roman" w:hAnsi="Times New Roman"/>
                <w:b/>
                <w:bCs/>
                <w:sz w:val="24"/>
                <w:szCs w:val="28"/>
              </w:rPr>
              <w:t xml:space="preserve"> </w:t>
            </w:r>
          </w:p>
          <w:p w:rsidR="00D45093" w:rsidRPr="006E7C19" w:rsidRDefault="00D45093" w:rsidP="00BE307E">
            <w:pPr>
              <w:spacing w:after="0" w:line="360" w:lineRule="auto"/>
              <w:jc w:val="center"/>
              <w:rPr>
                <w:rFonts w:ascii="Times New Roman" w:hAnsi="Times New Roman"/>
                <w:b/>
                <w:bCs/>
                <w:sz w:val="24"/>
                <w:szCs w:val="28"/>
              </w:rPr>
            </w:pPr>
          </w:p>
        </w:tc>
      </w:tr>
      <w:tr w:rsidR="00D45093" w:rsidRPr="00FE1FE4" w:rsidTr="00D45093">
        <w:trPr>
          <w:trHeight w:val="345"/>
        </w:trPr>
        <w:tc>
          <w:tcPr>
            <w:tcW w:w="567" w:type="dxa"/>
            <w:vMerge/>
            <w:shd w:val="clear" w:color="auto" w:fill="auto"/>
          </w:tcPr>
          <w:p w:rsidR="00D45093" w:rsidRDefault="00D45093" w:rsidP="00D45093">
            <w:pPr>
              <w:spacing w:after="0" w:line="360" w:lineRule="auto"/>
              <w:ind w:right="-29" w:firstLine="34"/>
              <w:jc w:val="both"/>
              <w:rPr>
                <w:rFonts w:ascii="Times New Roman" w:hAnsi="Times New Roman"/>
                <w:b/>
                <w:bCs/>
                <w:sz w:val="24"/>
                <w:szCs w:val="28"/>
              </w:rPr>
            </w:pPr>
          </w:p>
        </w:tc>
        <w:tc>
          <w:tcPr>
            <w:tcW w:w="2694" w:type="dxa"/>
            <w:vMerge/>
          </w:tcPr>
          <w:p w:rsidR="00D45093" w:rsidRPr="006E7C19" w:rsidRDefault="00D45093" w:rsidP="00BE307E">
            <w:pPr>
              <w:spacing w:after="0" w:line="360" w:lineRule="auto"/>
              <w:jc w:val="center"/>
              <w:rPr>
                <w:rFonts w:ascii="Times New Roman" w:hAnsi="Times New Roman"/>
                <w:b/>
                <w:bCs/>
                <w:sz w:val="24"/>
                <w:szCs w:val="28"/>
              </w:rPr>
            </w:pPr>
          </w:p>
        </w:tc>
        <w:tc>
          <w:tcPr>
            <w:tcW w:w="1134" w:type="dxa"/>
            <w:shd w:val="clear" w:color="auto" w:fill="auto"/>
          </w:tcPr>
          <w:p w:rsidR="00D45093" w:rsidRPr="006E7C19" w:rsidRDefault="00D45093" w:rsidP="00C16D91">
            <w:pPr>
              <w:spacing w:after="0" w:line="360" w:lineRule="auto"/>
              <w:jc w:val="center"/>
              <w:rPr>
                <w:rFonts w:ascii="Times New Roman" w:hAnsi="Times New Roman"/>
                <w:b/>
                <w:bCs/>
                <w:sz w:val="24"/>
                <w:szCs w:val="28"/>
              </w:rPr>
            </w:pPr>
            <w:r>
              <w:rPr>
                <w:rFonts w:ascii="Times New Roman" w:hAnsi="Times New Roman"/>
                <w:b/>
                <w:bCs/>
                <w:sz w:val="24"/>
                <w:szCs w:val="28"/>
              </w:rPr>
              <w:t>до</w:t>
            </w:r>
          </w:p>
        </w:tc>
        <w:tc>
          <w:tcPr>
            <w:tcW w:w="1119" w:type="dxa"/>
            <w:shd w:val="clear" w:color="auto" w:fill="auto"/>
          </w:tcPr>
          <w:p w:rsidR="00D45093" w:rsidRPr="006E7C19" w:rsidRDefault="00D45093" w:rsidP="00C16D91">
            <w:pPr>
              <w:spacing w:after="0" w:line="360" w:lineRule="auto"/>
              <w:jc w:val="center"/>
              <w:rPr>
                <w:rFonts w:ascii="Times New Roman" w:hAnsi="Times New Roman"/>
                <w:b/>
                <w:bCs/>
                <w:sz w:val="24"/>
                <w:szCs w:val="28"/>
              </w:rPr>
            </w:pPr>
            <w:r>
              <w:rPr>
                <w:rFonts w:ascii="Times New Roman" w:hAnsi="Times New Roman"/>
                <w:b/>
                <w:bCs/>
                <w:sz w:val="24"/>
                <w:szCs w:val="28"/>
              </w:rPr>
              <w:t>після</w:t>
            </w:r>
          </w:p>
        </w:tc>
        <w:tc>
          <w:tcPr>
            <w:tcW w:w="865" w:type="dxa"/>
            <w:shd w:val="clear" w:color="auto" w:fill="auto"/>
          </w:tcPr>
          <w:p w:rsidR="00D45093" w:rsidRPr="006E7C19" w:rsidRDefault="00D45093" w:rsidP="00BE307E">
            <w:pPr>
              <w:spacing w:after="0" w:line="360" w:lineRule="auto"/>
              <w:jc w:val="center"/>
              <w:rPr>
                <w:rFonts w:ascii="Times New Roman" w:hAnsi="Times New Roman"/>
                <w:b/>
                <w:bCs/>
                <w:sz w:val="24"/>
                <w:szCs w:val="28"/>
              </w:rPr>
            </w:pPr>
            <w:r>
              <w:rPr>
                <w:rFonts w:ascii="Times New Roman" w:hAnsi="Times New Roman"/>
                <w:b/>
                <w:bCs/>
                <w:sz w:val="24"/>
                <w:szCs w:val="28"/>
              </w:rPr>
              <w:t>до</w:t>
            </w:r>
          </w:p>
        </w:tc>
        <w:tc>
          <w:tcPr>
            <w:tcW w:w="997" w:type="dxa"/>
            <w:shd w:val="clear" w:color="auto" w:fill="auto"/>
          </w:tcPr>
          <w:p w:rsidR="00D45093" w:rsidRPr="006E7C19" w:rsidRDefault="00D45093" w:rsidP="00BE307E">
            <w:pPr>
              <w:spacing w:after="0" w:line="360" w:lineRule="auto"/>
              <w:jc w:val="center"/>
              <w:rPr>
                <w:rFonts w:ascii="Times New Roman" w:hAnsi="Times New Roman"/>
                <w:b/>
                <w:bCs/>
                <w:sz w:val="24"/>
                <w:szCs w:val="28"/>
              </w:rPr>
            </w:pPr>
            <w:r>
              <w:rPr>
                <w:rFonts w:ascii="Times New Roman" w:hAnsi="Times New Roman"/>
                <w:b/>
                <w:bCs/>
                <w:sz w:val="24"/>
                <w:szCs w:val="28"/>
              </w:rPr>
              <w:t>після</w:t>
            </w:r>
          </w:p>
        </w:tc>
        <w:tc>
          <w:tcPr>
            <w:tcW w:w="704" w:type="dxa"/>
            <w:shd w:val="clear" w:color="auto" w:fill="auto"/>
          </w:tcPr>
          <w:p w:rsidR="00D45093" w:rsidRPr="006E7C19" w:rsidRDefault="00D45093" w:rsidP="00BE307E">
            <w:pPr>
              <w:spacing w:after="0" w:line="360" w:lineRule="auto"/>
              <w:jc w:val="center"/>
              <w:rPr>
                <w:rFonts w:ascii="Times New Roman" w:hAnsi="Times New Roman"/>
                <w:b/>
                <w:bCs/>
                <w:sz w:val="24"/>
                <w:szCs w:val="28"/>
              </w:rPr>
            </w:pPr>
            <w:r>
              <w:rPr>
                <w:rFonts w:ascii="Times New Roman" w:hAnsi="Times New Roman"/>
                <w:b/>
                <w:bCs/>
                <w:sz w:val="24"/>
                <w:szCs w:val="28"/>
              </w:rPr>
              <w:t>до</w:t>
            </w:r>
          </w:p>
        </w:tc>
        <w:tc>
          <w:tcPr>
            <w:tcW w:w="992" w:type="dxa"/>
            <w:shd w:val="clear" w:color="auto" w:fill="auto"/>
          </w:tcPr>
          <w:p w:rsidR="00D45093" w:rsidRPr="006E7C19" w:rsidRDefault="00D45093" w:rsidP="00BE307E">
            <w:pPr>
              <w:spacing w:after="0" w:line="360" w:lineRule="auto"/>
              <w:jc w:val="center"/>
              <w:rPr>
                <w:rFonts w:ascii="Times New Roman" w:hAnsi="Times New Roman"/>
                <w:b/>
                <w:bCs/>
                <w:sz w:val="24"/>
                <w:szCs w:val="28"/>
              </w:rPr>
            </w:pPr>
            <w:r>
              <w:rPr>
                <w:rFonts w:ascii="Times New Roman" w:hAnsi="Times New Roman"/>
                <w:b/>
                <w:bCs/>
                <w:sz w:val="24"/>
                <w:szCs w:val="28"/>
              </w:rPr>
              <w:t>після</w:t>
            </w:r>
          </w:p>
        </w:tc>
      </w:tr>
      <w:tr w:rsidR="00183555" w:rsidRPr="00FE1FE4" w:rsidTr="00D45093">
        <w:trPr>
          <w:trHeight w:val="311"/>
        </w:trPr>
        <w:tc>
          <w:tcPr>
            <w:tcW w:w="567" w:type="dxa"/>
            <w:shd w:val="clear" w:color="auto" w:fill="auto"/>
          </w:tcPr>
          <w:p w:rsidR="00183555" w:rsidRPr="00E106DD" w:rsidRDefault="00183555" w:rsidP="00183555">
            <w:pPr>
              <w:spacing w:after="0" w:line="360" w:lineRule="auto"/>
              <w:ind w:hanging="79"/>
              <w:jc w:val="center"/>
              <w:rPr>
                <w:rFonts w:ascii="Times New Roman" w:hAnsi="Times New Roman"/>
                <w:bCs/>
                <w:szCs w:val="28"/>
              </w:rPr>
            </w:pPr>
            <w:r w:rsidRPr="00E106DD">
              <w:rPr>
                <w:rFonts w:ascii="Times New Roman" w:hAnsi="Times New Roman"/>
                <w:bCs/>
                <w:szCs w:val="28"/>
              </w:rPr>
              <w:t>1.</w:t>
            </w:r>
          </w:p>
        </w:tc>
        <w:tc>
          <w:tcPr>
            <w:tcW w:w="2694" w:type="dxa"/>
          </w:tcPr>
          <w:p w:rsidR="00183555" w:rsidRPr="00E106DD" w:rsidRDefault="00183555" w:rsidP="00183555">
            <w:pPr>
              <w:jc w:val="center"/>
            </w:pPr>
            <w:r w:rsidRPr="00E106DD">
              <w:rPr>
                <w:rFonts w:ascii="Times New Roman" w:hAnsi="Times New Roman"/>
                <w:bCs/>
                <w:szCs w:val="28"/>
              </w:rPr>
              <w:t>Кириляк Віталій</w:t>
            </w:r>
          </w:p>
        </w:tc>
        <w:tc>
          <w:tcPr>
            <w:tcW w:w="1134" w:type="dxa"/>
            <w:shd w:val="clear" w:color="auto" w:fill="auto"/>
          </w:tcPr>
          <w:p w:rsidR="00183555" w:rsidRPr="00C14B84" w:rsidRDefault="00183555" w:rsidP="00183555">
            <w:r w:rsidRPr="00C14B84">
              <w:t>7</w:t>
            </w:r>
          </w:p>
        </w:tc>
        <w:tc>
          <w:tcPr>
            <w:tcW w:w="1119" w:type="dxa"/>
            <w:shd w:val="clear" w:color="auto" w:fill="auto"/>
          </w:tcPr>
          <w:p w:rsidR="00183555" w:rsidRPr="00B460AB" w:rsidRDefault="00183555" w:rsidP="00183555">
            <w:r w:rsidRPr="00B460AB">
              <w:t>10</w:t>
            </w:r>
          </w:p>
        </w:tc>
        <w:tc>
          <w:tcPr>
            <w:tcW w:w="865" w:type="dxa"/>
            <w:shd w:val="clear" w:color="auto" w:fill="auto"/>
          </w:tcPr>
          <w:p w:rsidR="00183555" w:rsidRPr="00082AD5" w:rsidRDefault="00183555" w:rsidP="00183555">
            <w:r w:rsidRPr="00082AD5">
              <w:t>70</w:t>
            </w:r>
          </w:p>
        </w:tc>
        <w:tc>
          <w:tcPr>
            <w:tcW w:w="997" w:type="dxa"/>
            <w:shd w:val="clear" w:color="auto" w:fill="auto"/>
          </w:tcPr>
          <w:p w:rsidR="00183555" w:rsidRPr="00F20451" w:rsidRDefault="00183555" w:rsidP="00183555">
            <w:r w:rsidRPr="00F20451">
              <w:t>92</w:t>
            </w:r>
          </w:p>
        </w:tc>
        <w:tc>
          <w:tcPr>
            <w:tcW w:w="704" w:type="dxa"/>
            <w:shd w:val="clear" w:color="auto" w:fill="auto"/>
          </w:tcPr>
          <w:p w:rsidR="00183555" w:rsidRPr="00116487" w:rsidRDefault="00183555" w:rsidP="00183555">
            <w:r w:rsidRPr="00116487">
              <w:t>105</w:t>
            </w:r>
          </w:p>
        </w:tc>
        <w:tc>
          <w:tcPr>
            <w:tcW w:w="992" w:type="dxa"/>
            <w:shd w:val="clear" w:color="auto" w:fill="auto"/>
          </w:tcPr>
          <w:p w:rsidR="00183555" w:rsidRPr="00357EA6" w:rsidRDefault="00183555" w:rsidP="00183555">
            <w:r w:rsidRPr="00357EA6">
              <w:t>115</w:t>
            </w:r>
          </w:p>
        </w:tc>
      </w:tr>
      <w:tr w:rsidR="00183555" w:rsidRPr="00FE1FE4" w:rsidTr="00D45093">
        <w:trPr>
          <w:trHeight w:val="309"/>
        </w:trPr>
        <w:tc>
          <w:tcPr>
            <w:tcW w:w="567" w:type="dxa"/>
            <w:shd w:val="clear" w:color="auto" w:fill="auto"/>
          </w:tcPr>
          <w:p w:rsidR="00183555" w:rsidRPr="00E106DD" w:rsidRDefault="00183555" w:rsidP="00183555">
            <w:pPr>
              <w:spacing w:after="0" w:line="360" w:lineRule="auto"/>
              <w:ind w:hanging="221"/>
              <w:jc w:val="center"/>
              <w:rPr>
                <w:rFonts w:ascii="Times New Roman" w:hAnsi="Times New Roman"/>
                <w:bCs/>
                <w:szCs w:val="28"/>
              </w:rPr>
            </w:pPr>
            <w:r>
              <w:rPr>
                <w:rFonts w:ascii="Times New Roman" w:hAnsi="Times New Roman"/>
                <w:bCs/>
                <w:szCs w:val="28"/>
                <w:lang w:val="ru-RU"/>
              </w:rPr>
              <w:t xml:space="preserve">   </w:t>
            </w:r>
            <w:r w:rsidRPr="00E106DD">
              <w:rPr>
                <w:rFonts w:ascii="Times New Roman" w:hAnsi="Times New Roman"/>
                <w:bCs/>
                <w:szCs w:val="28"/>
                <w:lang w:val="ru-RU"/>
              </w:rPr>
              <w:t>2.</w:t>
            </w:r>
          </w:p>
        </w:tc>
        <w:tc>
          <w:tcPr>
            <w:tcW w:w="2694" w:type="dxa"/>
          </w:tcPr>
          <w:p w:rsidR="00183555" w:rsidRPr="00E106DD" w:rsidRDefault="00183555" w:rsidP="00183555">
            <w:pPr>
              <w:jc w:val="center"/>
            </w:pPr>
            <w:r w:rsidRPr="00E106DD">
              <w:rPr>
                <w:rFonts w:ascii="Times New Roman" w:hAnsi="Times New Roman"/>
                <w:bCs/>
                <w:szCs w:val="28"/>
                <w:lang w:val="ru-RU"/>
              </w:rPr>
              <w:t xml:space="preserve">Ткаченко </w:t>
            </w:r>
            <w:proofErr w:type="spellStart"/>
            <w:r w:rsidRPr="00E106DD">
              <w:rPr>
                <w:rFonts w:ascii="Times New Roman" w:hAnsi="Times New Roman"/>
                <w:bCs/>
                <w:szCs w:val="28"/>
                <w:lang w:val="ru-RU"/>
              </w:rPr>
              <w:t>Станіслав</w:t>
            </w:r>
            <w:proofErr w:type="spellEnd"/>
          </w:p>
        </w:tc>
        <w:tc>
          <w:tcPr>
            <w:tcW w:w="1134" w:type="dxa"/>
            <w:shd w:val="clear" w:color="auto" w:fill="auto"/>
          </w:tcPr>
          <w:p w:rsidR="00183555" w:rsidRPr="00C14B84" w:rsidRDefault="00183555" w:rsidP="00183555">
            <w:r w:rsidRPr="00C14B84">
              <w:t>7</w:t>
            </w:r>
          </w:p>
        </w:tc>
        <w:tc>
          <w:tcPr>
            <w:tcW w:w="1119" w:type="dxa"/>
            <w:shd w:val="clear" w:color="auto" w:fill="auto"/>
          </w:tcPr>
          <w:p w:rsidR="00183555" w:rsidRPr="00B460AB" w:rsidRDefault="00183555" w:rsidP="00183555">
            <w:r w:rsidRPr="00B460AB">
              <w:t>8</w:t>
            </w:r>
          </w:p>
        </w:tc>
        <w:tc>
          <w:tcPr>
            <w:tcW w:w="865" w:type="dxa"/>
            <w:shd w:val="clear" w:color="auto" w:fill="auto"/>
          </w:tcPr>
          <w:p w:rsidR="00183555" w:rsidRPr="00082AD5" w:rsidRDefault="00183555" w:rsidP="00183555">
            <w:r w:rsidRPr="00082AD5">
              <w:t>78</w:t>
            </w:r>
          </w:p>
        </w:tc>
        <w:tc>
          <w:tcPr>
            <w:tcW w:w="997" w:type="dxa"/>
            <w:shd w:val="clear" w:color="auto" w:fill="auto"/>
          </w:tcPr>
          <w:p w:rsidR="00183555" w:rsidRPr="00F20451" w:rsidRDefault="00183555" w:rsidP="00183555">
            <w:r w:rsidRPr="00F20451">
              <w:t>89</w:t>
            </w:r>
          </w:p>
        </w:tc>
        <w:tc>
          <w:tcPr>
            <w:tcW w:w="704" w:type="dxa"/>
            <w:shd w:val="clear" w:color="auto" w:fill="auto"/>
          </w:tcPr>
          <w:p w:rsidR="00183555" w:rsidRPr="00116487" w:rsidRDefault="00183555" w:rsidP="00183555">
            <w:r w:rsidRPr="00116487">
              <w:t>102</w:t>
            </w:r>
          </w:p>
        </w:tc>
        <w:tc>
          <w:tcPr>
            <w:tcW w:w="992" w:type="dxa"/>
            <w:shd w:val="clear" w:color="auto" w:fill="auto"/>
          </w:tcPr>
          <w:p w:rsidR="00183555" w:rsidRPr="00357EA6" w:rsidRDefault="00183555" w:rsidP="00183555">
            <w:r w:rsidRPr="00357EA6">
              <w:t>117</w:t>
            </w:r>
          </w:p>
        </w:tc>
      </w:tr>
      <w:tr w:rsidR="00183555" w:rsidRPr="00FE1FE4" w:rsidTr="00D45093">
        <w:trPr>
          <w:trHeight w:val="263"/>
        </w:trPr>
        <w:tc>
          <w:tcPr>
            <w:tcW w:w="567" w:type="dxa"/>
            <w:shd w:val="clear" w:color="auto" w:fill="auto"/>
          </w:tcPr>
          <w:p w:rsidR="00183555" w:rsidRPr="00E106DD" w:rsidRDefault="00183555" w:rsidP="00183555">
            <w:pPr>
              <w:spacing w:after="0" w:line="360" w:lineRule="auto"/>
              <w:ind w:hanging="79"/>
              <w:jc w:val="center"/>
              <w:rPr>
                <w:rFonts w:ascii="Times New Roman" w:hAnsi="Times New Roman"/>
                <w:bCs/>
                <w:szCs w:val="28"/>
              </w:rPr>
            </w:pPr>
            <w:r w:rsidRPr="00E106DD">
              <w:rPr>
                <w:rFonts w:ascii="Times New Roman" w:hAnsi="Times New Roman"/>
                <w:bCs/>
                <w:szCs w:val="28"/>
              </w:rPr>
              <w:t>3.</w:t>
            </w:r>
          </w:p>
        </w:tc>
        <w:tc>
          <w:tcPr>
            <w:tcW w:w="2694" w:type="dxa"/>
          </w:tcPr>
          <w:p w:rsidR="00183555" w:rsidRPr="00E106DD" w:rsidRDefault="00183555" w:rsidP="00183555">
            <w:pPr>
              <w:jc w:val="center"/>
            </w:pPr>
            <w:r w:rsidRPr="00E106DD">
              <w:rPr>
                <w:rFonts w:ascii="Times New Roman" w:hAnsi="Times New Roman"/>
                <w:bCs/>
                <w:szCs w:val="28"/>
              </w:rPr>
              <w:t>Півень Артур</w:t>
            </w:r>
          </w:p>
        </w:tc>
        <w:tc>
          <w:tcPr>
            <w:tcW w:w="1134" w:type="dxa"/>
            <w:shd w:val="clear" w:color="auto" w:fill="auto"/>
          </w:tcPr>
          <w:p w:rsidR="00183555" w:rsidRPr="00C14B84" w:rsidRDefault="00183555" w:rsidP="00183555">
            <w:r w:rsidRPr="00C14B84">
              <w:t>5</w:t>
            </w:r>
          </w:p>
        </w:tc>
        <w:tc>
          <w:tcPr>
            <w:tcW w:w="1119" w:type="dxa"/>
            <w:shd w:val="clear" w:color="auto" w:fill="auto"/>
          </w:tcPr>
          <w:p w:rsidR="00183555" w:rsidRPr="00B460AB" w:rsidRDefault="00183555" w:rsidP="00183555">
            <w:r w:rsidRPr="00B460AB">
              <w:t>11</w:t>
            </w:r>
          </w:p>
        </w:tc>
        <w:tc>
          <w:tcPr>
            <w:tcW w:w="865" w:type="dxa"/>
            <w:shd w:val="clear" w:color="auto" w:fill="auto"/>
          </w:tcPr>
          <w:p w:rsidR="00183555" w:rsidRPr="00082AD5" w:rsidRDefault="00183555" w:rsidP="00183555">
            <w:r w:rsidRPr="00082AD5">
              <w:t>70</w:t>
            </w:r>
          </w:p>
        </w:tc>
        <w:tc>
          <w:tcPr>
            <w:tcW w:w="997" w:type="dxa"/>
            <w:shd w:val="clear" w:color="auto" w:fill="auto"/>
          </w:tcPr>
          <w:p w:rsidR="00183555" w:rsidRPr="00F20451" w:rsidRDefault="00183555" w:rsidP="00183555">
            <w:r w:rsidRPr="00F20451">
              <w:t>82</w:t>
            </w:r>
          </w:p>
        </w:tc>
        <w:tc>
          <w:tcPr>
            <w:tcW w:w="704" w:type="dxa"/>
            <w:shd w:val="clear" w:color="auto" w:fill="auto"/>
          </w:tcPr>
          <w:p w:rsidR="00183555" w:rsidRPr="00116487" w:rsidRDefault="00183555" w:rsidP="00183555">
            <w:r w:rsidRPr="00116487">
              <w:t>102</w:t>
            </w:r>
          </w:p>
        </w:tc>
        <w:tc>
          <w:tcPr>
            <w:tcW w:w="992" w:type="dxa"/>
            <w:shd w:val="clear" w:color="auto" w:fill="auto"/>
          </w:tcPr>
          <w:p w:rsidR="00183555" w:rsidRPr="00357EA6" w:rsidRDefault="00183555" w:rsidP="00183555">
            <w:r w:rsidRPr="00357EA6">
              <w:t>109</w:t>
            </w:r>
          </w:p>
        </w:tc>
      </w:tr>
      <w:tr w:rsidR="00183555" w:rsidRPr="00FE1FE4" w:rsidTr="00D45093">
        <w:trPr>
          <w:trHeight w:val="311"/>
        </w:trPr>
        <w:tc>
          <w:tcPr>
            <w:tcW w:w="567" w:type="dxa"/>
            <w:shd w:val="clear" w:color="auto" w:fill="auto"/>
          </w:tcPr>
          <w:p w:rsidR="00183555" w:rsidRPr="00E106DD" w:rsidRDefault="00183555" w:rsidP="00183555">
            <w:pPr>
              <w:spacing w:after="0" w:line="360" w:lineRule="auto"/>
              <w:ind w:hanging="79"/>
              <w:jc w:val="center"/>
              <w:rPr>
                <w:rFonts w:ascii="Times New Roman" w:hAnsi="Times New Roman"/>
                <w:bCs/>
                <w:color w:val="FF0000"/>
                <w:szCs w:val="28"/>
              </w:rPr>
            </w:pPr>
            <w:r w:rsidRPr="00E106DD">
              <w:rPr>
                <w:rFonts w:ascii="Times New Roman" w:hAnsi="Times New Roman"/>
                <w:bCs/>
                <w:szCs w:val="28"/>
              </w:rPr>
              <w:t>4.</w:t>
            </w:r>
          </w:p>
        </w:tc>
        <w:tc>
          <w:tcPr>
            <w:tcW w:w="2694" w:type="dxa"/>
          </w:tcPr>
          <w:p w:rsidR="00183555" w:rsidRPr="00E106DD" w:rsidRDefault="00183555" w:rsidP="00183555">
            <w:pPr>
              <w:jc w:val="center"/>
            </w:pPr>
            <w:r w:rsidRPr="00E106DD">
              <w:rPr>
                <w:rFonts w:ascii="Times New Roman" w:hAnsi="Times New Roman"/>
                <w:bCs/>
                <w:szCs w:val="28"/>
              </w:rPr>
              <w:t>Левицький Дмитро</w:t>
            </w:r>
          </w:p>
        </w:tc>
        <w:tc>
          <w:tcPr>
            <w:tcW w:w="1134" w:type="dxa"/>
            <w:shd w:val="clear" w:color="auto" w:fill="auto"/>
          </w:tcPr>
          <w:p w:rsidR="00183555" w:rsidRPr="00C14B84" w:rsidRDefault="00183555" w:rsidP="00183555">
            <w:r w:rsidRPr="00C14B84">
              <w:t>8</w:t>
            </w:r>
          </w:p>
        </w:tc>
        <w:tc>
          <w:tcPr>
            <w:tcW w:w="1119" w:type="dxa"/>
            <w:shd w:val="clear" w:color="auto" w:fill="auto"/>
          </w:tcPr>
          <w:p w:rsidR="00183555" w:rsidRPr="00B460AB" w:rsidRDefault="00183555" w:rsidP="00183555">
            <w:r w:rsidRPr="00B460AB">
              <w:t>10</w:t>
            </w:r>
          </w:p>
        </w:tc>
        <w:tc>
          <w:tcPr>
            <w:tcW w:w="865" w:type="dxa"/>
            <w:shd w:val="clear" w:color="auto" w:fill="auto"/>
          </w:tcPr>
          <w:p w:rsidR="00183555" w:rsidRPr="00082AD5" w:rsidRDefault="00183555" w:rsidP="00183555">
            <w:r w:rsidRPr="00082AD5">
              <w:t>68</w:t>
            </w:r>
          </w:p>
        </w:tc>
        <w:tc>
          <w:tcPr>
            <w:tcW w:w="997" w:type="dxa"/>
            <w:shd w:val="clear" w:color="auto" w:fill="auto"/>
          </w:tcPr>
          <w:p w:rsidR="00183555" w:rsidRPr="00F20451" w:rsidRDefault="00183555" w:rsidP="00183555">
            <w:r w:rsidRPr="00F20451">
              <w:t>80</w:t>
            </w:r>
          </w:p>
        </w:tc>
        <w:tc>
          <w:tcPr>
            <w:tcW w:w="704" w:type="dxa"/>
            <w:shd w:val="clear" w:color="auto" w:fill="auto"/>
          </w:tcPr>
          <w:p w:rsidR="00183555" w:rsidRPr="00116487" w:rsidRDefault="00183555" w:rsidP="00183555">
            <w:r w:rsidRPr="00116487">
              <w:t>97</w:t>
            </w:r>
          </w:p>
        </w:tc>
        <w:tc>
          <w:tcPr>
            <w:tcW w:w="992" w:type="dxa"/>
            <w:shd w:val="clear" w:color="auto" w:fill="auto"/>
          </w:tcPr>
          <w:p w:rsidR="00183555" w:rsidRPr="00357EA6" w:rsidRDefault="00183555" w:rsidP="00183555">
            <w:r w:rsidRPr="00357EA6">
              <w:t>130</w:t>
            </w:r>
          </w:p>
        </w:tc>
      </w:tr>
      <w:tr w:rsidR="00183555" w:rsidRPr="00FE1FE4" w:rsidTr="00D45093">
        <w:trPr>
          <w:trHeight w:val="311"/>
        </w:trPr>
        <w:tc>
          <w:tcPr>
            <w:tcW w:w="567" w:type="dxa"/>
            <w:shd w:val="clear" w:color="auto" w:fill="auto"/>
          </w:tcPr>
          <w:p w:rsidR="00183555" w:rsidRPr="00E106DD" w:rsidRDefault="00183555" w:rsidP="00183555">
            <w:pPr>
              <w:spacing w:after="0" w:line="360" w:lineRule="auto"/>
              <w:ind w:hanging="79"/>
              <w:jc w:val="center"/>
              <w:rPr>
                <w:rFonts w:ascii="Times New Roman" w:hAnsi="Times New Roman"/>
                <w:bCs/>
                <w:szCs w:val="28"/>
              </w:rPr>
            </w:pPr>
            <w:r w:rsidRPr="00E106DD">
              <w:rPr>
                <w:rFonts w:ascii="Times New Roman" w:hAnsi="Times New Roman"/>
                <w:bCs/>
                <w:szCs w:val="28"/>
              </w:rPr>
              <w:t>5.</w:t>
            </w:r>
          </w:p>
        </w:tc>
        <w:tc>
          <w:tcPr>
            <w:tcW w:w="2694" w:type="dxa"/>
          </w:tcPr>
          <w:p w:rsidR="00183555" w:rsidRPr="00E106DD" w:rsidRDefault="00183555" w:rsidP="00183555">
            <w:pPr>
              <w:jc w:val="center"/>
            </w:pPr>
            <w:r w:rsidRPr="00E106DD">
              <w:rPr>
                <w:rFonts w:ascii="Times New Roman" w:hAnsi="Times New Roman"/>
                <w:bCs/>
                <w:szCs w:val="28"/>
              </w:rPr>
              <w:t>Титомир Юрій</w:t>
            </w:r>
          </w:p>
        </w:tc>
        <w:tc>
          <w:tcPr>
            <w:tcW w:w="1134" w:type="dxa"/>
            <w:shd w:val="clear" w:color="auto" w:fill="auto"/>
          </w:tcPr>
          <w:p w:rsidR="00183555" w:rsidRPr="00C14B84" w:rsidRDefault="00183555" w:rsidP="00183555">
            <w:r w:rsidRPr="00C14B84">
              <w:t>8</w:t>
            </w:r>
          </w:p>
        </w:tc>
        <w:tc>
          <w:tcPr>
            <w:tcW w:w="1119" w:type="dxa"/>
            <w:shd w:val="clear" w:color="auto" w:fill="auto"/>
          </w:tcPr>
          <w:p w:rsidR="00183555" w:rsidRPr="00B460AB" w:rsidRDefault="00183555" w:rsidP="00183555">
            <w:r w:rsidRPr="00B460AB">
              <w:t>10</w:t>
            </w:r>
          </w:p>
        </w:tc>
        <w:tc>
          <w:tcPr>
            <w:tcW w:w="865" w:type="dxa"/>
            <w:shd w:val="clear" w:color="auto" w:fill="auto"/>
          </w:tcPr>
          <w:p w:rsidR="00183555" w:rsidRPr="00082AD5" w:rsidRDefault="00183555" w:rsidP="00183555">
            <w:r w:rsidRPr="00082AD5">
              <w:t>84</w:t>
            </w:r>
          </w:p>
        </w:tc>
        <w:tc>
          <w:tcPr>
            <w:tcW w:w="997" w:type="dxa"/>
            <w:shd w:val="clear" w:color="auto" w:fill="auto"/>
          </w:tcPr>
          <w:p w:rsidR="00183555" w:rsidRPr="00F20451" w:rsidRDefault="00183555" w:rsidP="00183555">
            <w:r w:rsidRPr="00F20451">
              <w:t>91</w:t>
            </w:r>
          </w:p>
        </w:tc>
        <w:tc>
          <w:tcPr>
            <w:tcW w:w="704" w:type="dxa"/>
            <w:shd w:val="clear" w:color="auto" w:fill="auto"/>
          </w:tcPr>
          <w:p w:rsidR="00183555" w:rsidRPr="00116487" w:rsidRDefault="00183555" w:rsidP="00183555">
            <w:r w:rsidRPr="00116487">
              <w:t>114</w:t>
            </w:r>
          </w:p>
        </w:tc>
        <w:tc>
          <w:tcPr>
            <w:tcW w:w="992" w:type="dxa"/>
            <w:shd w:val="clear" w:color="auto" w:fill="auto"/>
          </w:tcPr>
          <w:p w:rsidR="00183555" w:rsidRPr="00357EA6" w:rsidRDefault="00183555" w:rsidP="00183555">
            <w:r w:rsidRPr="00357EA6">
              <w:t>120</w:t>
            </w:r>
          </w:p>
        </w:tc>
      </w:tr>
      <w:tr w:rsidR="00183555" w:rsidRPr="00FE1FE4" w:rsidTr="00D45093">
        <w:trPr>
          <w:trHeight w:val="311"/>
        </w:trPr>
        <w:tc>
          <w:tcPr>
            <w:tcW w:w="567" w:type="dxa"/>
            <w:shd w:val="clear" w:color="auto" w:fill="auto"/>
          </w:tcPr>
          <w:p w:rsidR="00183555" w:rsidRPr="00E106DD" w:rsidRDefault="00183555" w:rsidP="00183555">
            <w:pPr>
              <w:spacing w:after="0" w:line="360" w:lineRule="auto"/>
              <w:ind w:hanging="79"/>
              <w:jc w:val="center"/>
              <w:rPr>
                <w:rFonts w:ascii="Times New Roman" w:hAnsi="Times New Roman"/>
                <w:bCs/>
                <w:szCs w:val="28"/>
              </w:rPr>
            </w:pPr>
            <w:r w:rsidRPr="00E106DD">
              <w:rPr>
                <w:rFonts w:ascii="Times New Roman" w:hAnsi="Times New Roman"/>
                <w:bCs/>
                <w:szCs w:val="28"/>
              </w:rPr>
              <w:t>6.</w:t>
            </w:r>
          </w:p>
        </w:tc>
        <w:tc>
          <w:tcPr>
            <w:tcW w:w="2694" w:type="dxa"/>
          </w:tcPr>
          <w:p w:rsidR="00183555" w:rsidRPr="00E106DD" w:rsidRDefault="00183555" w:rsidP="00183555">
            <w:pPr>
              <w:jc w:val="center"/>
            </w:pPr>
            <w:r w:rsidRPr="00E106DD">
              <w:rPr>
                <w:rFonts w:ascii="Times New Roman" w:hAnsi="Times New Roman"/>
                <w:bCs/>
                <w:szCs w:val="28"/>
              </w:rPr>
              <w:t>Хачатрян Андрій</w:t>
            </w:r>
          </w:p>
        </w:tc>
        <w:tc>
          <w:tcPr>
            <w:tcW w:w="1134" w:type="dxa"/>
            <w:shd w:val="clear" w:color="auto" w:fill="auto"/>
          </w:tcPr>
          <w:p w:rsidR="00183555" w:rsidRPr="00C14B84" w:rsidRDefault="00183555" w:rsidP="00183555">
            <w:r w:rsidRPr="00C14B84">
              <w:t>11</w:t>
            </w:r>
          </w:p>
        </w:tc>
        <w:tc>
          <w:tcPr>
            <w:tcW w:w="1119" w:type="dxa"/>
            <w:shd w:val="clear" w:color="auto" w:fill="auto"/>
          </w:tcPr>
          <w:p w:rsidR="00183555" w:rsidRPr="00B460AB" w:rsidRDefault="00183555" w:rsidP="00183555">
            <w:r w:rsidRPr="00B460AB">
              <w:t>13</w:t>
            </w:r>
          </w:p>
        </w:tc>
        <w:tc>
          <w:tcPr>
            <w:tcW w:w="865" w:type="dxa"/>
            <w:shd w:val="clear" w:color="auto" w:fill="auto"/>
          </w:tcPr>
          <w:p w:rsidR="00183555" w:rsidRPr="00082AD5" w:rsidRDefault="00183555" w:rsidP="00183555">
            <w:r w:rsidRPr="00082AD5">
              <w:t>88</w:t>
            </w:r>
          </w:p>
        </w:tc>
        <w:tc>
          <w:tcPr>
            <w:tcW w:w="997" w:type="dxa"/>
            <w:shd w:val="clear" w:color="auto" w:fill="auto"/>
          </w:tcPr>
          <w:p w:rsidR="00183555" w:rsidRPr="00F20451" w:rsidRDefault="00183555" w:rsidP="00183555">
            <w:r w:rsidRPr="00F20451">
              <w:t>94</w:t>
            </w:r>
          </w:p>
        </w:tc>
        <w:tc>
          <w:tcPr>
            <w:tcW w:w="704" w:type="dxa"/>
            <w:shd w:val="clear" w:color="auto" w:fill="auto"/>
          </w:tcPr>
          <w:p w:rsidR="00183555" w:rsidRPr="00116487" w:rsidRDefault="00183555" w:rsidP="00183555">
            <w:r w:rsidRPr="00116487">
              <w:t>84</w:t>
            </w:r>
          </w:p>
        </w:tc>
        <w:tc>
          <w:tcPr>
            <w:tcW w:w="992" w:type="dxa"/>
            <w:shd w:val="clear" w:color="auto" w:fill="auto"/>
          </w:tcPr>
          <w:p w:rsidR="00183555" w:rsidRPr="00357EA6" w:rsidRDefault="00183555" w:rsidP="00183555">
            <w:r w:rsidRPr="00357EA6">
              <w:t>117</w:t>
            </w:r>
          </w:p>
        </w:tc>
      </w:tr>
      <w:tr w:rsidR="00183555" w:rsidRPr="00FE1FE4" w:rsidTr="00D45093">
        <w:trPr>
          <w:trHeight w:val="311"/>
        </w:trPr>
        <w:tc>
          <w:tcPr>
            <w:tcW w:w="567" w:type="dxa"/>
            <w:shd w:val="clear" w:color="auto" w:fill="auto"/>
          </w:tcPr>
          <w:p w:rsidR="00183555" w:rsidRPr="00E106DD" w:rsidRDefault="00183555" w:rsidP="00183555">
            <w:pPr>
              <w:spacing w:after="0" w:line="360" w:lineRule="auto"/>
              <w:ind w:hanging="79"/>
              <w:jc w:val="center"/>
              <w:rPr>
                <w:rFonts w:ascii="Times New Roman" w:hAnsi="Times New Roman"/>
                <w:bCs/>
                <w:szCs w:val="28"/>
              </w:rPr>
            </w:pPr>
            <w:r w:rsidRPr="00E106DD">
              <w:rPr>
                <w:rFonts w:ascii="Times New Roman" w:hAnsi="Times New Roman"/>
                <w:bCs/>
                <w:szCs w:val="28"/>
              </w:rPr>
              <w:t>7.</w:t>
            </w:r>
          </w:p>
        </w:tc>
        <w:tc>
          <w:tcPr>
            <w:tcW w:w="2694" w:type="dxa"/>
          </w:tcPr>
          <w:p w:rsidR="00183555" w:rsidRPr="00E106DD" w:rsidRDefault="00183555" w:rsidP="00183555">
            <w:pPr>
              <w:jc w:val="center"/>
            </w:pPr>
            <w:r w:rsidRPr="00E106DD">
              <w:rPr>
                <w:rFonts w:ascii="Times New Roman" w:hAnsi="Times New Roman"/>
                <w:bCs/>
                <w:szCs w:val="28"/>
              </w:rPr>
              <w:t>Скиба Владислав</w:t>
            </w:r>
          </w:p>
        </w:tc>
        <w:tc>
          <w:tcPr>
            <w:tcW w:w="1134" w:type="dxa"/>
            <w:shd w:val="clear" w:color="auto" w:fill="auto"/>
          </w:tcPr>
          <w:p w:rsidR="00183555" w:rsidRPr="00C14B84" w:rsidRDefault="00183555" w:rsidP="00183555">
            <w:r w:rsidRPr="00C14B84">
              <w:t>7</w:t>
            </w:r>
          </w:p>
        </w:tc>
        <w:tc>
          <w:tcPr>
            <w:tcW w:w="1119" w:type="dxa"/>
            <w:shd w:val="clear" w:color="auto" w:fill="auto"/>
          </w:tcPr>
          <w:p w:rsidR="00183555" w:rsidRPr="00B460AB" w:rsidRDefault="00183555" w:rsidP="00183555">
            <w:r w:rsidRPr="00B460AB">
              <w:t>11</w:t>
            </w:r>
          </w:p>
        </w:tc>
        <w:tc>
          <w:tcPr>
            <w:tcW w:w="865" w:type="dxa"/>
            <w:shd w:val="clear" w:color="auto" w:fill="auto"/>
          </w:tcPr>
          <w:p w:rsidR="00183555" w:rsidRPr="00082AD5" w:rsidRDefault="00183555" w:rsidP="00183555">
            <w:r w:rsidRPr="00082AD5">
              <w:t>81</w:t>
            </w:r>
          </w:p>
        </w:tc>
        <w:tc>
          <w:tcPr>
            <w:tcW w:w="997" w:type="dxa"/>
            <w:shd w:val="clear" w:color="auto" w:fill="auto"/>
          </w:tcPr>
          <w:p w:rsidR="00183555" w:rsidRPr="00F20451" w:rsidRDefault="00183555" w:rsidP="00183555">
            <w:r w:rsidRPr="00F20451">
              <w:t>79</w:t>
            </w:r>
          </w:p>
        </w:tc>
        <w:tc>
          <w:tcPr>
            <w:tcW w:w="704" w:type="dxa"/>
            <w:shd w:val="clear" w:color="auto" w:fill="auto"/>
          </w:tcPr>
          <w:p w:rsidR="00183555" w:rsidRPr="00116487" w:rsidRDefault="00183555" w:rsidP="00183555">
            <w:r w:rsidRPr="00116487">
              <w:t>87</w:t>
            </w:r>
          </w:p>
        </w:tc>
        <w:tc>
          <w:tcPr>
            <w:tcW w:w="992" w:type="dxa"/>
            <w:shd w:val="clear" w:color="auto" w:fill="auto"/>
          </w:tcPr>
          <w:p w:rsidR="00183555" w:rsidRPr="00357EA6" w:rsidRDefault="00183555" w:rsidP="00183555">
            <w:r w:rsidRPr="00357EA6">
              <w:t>137</w:t>
            </w:r>
          </w:p>
        </w:tc>
      </w:tr>
      <w:tr w:rsidR="00183555" w:rsidRPr="00FE1FE4" w:rsidTr="00D45093">
        <w:trPr>
          <w:trHeight w:val="311"/>
        </w:trPr>
        <w:tc>
          <w:tcPr>
            <w:tcW w:w="567" w:type="dxa"/>
            <w:shd w:val="clear" w:color="auto" w:fill="auto"/>
          </w:tcPr>
          <w:p w:rsidR="00183555" w:rsidRPr="00E106DD" w:rsidRDefault="00183555" w:rsidP="00183555">
            <w:pPr>
              <w:spacing w:after="0" w:line="360" w:lineRule="auto"/>
              <w:ind w:hanging="79"/>
              <w:jc w:val="center"/>
              <w:rPr>
                <w:rFonts w:ascii="Times New Roman" w:hAnsi="Times New Roman"/>
                <w:bCs/>
                <w:szCs w:val="28"/>
              </w:rPr>
            </w:pPr>
            <w:r w:rsidRPr="00E106DD">
              <w:rPr>
                <w:rFonts w:ascii="Times New Roman" w:hAnsi="Times New Roman"/>
                <w:bCs/>
                <w:szCs w:val="28"/>
              </w:rPr>
              <w:t>8.</w:t>
            </w:r>
          </w:p>
        </w:tc>
        <w:tc>
          <w:tcPr>
            <w:tcW w:w="2694" w:type="dxa"/>
          </w:tcPr>
          <w:p w:rsidR="00183555" w:rsidRPr="00E106DD" w:rsidRDefault="00183555" w:rsidP="00183555">
            <w:pPr>
              <w:jc w:val="center"/>
            </w:pPr>
            <w:r w:rsidRPr="00E106DD">
              <w:rPr>
                <w:rFonts w:ascii="Times New Roman" w:hAnsi="Times New Roman"/>
                <w:bCs/>
                <w:szCs w:val="28"/>
              </w:rPr>
              <w:t>Драч Максим</w:t>
            </w:r>
          </w:p>
        </w:tc>
        <w:tc>
          <w:tcPr>
            <w:tcW w:w="1134" w:type="dxa"/>
            <w:shd w:val="clear" w:color="auto" w:fill="auto"/>
          </w:tcPr>
          <w:p w:rsidR="00183555" w:rsidRPr="00C14B84" w:rsidRDefault="00183555" w:rsidP="00183555">
            <w:r w:rsidRPr="00C14B84">
              <w:t>10</w:t>
            </w:r>
          </w:p>
        </w:tc>
        <w:tc>
          <w:tcPr>
            <w:tcW w:w="1119" w:type="dxa"/>
            <w:shd w:val="clear" w:color="auto" w:fill="auto"/>
          </w:tcPr>
          <w:p w:rsidR="00183555" w:rsidRPr="00B460AB" w:rsidRDefault="00183555" w:rsidP="00183555">
            <w:r w:rsidRPr="00B460AB">
              <w:t>11</w:t>
            </w:r>
          </w:p>
        </w:tc>
        <w:tc>
          <w:tcPr>
            <w:tcW w:w="865" w:type="dxa"/>
            <w:shd w:val="clear" w:color="auto" w:fill="auto"/>
          </w:tcPr>
          <w:p w:rsidR="00183555" w:rsidRPr="00082AD5" w:rsidRDefault="00183555" w:rsidP="00183555">
            <w:r w:rsidRPr="00082AD5">
              <w:t>75</w:t>
            </w:r>
          </w:p>
        </w:tc>
        <w:tc>
          <w:tcPr>
            <w:tcW w:w="997" w:type="dxa"/>
            <w:shd w:val="clear" w:color="auto" w:fill="auto"/>
          </w:tcPr>
          <w:p w:rsidR="00183555" w:rsidRPr="00F20451" w:rsidRDefault="00183555" w:rsidP="00183555">
            <w:r w:rsidRPr="00F20451">
              <w:t>91</w:t>
            </w:r>
          </w:p>
        </w:tc>
        <w:tc>
          <w:tcPr>
            <w:tcW w:w="704" w:type="dxa"/>
            <w:shd w:val="clear" w:color="auto" w:fill="auto"/>
          </w:tcPr>
          <w:p w:rsidR="00183555" w:rsidRPr="00116487" w:rsidRDefault="00183555" w:rsidP="00183555">
            <w:r w:rsidRPr="00116487">
              <w:t>91</w:t>
            </w:r>
          </w:p>
        </w:tc>
        <w:tc>
          <w:tcPr>
            <w:tcW w:w="992" w:type="dxa"/>
            <w:shd w:val="clear" w:color="auto" w:fill="auto"/>
          </w:tcPr>
          <w:p w:rsidR="00183555" w:rsidRPr="00357EA6" w:rsidRDefault="00183555" w:rsidP="00183555">
            <w:r w:rsidRPr="00357EA6">
              <w:t>124</w:t>
            </w:r>
          </w:p>
        </w:tc>
      </w:tr>
      <w:tr w:rsidR="00183555" w:rsidRPr="00FE1FE4" w:rsidTr="00D45093">
        <w:trPr>
          <w:trHeight w:val="318"/>
        </w:trPr>
        <w:tc>
          <w:tcPr>
            <w:tcW w:w="567" w:type="dxa"/>
            <w:shd w:val="clear" w:color="auto" w:fill="auto"/>
          </w:tcPr>
          <w:p w:rsidR="00183555" w:rsidRPr="00E106DD" w:rsidRDefault="00183555" w:rsidP="00183555">
            <w:pPr>
              <w:spacing w:after="0" w:line="360" w:lineRule="auto"/>
              <w:ind w:hanging="79"/>
              <w:jc w:val="center"/>
              <w:rPr>
                <w:rFonts w:ascii="Times New Roman" w:hAnsi="Times New Roman"/>
                <w:bCs/>
                <w:szCs w:val="28"/>
              </w:rPr>
            </w:pPr>
            <w:r w:rsidRPr="00E106DD">
              <w:rPr>
                <w:rFonts w:ascii="Times New Roman" w:hAnsi="Times New Roman"/>
                <w:bCs/>
                <w:szCs w:val="28"/>
              </w:rPr>
              <w:t>9.</w:t>
            </w:r>
          </w:p>
        </w:tc>
        <w:tc>
          <w:tcPr>
            <w:tcW w:w="2694" w:type="dxa"/>
          </w:tcPr>
          <w:p w:rsidR="00183555" w:rsidRPr="00E106DD" w:rsidRDefault="00183555" w:rsidP="00183555">
            <w:pPr>
              <w:jc w:val="center"/>
            </w:pPr>
            <w:r w:rsidRPr="00E106DD">
              <w:rPr>
                <w:rFonts w:ascii="Times New Roman" w:hAnsi="Times New Roman"/>
                <w:bCs/>
                <w:szCs w:val="28"/>
              </w:rPr>
              <w:t>Баркарь Андрій</w:t>
            </w:r>
          </w:p>
        </w:tc>
        <w:tc>
          <w:tcPr>
            <w:tcW w:w="1134" w:type="dxa"/>
            <w:shd w:val="clear" w:color="auto" w:fill="auto"/>
          </w:tcPr>
          <w:p w:rsidR="00183555" w:rsidRPr="00C14B84" w:rsidRDefault="00183555" w:rsidP="00183555">
            <w:r w:rsidRPr="00C14B84">
              <w:t>9</w:t>
            </w:r>
          </w:p>
        </w:tc>
        <w:tc>
          <w:tcPr>
            <w:tcW w:w="1119" w:type="dxa"/>
            <w:shd w:val="clear" w:color="auto" w:fill="auto"/>
          </w:tcPr>
          <w:p w:rsidR="00183555" w:rsidRPr="00B460AB" w:rsidRDefault="00183555" w:rsidP="00183555">
            <w:r w:rsidRPr="00B460AB">
              <w:t>13</w:t>
            </w:r>
          </w:p>
        </w:tc>
        <w:tc>
          <w:tcPr>
            <w:tcW w:w="865" w:type="dxa"/>
            <w:shd w:val="clear" w:color="auto" w:fill="auto"/>
          </w:tcPr>
          <w:p w:rsidR="00183555" w:rsidRPr="00082AD5" w:rsidRDefault="00183555" w:rsidP="00183555">
            <w:r w:rsidRPr="00082AD5">
              <w:t>88</w:t>
            </w:r>
          </w:p>
        </w:tc>
        <w:tc>
          <w:tcPr>
            <w:tcW w:w="997" w:type="dxa"/>
            <w:shd w:val="clear" w:color="auto" w:fill="auto"/>
          </w:tcPr>
          <w:p w:rsidR="00183555" w:rsidRPr="00F20451" w:rsidRDefault="00183555" w:rsidP="00183555">
            <w:r w:rsidRPr="00F20451">
              <w:t>89</w:t>
            </w:r>
          </w:p>
        </w:tc>
        <w:tc>
          <w:tcPr>
            <w:tcW w:w="704" w:type="dxa"/>
            <w:shd w:val="clear" w:color="auto" w:fill="auto"/>
          </w:tcPr>
          <w:p w:rsidR="00183555" w:rsidRPr="00116487" w:rsidRDefault="00183555" w:rsidP="00183555">
            <w:r w:rsidRPr="00116487">
              <w:t>112</w:t>
            </w:r>
          </w:p>
        </w:tc>
        <w:tc>
          <w:tcPr>
            <w:tcW w:w="992" w:type="dxa"/>
            <w:shd w:val="clear" w:color="auto" w:fill="auto"/>
          </w:tcPr>
          <w:p w:rsidR="00183555" w:rsidRPr="00357EA6" w:rsidRDefault="00183555" w:rsidP="00183555">
            <w:r w:rsidRPr="00357EA6">
              <w:t>127</w:t>
            </w:r>
          </w:p>
        </w:tc>
      </w:tr>
      <w:tr w:rsidR="00183555" w:rsidRPr="00FE1FE4" w:rsidTr="00D45093">
        <w:trPr>
          <w:trHeight w:val="184"/>
        </w:trPr>
        <w:tc>
          <w:tcPr>
            <w:tcW w:w="567" w:type="dxa"/>
            <w:shd w:val="clear" w:color="auto" w:fill="auto"/>
          </w:tcPr>
          <w:p w:rsidR="00183555" w:rsidRPr="00E106DD" w:rsidRDefault="00183555" w:rsidP="00183555">
            <w:pPr>
              <w:spacing w:after="0" w:line="360" w:lineRule="auto"/>
              <w:ind w:hanging="79"/>
              <w:jc w:val="center"/>
              <w:rPr>
                <w:rFonts w:ascii="Times New Roman" w:hAnsi="Times New Roman"/>
                <w:bCs/>
                <w:szCs w:val="28"/>
              </w:rPr>
            </w:pPr>
            <w:r w:rsidRPr="00E106DD">
              <w:rPr>
                <w:rFonts w:ascii="Times New Roman" w:hAnsi="Times New Roman"/>
                <w:bCs/>
                <w:szCs w:val="28"/>
              </w:rPr>
              <w:t>10.</w:t>
            </w:r>
          </w:p>
        </w:tc>
        <w:tc>
          <w:tcPr>
            <w:tcW w:w="2694" w:type="dxa"/>
          </w:tcPr>
          <w:p w:rsidR="00183555" w:rsidRPr="00E106DD" w:rsidRDefault="00183555" w:rsidP="00183555">
            <w:pPr>
              <w:jc w:val="center"/>
            </w:pPr>
            <w:proofErr w:type="spellStart"/>
            <w:r w:rsidRPr="00E106DD">
              <w:rPr>
                <w:rFonts w:ascii="Times New Roman" w:hAnsi="Times New Roman"/>
                <w:bCs/>
                <w:szCs w:val="28"/>
              </w:rPr>
              <w:t>Балан</w:t>
            </w:r>
            <w:proofErr w:type="spellEnd"/>
            <w:r w:rsidRPr="00E106DD">
              <w:rPr>
                <w:rFonts w:ascii="Times New Roman" w:hAnsi="Times New Roman"/>
                <w:bCs/>
                <w:szCs w:val="28"/>
              </w:rPr>
              <w:t xml:space="preserve"> Олександр</w:t>
            </w:r>
          </w:p>
        </w:tc>
        <w:tc>
          <w:tcPr>
            <w:tcW w:w="1134" w:type="dxa"/>
            <w:shd w:val="clear" w:color="auto" w:fill="auto"/>
          </w:tcPr>
          <w:p w:rsidR="00183555" w:rsidRDefault="00183555" w:rsidP="00183555">
            <w:r w:rsidRPr="00C14B84">
              <w:t>10</w:t>
            </w:r>
          </w:p>
        </w:tc>
        <w:tc>
          <w:tcPr>
            <w:tcW w:w="1119" w:type="dxa"/>
            <w:shd w:val="clear" w:color="auto" w:fill="auto"/>
          </w:tcPr>
          <w:p w:rsidR="00183555" w:rsidRDefault="00183555" w:rsidP="00183555">
            <w:r w:rsidRPr="00B460AB">
              <w:t>13</w:t>
            </w:r>
          </w:p>
        </w:tc>
        <w:tc>
          <w:tcPr>
            <w:tcW w:w="865" w:type="dxa"/>
            <w:shd w:val="clear" w:color="auto" w:fill="auto"/>
          </w:tcPr>
          <w:p w:rsidR="00183555" w:rsidRDefault="00183555" w:rsidP="00183555">
            <w:r w:rsidRPr="00082AD5">
              <w:t>78</w:t>
            </w:r>
          </w:p>
        </w:tc>
        <w:tc>
          <w:tcPr>
            <w:tcW w:w="997" w:type="dxa"/>
            <w:shd w:val="clear" w:color="auto" w:fill="auto"/>
          </w:tcPr>
          <w:p w:rsidR="00183555" w:rsidRDefault="00183555" w:rsidP="00183555">
            <w:r w:rsidRPr="00F20451">
              <w:t>92</w:t>
            </w:r>
          </w:p>
        </w:tc>
        <w:tc>
          <w:tcPr>
            <w:tcW w:w="704" w:type="dxa"/>
            <w:shd w:val="clear" w:color="auto" w:fill="auto"/>
          </w:tcPr>
          <w:p w:rsidR="00183555" w:rsidRDefault="00183555" w:rsidP="00183555">
            <w:r w:rsidRPr="00116487">
              <w:t>116</w:t>
            </w:r>
          </w:p>
        </w:tc>
        <w:tc>
          <w:tcPr>
            <w:tcW w:w="992" w:type="dxa"/>
            <w:shd w:val="clear" w:color="auto" w:fill="auto"/>
          </w:tcPr>
          <w:p w:rsidR="00183555" w:rsidRDefault="00183555" w:rsidP="00183555">
            <w:r w:rsidRPr="00357EA6">
              <w:t>123</w:t>
            </w:r>
          </w:p>
        </w:tc>
      </w:tr>
    </w:tbl>
    <w:p w:rsidR="00D527A4" w:rsidRPr="00040C78" w:rsidRDefault="00D527A4" w:rsidP="00D527A4">
      <w:pPr>
        <w:rPr>
          <w:rFonts w:ascii="Times New Roman" w:eastAsia="Times New Roman" w:hAnsi="Times New Roman" w:cs="Times New Roman"/>
          <w:sz w:val="28"/>
          <w:szCs w:val="28"/>
          <w:lang w:eastAsia="uk-UA"/>
        </w:rPr>
      </w:pPr>
    </w:p>
    <w:p w:rsidR="00D621D5" w:rsidRPr="00040C78" w:rsidRDefault="00D621D5" w:rsidP="00D621D5">
      <w:pPr>
        <w:rPr>
          <w:rFonts w:ascii="Times New Roman" w:eastAsia="Times New Roman" w:hAnsi="Times New Roman" w:cs="Times New Roman"/>
          <w:sz w:val="28"/>
          <w:szCs w:val="28"/>
          <w:lang w:eastAsia="uk-UA"/>
        </w:rPr>
      </w:pPr>
    </w:p>
    <w:p w:rsidR="00474372" w:rsidRPr="00040C78" w:rsidRDefault="00474372" w:rsidP="008F31BE">
      <w:pPr>
        <w:rPr>
          <w:rFonts w:ascii="Times New Roman" w:eastAsia="Times New Roman" w:hAnsi="Times New Roman" w:cs="Times New Roman"/>
          <w:sz w:val="28"/>
          <w:szCs w:val="28"/>
          <w:lang w:eastAsia="uk-UA"/>
        </w:rPr>
      </w:pPr>
    </w:p>
    <w:sectPr w:rsidR="00474372" w:rsidRPr="00040C78" w:rsidSect="00F9164F">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0B4" w:rsidRDefault="001C40B4" w:rsidP="005A330B">
      <w:pPr>
        <w:spacing w:after="0" w:line="240" w:lineRule="auto"/>
      </w:pPr>
      <w:r>
        <w:separator/>
      </w:r>
    </w:p>
  </w:endnote>
  <w:endnote w:type="continuationSeparator" w:id="0">
    <w:p w:rsidR="001C40B4" w:rsidRDefault="001C40B4" w:rsidP="005A3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028" w:rsidRDefault="00B4502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0B4" w:rsidRDefault="001C40B4" w:rsidP="005A330B">
      <w:pPr>
        <w:spacing w:after="0" w:line="240" w:lineRule="auto"/>
      </w:pPr>
      <w:r>
        <w:separator/>
      </w:r>
    </w:p>
  </w:footnote>
  <w:footnote w:type="continuationSeparator" w:id="0">
    <w:p w:rsidR="001C40B4" w:rsidRDefault="001C40B4" w:rsidP="005A33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875045"/>
      <w:docPartObj>
        <w:docPartGallery w:val="Page Numbers (Top of Page)"/>
        <w:docPartUnique/>
      </w:docPartObj>
    </w:sdtPr>
    <w:sdtEndPr/>
    <w:sdtContent>
      <w:p w:rsidR="00B45028" w:rsidRDefault="00B45028">
        <w:pPr>
          <w:pStyle w:val="a7"/>
          <w:jc w:val="right"/>
        </w:pPr>
        <w:r>
          <w:fldChar w:fldCharType="begin"/>
        </w:r>
        <w:r>
          <w:instrText>PAGE   \* MERGEFORMAT</w:instrText>
        </w:r>
        <w:r>
          <w:fldChar w:fldCharType="separate"/>
        </w:r>
        <w:r w:rsidR="00F701A3" w:rsidRPr="00F701A3">
          <w:rPr>
            <w:noProof/>
            <w:lang w:val="ru-RU"/>
          </w:rPr>
          <w:t>4</w:t>
        </w:r>
        <w:r>
          <w:fldChar w:fldCharType="end"/>
        </w:r>
      </w:p>
    </w:sdtContent>
  </w:sdt>
  <w:p w:rsidR="00B45028" w:rsidRPr="000D462F" w:rsidRDefault="00B45028" w:rsidP="00904ADF">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198472"/>
      <w:docPartObj>
        <w:docPartGallery w:val="Page Numbers (Top of Page)"/>
        <w:docPartUnique/>
      </w:docPartObj>
    </w:sdtPr>
    <w:sdtContent>
      <w:p w:rsidR="00F701A3" w:rsidRDefault="00F701A3">
        <w:pPr>
          <w:pStyle w:val="a7"/>
          <w:jc w:val="right"/>
        </w:pPr>
        <w:r>
          <w:fldChar w:fldCharType="begin"/>
        </w:r>
        <w:r>
          <w:instrText>PAGE   \* MERGEFORMAT</w:instrText>
        </w:r>
        <w:r>
          <w:fldChar w:fldCharType="separate"/>
        </w:r>
        <w:r w:rsidRPr="00F701A3">
          <w:rPr>
            <w:noProof/>
            <w:lang w:val="ru-RU"/>
          </w:rPr>
          <w:t>1</w:t>
        </w:r>
        <w:r>
          <w:fldChar w:fldCharType="end"/>
        </w:r>
      </w:p>
    </w:sdtContent>
  </w:sdt>
  <w:p w:rsidR="00B45028" w:rsidRDefault="00B4502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330A"/>
    <w:multiLevelType w:val="hybridMultilevel"/>
    <w:tmpl w:val="56DCA28E"/>
    <w:lvl w:ilvl="0" w:tplc="C9C88846">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C97D03"/>
    <w:multiLevelType w:val="multilevel"/>
    <w:tmpl w:val="5FFA643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A3D0509"/>
    <w:multiLevelType w:val="hybridMultilevel"/>
    <w:tmpl w:val="93A24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E65AB5"/>
    <w:multiLevelType w:val="multilevel"/>
    <w:tmpl w:val="1F322C2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136EC7"/>
    <w:multiLevelType w:val="multilevel"/>
    <w:tmpl w:val="28444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31136E"/>
    <w:multiLevelType w:val="hybridMultilevel"/>
    <w:tmpl w:val="9E6C130C"/>
    <w:lvl w:ilvl="0" w:tplc="F3D86BD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784DC2"/>
    <w:multiLevelType w:val="multilevel"/>
    <w:tmpl w:val="A2A4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F345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686EE3"/>
    <w:multiLevelType w:val="hybridMultilevel"/>
    <w:tmpl w:val="430EC182"/>
    <w:lvl w:ilvl="0" w:tplc="A5204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AB2F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112153"/>
    <w:multiLevelType w:val="multilevel"/>
    <w:tmpl w:val="528C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0E4C79"/>
    <w:multiLevelType w:val="hybridMultilevel"/>
    <w:tmpl w:val="E8744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FC7B2E"/>
    <w:multiLevelType w:val="hybridMultilevel"/>
    <w:tmpl w:val="51186898"/>
    <w:lvl w:ilvl="0" w:tplc="0B2E525C">
      <w:start w:val="1"/>
      <w:numFmt w:val="bullet"/>
      <w:lvlText w:val=""/>
      <w:lvlJc w:val="left"/>
      <w:pPr>
        <w:ind w:left="720" w:hanging="360"/>
      </w:pPr>
      <w:rPr>
        <w:rFonts w:ascii="Symbol" w:hAnsi="Symbol" w:hint="default"/>
      </w:rPr>
    </w:lvl>
    <w:lvl w:ilvl="1" w:tplc="158600CE">
      <w:start w:val="1"/>
      <w:numFmt w:val="bullet"/>
      <w:lvlText w:val=""/>
      <w:lvlJc w:val="left"/>
      <w:pPr>
        <w:ind w:left="1440" w:hanging="360"/>
      </w:pPr>
      <w:rPr>
        <w:rFonts w:ascii="Symbol" w:hAnsi="Symbol" w:hint="default"/>
      </w:rPr>
    </w:lvl>
    <w:lvl w:ilvl="2" w:tplc="5A8C4446">
      <w:start w:val="1"/>
      <w:numFmt w:val="bullet"/>
      <w:lvlText w:val=""/>
      <w:lvlJc w:val="left"/>
      <w:pPr>
        <w:ind w:left="2160" w:hanging="360"/>
      </w:pPr>
      <w:rPr>
        <w:rFonts w:ascii="Wingdings" w:hAnsi="Wingdings" w:hint="default"/>
      </w:rPr>
    </w:lvl>
    <w:lvl w:ilvl="3" w:tplc="A552B66C">
      <w:start w:val="1"/>
      <w:numFmt w:val="bullet"/>
      <w:lvlText w:val=""/>
      <w:lvlJc w:val="left"/>
      <w:pPr>
        <w:ind w:left="2880" w:hanging="360"/>
      </w:pPr>
      <w:rPr>
        <w:rFonts w:ascii="Symbol" w:hAnsi="Symbol" w:hint="default"/>
      </w:rPr>
    </w:lvl>
    <w:lvl w:ilvl="4" w:tplc="C882ABAC">
      <w:start w:val="1"/>
      <w:numFmt w:val="bullet"/>
      <w:lvlText w:val="o"/>
      <w:lvlJc w:val="left"/>
      <w:pPr>
        <w:ind w:left="3600" w:hanging="360"/>
      </w:pPr>
      <w:rPr>
        <w:rFonts w:ascii="Courier New" w:hAnsi="Courier New" w:hint="default"/>
      </w:rPr>
    </w:lvl>
    <w:lvl w:ilvl="5" w:tplc="7F287E8C">
      <w:start w:val="1"/>
      <w:numFmt w:val="bullet"/>
      <w:lvlText w:val=""/>
      <w:lvlJc w:val="left"/>
      <w:pPr>
        <w:ind w:left="4320" w:hanging="360"/>
      </w:pPr>
      <w:rPr>
        <w:rFonts w:ascii="Wingdings" w:hAnsi="Wingdings" w:hint="default"/>
      </w:rPr>
    </w:lvl>
    <w:lvl w:ilvl="6" w:tplc="5142E8CC">
      <w:start w:val="1"/>
      <w:numFmt w:val="bullet"/>
      <w:lvlText w:val=""/>
      <w:lvlJc w:val="left"/>
      <w:pPr>
        <w:ind w:left="5040" w:hanging="360"/>
      </w:pPr>
      <w:rPr>
        <w:rFonts w:ascii="Symbol" w:hAnsi="Symbol" w:hint="default"/>
      </w:rPr>
    </w:lvl>
    <w:lvl w:ilvl="7" w:tplc="7898ECCA">
      <w:start w:val="1"/>
      <w:numFmt w:val="bullet"/>
      <w:lvlText w:val="o"/>
      <w:lvlJc w:val="left"/>
      <w:pPr>
        <w:ind w:left="5760" w:hanging="360"/>
      </w:pPr>
      <w:rPr>
        <w:rFonts w:ascii="Courier New" w:hAnsi="Courier New" w:hint="default"/>
      </w:rPr>
    </w:lvl>
    <w:lvl w:ilvl="8" w:tplc="A0BCE268">
      <w:start w:val="1"/>
      <w:numFmt w:val="bullet"/>
      <w:lvlText w:val=""/>
      <w:lvlJc w:val="left"/>
      <w:pPr>
        <w:ind w:left="6480" w:hanging="360"/>
      </w:pPr>
      <w:rPr>
        <w:rFonts w:ascii="Wingdings" w:hAnsi="Wingdings" w:hint="default"/>
      </w:rPr>
    </w:lvl>
  </w:abstractNum>
  <w:abstractNum w:abstractNumId="13" w15:restartNumberingAfterBreak="0">
    <w:nsid w:val="2E675A1C"/>
    <w:multiLevelType w:val="hybridMultilevel"/>
    <w:tmpl w:val="1F266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2F6B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E54C29"/>
    <w:multiLevelType w:val="multilevel"/>
    <w:tmpl w:val="089CBB1A"/>
    <w:lvl w:ilvl="0">
      <w:start w:val="1"/>
      <w:numFmt w:val="decimal"/>
      <w:lvlText w:val="%1"/>
      <w:lvlJc w:val="left"/>
      <w:pPr>
        <w:ind w:left="492" w:hanging="492"/>
      </w:pPr>
      <w:rPr>
        <w:rFonts w:hint="default"/>
      </w:rPr>
    </w:lvl>
    <w:lvl w:ilvl="1">
      <w:start w:val="1"/>
      <w:numFmt w:val="decimal"/>
      <w:lvlText w:val="%1.%2"/>
      <w:lvlJc w:val="left"/>
      <w:pPr>
        <w:ind w:left="1627" w:hanging="49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3B9E4B92"/>
    <w:multiLevelType w:val="multilevel"/>
    <w:tmpl w:val="D74E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DA504B"/>
    <w:multiLevelType w:val="multilevel"/>
    <w:tmpl w:val="01F09952"/>
    <w:lvl w:ilvl="0">
      <w:start w:val="1"/>
      <w:numFmt w:val="decimal"/>
      <w:lvlText w:val="%1"/>
      <w:lvlJc w:val="left"/>
      <w:pPr>
        <w:ind w:left="492" w:hanging="492"/>
      </w:pPr>
      <w:rPr>
        <w:rFonts w:hint="default"/>
      </w:rPr>
    </w:lvl>
    <w:lvl w:ilvl="1">
      <w:start w:val="1"/>
      <w:numFmt w:val="decimal"/>
      <w:lvlText w:val="%1.%2"/>
      <w:lvlJc w:val="left"/>
      <w:pPr>
        <w:ind w:left="1200" w:hanging="49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4FC045FD"/>
    <w:multiLevelType w:val="hybridMultilevel"/>
    <w:tmpl w:val="C6E6DC86"/>
    <w:lvl w:ilvl="0" w:tplc="B2E470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11D1188"/>
    <w:multiLevelType w:val="multilevel"/>
    <w:tmpl w:val="A2A4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CB78CA"/>
    <w:multiLevelType w:val="hybridMultilevel"/>
    <w:tmpl w:val="6D4EA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3A1313"/>
    <w:multiLevelType w:val="hybridMultilevel"/>
    <w:tmpl w:val="52748114"/>
    <w:lvl w:ilvl="0" w:tplc="B0565E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38E9E03"/>
    <w:multiLevelType w:val="hybridMultilevel"/>
    <w:tmpl w:val="FBFA454E"/>
    <w:lvl w:ilvl="0" w:tplc="11B834EE">
      <w:start w:val="1"/>
      <w:numFmt w:val="bullet"/>
      <w:lvlText w:val=""/>
      <w:lvlJc w:val="left"/>
      <w:pPr>
        <w:ind w:left="720" w:hanging="360"/>
      </w:pPr>
      <w:rPr>
        <w:rFonts w:ascii="Symbol" w:hAnsi="Symbol" w:hint="default"/>
      </w:rPr>
    </w:lvl>
    <w:lvl w:ilvl="1" w:tplc="20720DC8">
      <w:start w:val="1"/>
      <w:numFmt w:val="bullet"/>
      <w:lvlText w:val="o"/>
      <w:lvlJc w:val="left"/>
      <w:pPr>
        <w:ind w:left="1440" w:hanging="360"/>
      </w:pPr>
      <w:rPr>
        <w:rFonts w:ascii="Courier New" w:hAnsi="Courier New" w:hint="default"/>
      </w:rPr>
    </w:lvl>
    <w:lvl w:ilvl="2" w:tplc="074C3CB6">
      <w:start w:val="1"/>
      <w:numFmt w:val="bullet"/>
      <w:lvlText w:val=""/>
      <w:lvlJc w:val="left"/>
      <w:pPr>
        <w:ind w:left="2160" w:hanging="360"/>
      </w:pPr>
      <w:rPr>
        <w:rFonts w:ascii="Wingdings" w:hAnsi="Wingdings" w:hint="default"/>
      </w:rPr>
    </w:lvl>
    <w:lvl w:ilvl="3" w:tplc="93629C6E">
      <w:start w:val="1"/>
      <w:numFmt w:val="bullet"/>
      <w:lvlText w:val=""/>
      <w:lvlJc w:val="left"/>
      <w:pPr>
        <w:ind w:left="2880" w:hanging="360"/>
      </w:pPr>
      <w:rPr>
        <w:rFonts w:ascii="Symbol" w:hAnsi="Symbol" w:hint="default"/>
      </w:rPr>
    </w:lvl>
    <w:lvl w:ilvl="4" w:tplc="D28A94AE">
      <w:start w:val="1"/>
      <w:numFmt w:val="bullet"/>
      <w:lvlText w:val="o"/>
      <w:lvlJc w:val="left"/>
      <w:pPr>
        <w:ind w:left="3600" w:hanging="360"/>
      </w:pPr>
      <w:rPr>
        <w:rFonts w:ascii="Courier New" w:hAnsi="Courier New" w:hint="default"/>
      </w:rPr>
    </w:lvl>
    <w:lvl w:ilvl="5" w:tplc="4290DC72">
      <w:start w:val="1"/>
      <w:numFmt w:val="bullet"/>
      <w:lvlText w:val=""/>
      <w:lvlJc w:val="left"/>
      <w:pPr>
        <w:ind w:left="4320" w:hanging="360"/>
      </w:pPr>
      <w:rPr>
        <w:rFonts w:ascii="Wingdings" w:hAnsi="Wingdings" w:hint="default"/>
      </w:rPr>
    </w:lvl>
    <w:lvl w:ilvl="6" w:tplc="B9045DC6">
      <w:start w:val="1"/>
      <w:numFmt w:val="bullet"/>
      <w:lvlText w:val=""/>
      <w:lvlJc w:val="left"/>
      <w:pPr>
        <w:ind w:left="5040" w:hanging="360"/>
      </w:pPr>
      <w:rPr>
        <w:rFonts w:ascii="Symbol" w:hAnsi="Symbol" w:hint="default"/>
      </w:rPr>
    </w:lvl>
    <w:lvl w:ilvl="7" w:tplc="0B843C68">
      <w:start w:val="1"/>
      <w:numFmt w:val="bullet"/>
      <w:lvlText w:val="o"/>
      <w:lvlJc w:val="left"/>
      <w:pPr>
        <w:ind w:left="5760" w:hanging="360"/>
      </w:pPr>
      <w:rPr>
        <w:rFonts w:ascii="Courier New" w:hAnsi="Courier New" w:hint="default"/>
      </w:rPr>
    </w:lvl>
    <w:lvl w:ilvl="8" w:tplc="E62A960E">
      <w:start w:val="1"/>
      <w:numFmt w:val="bullet"/>
      <w:lvlText w:val=""/>
      <w:lvlJc w:val="left"/>
      <w:pPr>
        <w:ind w:left="6480" w:hanging="360"/>
      </w:pPr>
      <w:rPr>
        <w:rFonts w:ascii="Wingdings" w:hAnsi="Wingdings" w:hint="default"/>
      </w:rPr>
    </w:lvl>
  </w:abstractNum>
  <w:abstractNum w:abstractNumId="23" w15:restartNumberingAfterBreak="0">
    <w:nsid w:val="59723BCE"/>
    <w:multiLevelType w:val="hybridMultilevel"/>
    <w:tmpl w:val="0C6E4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7E05C0"/>
    <w:multiLevelType w:val="hybridMultilevel"/>
    <w:tmpl w:val="D6A63556"/>
    <w:lvl w:ilvl="0" w:tplc="940CFC68">
      <w:start w:val="1"/>
      <w:numFmt w:val="decimal"/>
      <w:lvlText w:val="%1."/>
      <w:lvlJc w:val="left"/>
      <w:pPr>
        <w:ind w:left="756" w:hanging="396"/>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35B65E8"/>
    <w:multiLevelType w:val="hybridMultilevel"/>
    <w:tmpl w:val="A17EF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DD31D5"/>
    <w:multiLevelType w:val="hybridMultilevel"/>
    <w:tmpl w:val="07C68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5F03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8E27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B86F22"/>
    <w:multiLevelType w:val="multilevel"/>
    <w:tmpl w:val="5424530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8E4684D"/>
    <w:multiLevelType w:val="hybridMultilevel"/>
    <w:tmpl w:val="2BA0243C"/>
    <w:lvl w:ilvl="0" w:tplc="63122840">
      <w:start w:val="1"/>
      <w:numFmt w:val="bullet"/>
      <w:lvlText w:val=""/>
      <w:lvlJc w:val="left"/>
      <w:pPr>
        <w:ind w:left="1428" w:hanging="360"/>
      </w:pPr>
      <w:rPr>
        <w:rFonts w:ascii="Symbol" w:hAnsi="Symbol" w:hint="default"/>
      </w:rPr>
    </w:lvl>
    <w:lvl w:ilvl="1" w:tplc="A92CAC0A">
      <w:start w:val="1"/>
      <w:numFmt w:val="bullet"/>
      <w:lvlText w:val="o"/>
      <w:lvlJc w:val="left"/>
      <w:pPr>
        <w:ind w:left="1440" w:hanging="360"/>
      </w:pPr>
      <w:rPr>
        <w:rFonts w:ascii="Courier New" w:hAnsi="Courier New" w:hint="default"/>
      </w:rPr>
    </w:lvl>
    <w:lvl w:ilvl="2" w:tplc="A9A6CC66">
      <w:start w:val="1"/>
      <w:numFmt w:val="bullet"/>
      <w:lvlText w:val=""/>
      <w:lvlJc w:val="left"/>
      <w:pPr>
        <w:ind w:left="2160" w:hanging="360"/>
      </w:pPr>
      <w:rPr>
        <w:rFonts w:ascii="Wingdings" w:hAnsi="Wingdings" w:hint="default"/>
      </w:rPr>
    </w:lvl>
    <w:lvl w:ilvl="3" w:tplc="F0987DAC">
      <w:start w:val="1"/>
      <w:numFmt w:val="bullet"/>
      <w:lvlText w:val=""/>
      <w:lvlJc w:val="left"/>
      <w:pPr>
        <w:ind w:left="2880" w:hanging="360"/>
      </w:pPr>
      <w:rPr>
        <w:rFonts w:ascii="Symbol" w:hAnsi="Symbol" w:hint="default"/>
      </w:rPr>
    </w:lvl>
    <w:lvl w:ilvl="4" w:tplc="9AF06FEC">
      <w:start w:val="1"/>
      <w:numFmt w:val="bullet"/>
      <w:lvlText w:val="o"/>
      <w:lvlJc w:val="left"/>
      <w:pPr>
        <w:ind w:left="3600" w:hanging="360"/>
      </w:pPr>
      <w:rPr>
        <w:rFonts w:ascii="Courier New" w:hAnsi="Courier New" w:hint="default"/>
      </w:rPr>
    </w:lvl>
    <w:lvl w:ilvl="5" w:tplc="31C82646">
      <w:start w:val="1"/>
      <w:numFmt w:val="bullet"/>
      <w:lvlText w:val=""/>
      <w:lvlJc w:val="left"/>
      <w:pPr>
        <w:ind w:left="4320" w:hanging="360"/>
      </w:pPr>
      <w:rPr>
        <w:rFonts w:ascii="Wingdings" w:hAnsi="Wingdings" w:hint="default"/>
      </w:rPr>
    </w:lvl>
    <w:lvl w:ilvl="6" w:tplc="C9207AA0">
      <w:start w:val="1"/>
      <w:numFmt w:val="bullet"/>
      <w:lvlText w:val=""/>
      <w:lvlJc w:val="left"/>
      <w:pPr>
        <w:ind w:left="5040" w:hanging="360"/>
      </w:pPr>
      <w:rPr>
        <w:rFonts w:ascii="Symbol" w:hAnsi="Symbol" w:hint="default"/>
      </w:rPr>
    </w:lvl>
    <w:lvl w:ilvl="7" w:tplc="A766648A">
      <w:start w:val="1"/>
      <w:numFmt w:val="bullet"/>
      <w:lvlText w:val="o"/>
      <w:lvlJc w:val="left"/>
      <w:pPr>
        <w:ind w:left="5760" w:hanging="360"/>
      </w:pPr>
      <w:rPr>
        <w:rFonts w:ascii="Courier New" w:hAnsi="Courier New" w:hint="default"/>
      </w:rPr>
    </w:lvl>
    <w:lvl w:ilvl="8" w:tplc="992EF83A">
      <w:start w:val="1"/>
      <w:numFmt w:val="bullet"/>
      <w:lvlText w:val=""/>
      <w:lvlJc w:val="left"/>
      <w:pPr>
        <w:ind w:left="6480" w:hanging="360"/>
      </w:pPr>
      <w:rPr>
        <w:rFonts w:ascii="Wingdings" w:hAnsi="Wingdings" w:hint="default"/>
      </w:rPr>
    </w:lvl>
  </w:abstractNum>
  <w:abstractNum w:abstractNumId="31" w15:restartNumberingAfterBreak="0">
    <w:nsid w:val="7B75171F"/>
    <w:multiLevelType w:val="hybridMultilevel"/>
    <w:tmpl w:val="53289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1E6EDF"/>
    <w:multiLevelType w:val="hybridMultilevel"/>
    <w:tmpl w:val="90B61B2A"/>
    <w:lvl w:ilvl="0" w:tplc="7AE4EA6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5"/>
  </w:num>
  <w:num w:numId="3">
    <w:abstractNumId w:val="16"/>
  </w:num>
  <w:num w:numId="4">
    <w:abstractNumId w:val="3"/>
  </w:num>
  <w:num w:numId="5">
    <w:abstractNumId w:val="4"/>
  </w:num>
  <w:num w:numId="6">
    <w:abstractNumId w:val="10"/>
  </w:num>
  <w:num w:numId="7">
    <w:abstractNumId w:val="29"/>
  </w:num>
  <w:num w:numId="8">
    <w:abstractNumId w:val="23"/>
  </w:num>
  <w:num w:numId="9">
    <w:abstractNumId w:val="32"/>
  </w:num>
  <w:num w:numId="10">
    <w:abstractNumId w:val="20"/>
  </w:num>
  <w:num w:numId="11">
    <w:abstractNumId w:val="31"/>
  </w:num>
  <w:num w:numId="12">
    <w:abstractNumId w:val="26"/>
  </w:num>
  <w:num w:numId="13">
    <w:abstractNumId w:val="27"/>
  </w:num>
  <w:num w:numId="14">
    <w:abstractNumId w:val="28"/>
  </w:num>
  <w:num w:numId="15">
    <w:abstractNumId w:val="7"/>
  </w:num>
  <w:num w:numId="16">
    <w:abstractNumId w:val="14"/>
  </w:num>
  <w:num w:numId="17">
    <w:abstractNumId w:val="9"/>
  </w:num>
  <w:num w:numId="18">
    <w:abstractNumId w:val="30"/>
  </w:num>
  <w:num w:numId="19">
    <w:abstractNumId w:val="22"/>
  </w:num>
  <w:num w:numId="20">
    <w:abstractNumId w:val="12"/>
  </w:num>
  <w:num w:numId="21">
    <w:abstractNumId w:val="19"/>
  </w:num>
  <w:num w:numId="22">
    <w:abstractNumId w:val="1"/>
  </w:num>
  <w:num w:numId="23">
    <w:abstractNumId w:val="5"/>
  </w:num>
  <w:num w:numId="24">
    <w:abstractNumId w:val="13"/>
  </w:num>
  <w:num w:numId="25">
    <w:abstractNumId w:val="21"/>
  </w:num>
  <w:num w:numId="26">
    <w:abstractNumId w:val="2"/>
  </w:num>
  <w:num w:numId="27">
    <w:abstractNumId w:val="17"/>
  </w:num>
  <w:num w:numId="28">
    <w:abstractNumId w:val="11"/>
  </w:num>
  <w:num w:numId="29">
    <w:abstractNumId w:val="18"/>
  </w:num>
  <w:num w:numId="30">
    <w:abstractNumId w:val="0"/>
  </w:num>
  <w:num w:numId="31">
    <w:abstractNumId w:val="8"/>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drawingGridHorizontalSpacing w:val="227"/>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EE"/>
    <w:rsid w:val="000009F6"/>
    <w:rsid w:val="00001DED"/>
    <w:rsid w:val="00002280"/>
    <w:rsid w:val="0000265D"/>
    <w:rsid w:val="00002DF2"/>
    <w:rsid w:val="000030F7"/>
    <w:rsid w:val="00003973"/>
    <w:rsid w:val="00004184"/>
    <w:rsid w:val="00004194"/>
    <w:rsid w:val="00004EB9"/>
    <w:rsid w:val="00004F5F"/>
    <w:rsid w:val="00006608"/>
    <w:rsid w:val="00006F02"/>
    <w:rsid w:val="00006F76"/>
    <w:rsid w:val="00007889"/>
    <w:rsid w:val="00010F0B"/>
    <w:rsid w:val="00011300"/>
    <w:rsid w:val="000131CD"/>
    <w:rsid w:val="00013CA3"/>
    <w:rsid w:val="00013F7B"/>
    <w:rsid w:val="0001405E"/>
    <w:rsid w:val="00014224"/>
    <w:rsid w:val="00014344"/>
    <w:rsid w:val="00014BD2"/>
    <w:rsid w:val="000151FE"/>
    <w:rsid w:val="00015C81"/>
    <w:rsid w:val="00015E19"/>
    <w:rsid w:val="00015F92"/>
    <w:rsid w:val="000163BB"/>
    <w:rsid w:val="00016462"/>
    <w:rsid w:val="00016AE6"/>
    <w:rsid w:val="00017742"/>
    <w:rsid w:val="00017B78"/>
    <w:rsid w:val="00020CB6"/>
    <w:rsid w:val="00021D2C"/>
    <w:rsid w:val="00022222"/>
    <w:rsid w:val="000237F4"/>
    <w:rsid w:val="00025524"/>
    <w:rsid w:val="00025B70"/>
    <w:rsid w:val="00027AD0"/>
    <w:rsid w:val="000303B6"/>
    <w:rsid w:val="00030FCC"/>
    <w:rsid w:val="00033139"/>
    <w:rsid w:val="000335F3"/>
    <w:rsid w:val="0003514F"/>
    <w:rsid w:val="00035DBB"/>
    <w:rsid w:val="00036144"/>
    <w:rsid w:val="000369B4"/>
    <w:rsid w:val="000372EF"/>
    <w:rsid w:val="00037443"/>
    <w:rsid w:val="00037702"/>
    <w:rsid w:val="00037803"/>
    <w:rsid w:val="0004052C"/>
    <w:rsid w:val="00040C78"/>
    <w:rsid w:val="0004477C"/>
    <w:rsid w:val="00045780"/>
    <w:rsid w:val="00046210"/>
    <w:rsid w:val="0004799F"/>
    <w:rsid w:val="00047C47"/>
    <w:rsid w:val="00050F72"/>
    <w:rsid w:val="00051C68"/>
    <w:rsid w:val="00051EDF"/>
    <w:rsid w:val="00051F6B"/>
    <w:rsid w:val="00052515"/>
    <w:rsid w:val="00052FD9"/>
    <w:rsid w:val="00053ADD"/>
    <w:rsid w:val="0005511A"/>
    <w:rsid w:val="00055856"/>
    <w:rsid w:val="000565AE"/>
    <w:rsid w:val="000566E7"/>
    <w:rsid w:val="000604A2"/>
    <w:rsid w:val="00061044"/>
    <w:rsid w:val="00061A48"/>
    <w:rsid w:val="0006291E"/>
    <w:rsid w:val="00062A2E"/>
    <w:rsid w:val="00064F84"/>
    <w:rsid w:val="00067E68"/>
    <w:rsid w:val="000703D4"/>
    <w:rsid w:val="000710FB"/>
    <w:rsid w:val="000712F2"/>
    <w:rsid w:val="0007130A"/>
    <w:rsid w:val="00071642"/>
    <w:rsid w:val="0007185C"/>
    <w:rsid w:val="00071AC6"/>
    <w:rsid w:val="00071B50"/>
    <w:rsid w:val="00072389"/>
    <w:rsid w:val="0007499F"/>
    <w:rsid w:val="00075529"/>
    <w:rsid w:val="00077E2D"/>
    <w:rsid w:val="00080726"/>
    <w:rsid w:val="00080DC0"/>
    <w:rsid w:val="0008229B"/>
    <w:rsid w:val="0008299D"/>
    <w:rsid w:val="000833FB"/>
    <w:rsid w:val="000834E1"/>
    <w:rsid w:val="00083696"/>
    <w:rsid w:val="000839B9"/>
    <w:rsid w:val="00083AB6"/>
    <w:rsid w:val="00083EFC"/>
    <w:rsid w:val="00084155"/>
    <w:rsid w:val="000846DA"/>
    <w:rsid w:val="000863CD"/>
    <w:rsid w:val="000865EC"/>
    <w:rsid w:val="00086B4E"/>
    <w:rsid w:val="00086DF8"/>
    <w:rsid w:val="000908FE"/>
    <w:rsid w:val="00090979"/>
    <w:rsid w:val="00090D68"/>
    <w:rsid w:val="00090F1D"/>
    <w:rsid w:val="0009120F"/>
    <w:rsid w:val="0009347B"/>
    <w:rsid w:val="000939B3"/>
    <w:rsid w:val="00093F4B"/>
    <w:rsid w:val="000940FE"/>
    <w:rsid w:val="0009480E"/>
    <w:rsid w:val="000948F7"/>
    <w:rsid w:val="00095310"/>
    <w:rsid w:val="0009612B"/>
    <w:rsid w:val="00097417"/>
    <w:rsid w:val="00097591"/>
    <w:rsid w:val="0009766A"/>
    <w:rsid w:val="00097B62"/>
    <w:rsid w:val="000A0F40"/>
    <w:rsid w:val="000A1F6A"/>
    <w:rsid w:val="000A2022"/>
    <w:rsid w:val="000A25A9"/>
    <w:rsid w:val="000A3614"/>
    <w:rsid w:val="000A6A73"/>
    <w:rsid w:val="000A7120"/>
    <w:rsid w:val="000B06C2"/>
    <w:rsid w:val="000B10FE"/>
    <w:rsid w:val="000B27AB"/>
    <w:rsid w:val="000B2B63"/>
    <w:rsid w:val="000B34FC"/>
    <w:rsid w:val="000B3586"/>
    <w:rsid w:val="000B3F56"/>
    <w:rsid w:val="000B4534"/>
    <w:rsid w:val="000B6D59"/>
    <w:rsid w:val="000B72A1"/>
    <w:rsid w:val="000C06B4"/>
    <w:rsid w:val="000C1B47"/>
    <w:rsid w:val="000C202C"/>
    <w:rsid w:val="000C2085"/>
    <w:rsid w:val="000C21D6"/>
    <w:rsid w:val="000C2E10"/>
    <w:rsid w:val="000C2FD7"/>
    <w:rsid w:val="000C321B"/>
    <w:rsid w:val="000C322B"/>
    <w:rsid w:val="000C3A1A"/>
    <w:rsid w:val="000C3AD6"/>
    <w:rsid w:val="000C4795"/>
    <w:rsid w:val="000C5D16"/>
    <w:rsid w:val="000C6ADC"/>
    <w:rsid w:val="000C7FAD"/>
    <w:rsid w:val="000D0CA5"/>
    <w:rsid w:val="000D269C"/>
    <w:rsid w:val="000D2D6A"/>
    <w:rsid w:val="000D34BC"/>
    <w:rsid w:val="000D3D3A"/>
    <w:rsid w:val="000D4EDA"/>
    <w:rsid w:val="000D5101"/>
    <w:rsid w:val="000D6CAB"/>
    <w:rsid w:val="000D7B2B"/>
    <w:rsid w:val="000E17CD"/>
    <w:rsid w:val="000E1F91"/>
    <w:rsid w:val="000E3977"/>
    <w:rsid w:val="000E3BBF"/>
    <w:rsid w:val="000E3CB1"/>
    <w:rsid w:val="000E3EEF"/>
    <w:rsid w:val="000E443D"/>
    <w:rsid w:val="000E52E5"/>
    <w:rsid w:val="000E690A"/>
    <w:rsid w:val="000E7A1F"/>
    <w:rsid w:val="000F13F9"/>
    <w:rsid w:val="000F2657"/>
    <w:rsid w:val="000F299B"/>
    <w:rsid w:val="000F2E26"/>
    <w:rsid w:val="000F3E17"/>
    <w:rsid w:val="000F5406"/>
    <w:rsid w:val="000F5C07"/>
    <w:rsid w:val="000F622C"/>
    <w:rsid w:val="000F6ED8"/>
    <w:rsid w:val="000F76BE"/>
    <w:rsid w:val="00100B1D"/>
    <w:rsid w:val="00101602"/>
    <w:rsid w:val="00101CD8"/>
    <w:rsid w:val="00102C27"/>
    <w:rsid w:val="0010458E"/>
    <w:rsid w:val="001053F6"/>
    <w:rsid w:val="00105C9E"/>
    <w:rsid w:val="00106537"/>
    <w:rsid w:val="001073FE"/>
    <w:rsid w:val="00110B9F"/>
    <w:rsid w:val="00110ECB"/>
    <w:rsid w:val="001110A3"/>
    <w:rsid w:val="00114C6E"/>
    <w:rsid w:val="00115053"/>
    <w:rsid w:val="001159AE"/>
    <w:rsid w:val="0011621A"/>
    <w:rsid w:val="001203CE"/>
    <w:rsid w:val="00120FBC"/>
    <w:rsid w:val="0012195D"/>
    <w:rsid w:val="00122F1B"/>
    <w:rsid w:val="00122FE0"/>
    <w:rsid w:val="001232ED"/>
    <w:rsid w:val="00123D4A"/>
    <w:rsid w:val="00123E38"/>
    <w:rsid w:val="00124E83"/>
    <w:rsid w:val="0012521B"/>
    <w:rsid w:val="00126609"/>
    <w:rsid w:val="001268B0"/>
    <w:rsid w:val="00126CA6"/>
    <w:rsid w:val="0012726E"/>
    <w:rsid w:val="0013025A"/>
    <w:rsid w:val="0013030D"/>
    <w:rsid w:val="00130748"/>
    <w:rsid w:val="00130CF2"/>
    <w:rsid w:val="00133152"/>
    <w:rsid w:val="0013533E"/>
    <w:rsid w:val="00135483"/>
    <w:rsid w:val="0013615F"/>
    <w:rsid w:val="0013650F"/>
    <w:rsid w:val="00136EC9"/>
    <w:rsid w:val="00136F59"/>
    <w:rsid w:val="00137B34"/>
    <w:rsid w:val="00137EB3"/>
    <w:rsid w:val="0014082A"/>
    <w:rsid w:val="00140ADF"/>
    <w:rsid w:val="00142323"/>
    <w:rsid w:val="00142467"/>
    <w:rsid w:val="00143E59"/>
    <w:rsid w:val="00144270"/>
    <w:rsid w:val="00145218"/>
    <w:rsid w:val="00145369"/>
    <w:rsid w:val="00145650"/>
    <w:rsid w:val="00146C39"/>
    <w:rsid w:val="001475CA"/>
    <w:rsid w:val="00147BBC"/>
    <w:rsid w:val="00151302"/>
    <w:rsid w:val="00151C71"/>
    <w:rsid w:val="00152974"/>
    <w:rsid w:val="001557CB"/>
    <w:rsid w:val="00155FF4"/>
    <w:rsid w:val="00156966"/>
    <w:rsid w:val="00160292"/>
    <w:rsid w:val="00160E4B"/>
    <w:rsid w:val="00161D43"/>
    <w:rsid w:val="00162849"/>
    <w:rsid w:val="00163D8D"/>
    <w:rsid w:val="00163FA0"/>
    <w:rsid w:val="00164341"/>
    <w:rsid w:val="00164A3D"/>
    <w:rsid w:val="00164B25"/>
    <w:rsid w:val="001657CE"/>
    <w:rsid w:val="00166474"/>
    <w:rsid w:val="00166740"/>
    <w:rsid w:val="00167F14"/>
    <w:rsid w:val="00170881"/>
    <w:rsid w:val="00170A57"/>
    <w:rsid w:val="00170DF5"/>
    <w:rsid w:val="00172D44"/>
    <w:rsid w:val="00176871"/>
    <w:rsid w:val="0017729A"/>
    <w:rsid w:val="001774B2"/>
    <w:rsid w:val="00177886"/>
    <w:rsid w:val="00177A8A"/>
    <w:rsid w:val="00180645"/>
    <w:rsid w:val="0018094F"/>
    <w:rsid w:val="00180BE0"/>
    <w:rsid w:val="00180EB3"/>
    <w:rsid w:val="00181765"/>
    <w:rsid w:val="0018298D"/>
    <w:rsid w:val="00183555"/>
    <w:rsid w:val="001847B5"/>
    <w:rsid w:val="00185208"/>
    <w:rsid w:val="00185C78"/>
    <w:rsid w:val="001873D6"/>
    <w:rsid w:val="001903DB"/>
    <w:rsid w:val="001908AA"/>
    <w:rsid w:val="0019156B"/>
    <w:rsid w:val="001930D3"/>
    <w:rsid w:val="00194E3F"/>
    <w:rsid w:val="0019559B"/>
    <w:rsid w:val="00195D59"/>
    <w:rsid w:val="00196F03"/>
    <w:rsid w:val="001A05EE"/>
    <w:rsid w:val="001A072C"/>
    <w:rsid w:val="001A1206"/>
    <w:rsid w:val="001A1901"/>
    <w:rsid w:val="001A1B1A"/>
    <w:rsid w:val="001A20E4"/>
    <w:rsid w:val="001A3AAE"/>
    <w:rsid w:val="001A4B2E"/>
    <w:rsid w:val="001A53E3"/>
    <w:rsid w:val="001A7127"/>
    <w:rsid w:val="001B0062"/>
    <w:rsid w:val="001B031E"/>
    <w:rsid w:val="001B0E97"/>
    <w:rsid w:val="001B1AEA"/>
    <w:rsid w:val="001B1CF5"/>
    <w:rsid w:val="001B230A"/>
    <w:rsid w:val="001B2E71"/>
    <w:rsid w:val="001B34D5"/>
    <w:rsid w:val="001B35A1"/>
    <w:rsid w:val="001B4B19"/>
    <w:rsid w:val="001C009B"/>
    <w:rsid w:val="001C06AD"/>
    <w:rsid w:val="001C0F75"/>
    <w:rsid w:val="001C2982"/>
    <w:rsid w:val="001C32B4"/>
    <w:rsid w:val="001C3FFD"/>
    <w:rsid w:val="001C40B4"/>
    <w:rsid w:val="001C4115"/>
    <w:rsid w:val="001C51B7"/>
    <w:rsid w:val="001C5BFA"/>
    <w:rsid w:val="001C618D"/>
    <w:rsid w:val="001C6D37"/>
    <w:rsid w:val="001C755A"/>
    <w:rsid w:val="001C76D8"/>
    <w:rsid w:val="001D081B"/>
    <w:rsid w:val="001D0BE9"/>
    <w:rsid w:val="001D1A59"/>
    <w:rsid w:val="001D1F3B"/>
    <w:rsid w:val="001D3165"/>
    <w:rsid w:val="001D55DD"/>
    <w:rsid w:val="001D6E0F"/>
    <w:rsid w:val="001D71F6"/>
    <w:rsid w:val="001E0B5B"/>
    <w:rsid w:val="001E0DE6"/>
    <w:rsid w:val="001E2342"/>
    <w:rsid w:val="001E2D83"/>
    <w:rsid w:val="001E3C7F"/>
    <w:rsid w:val="001E4B2D"/>
    <w:rsid w:val="001E5525"/>
    <w:rsid w:val="001E5AE4"/>
    <w:rsid w:val="001E63A5"/>
    <w:rsid w:val="001E7B3E"/>
    <w:rsid w:val="001E7EFA"/>
    <w:rsid w:val="001F09A4"/>
    <w:rsid w:val="001F1CA8"/>
    <w:rsid w:val="001F2731"/>
    <w:rsid w:val="001F2CF4"/>
    <w:rsid w:val="001F306D"/>
    <w:rsid w:val="001F3C4C"/>
    <w:rsid w:val="001F4C69"/>
    <w:rsid w:val="001F63D6"/>
    <w:rsid w:val="001F760F"/>
    <w:rsid w:val="002016A4"/>
    <w:rsid w:val="00202E4B"/>
    <w:rsid w:val="00203572"/>
    <w:rsid w:val="00203CFC"/>
    <w:rsid w:val="002056F7"/>
    <w:rsid w:val="002105F5"/>
    <w:rsid w:val="00210D31"/>
    <w:rsid w:val="002112E0"/>
    <w:rsid w:val="0021176B"/>
    <w:rsid w:val="0021311E"/>
    <w:rsid w:val="00213474"/>
    <w:rsid w:val="00213875"/>
    <w:rsid w:val="00214DF8"/>
    <w:rsid w:val="0021623B"/>
    <w:rsid w:val="002166A1"/>
    <w:rsid w:val="00220071"/>
    <w:rsid w:val="002200C3"/>
    <w:rsid w:val="002201EE"/>
    <w:rsid w:val="002202D9"/>
    <w:rsid w:val="00220744"/>
    <w:rsid w:val="00220C87"/>
    <w:rsid w:val="00220D91"/>
    <w:rsid w:val="00220FEB"/>
    <w:rsid w:val="00221ADD"/>
    <w:rsid w:val="002224B4"/>
    <w:rsid w:val="002231E8"/>
    <w:rsid w:val="0022480F"/>
    <w:rsid w:val="00224EAB"/>
    <w:rsid w:val="0022598E"/>
    <w:rsid w:val="00226486"/>
    <w:rsid w:val="00226502"/>
    <w:rsid w:val="00226ACC"/>
    <w:rsid w:val="00227036"/>
    <w:rsid w:val="002301FF"/>
    <w:rsid w:val="00230B4E"/>
    <w:rsid w:val="0023116D"/>
    <w:rsid w:val="00232365"/>
    <w:rsid w:val="00233EEB"/>
    <w:rsid w:val="00234099"/>
    <w:rsid w:val="00234571"/>
    <w:rsid w:val="00234E89"/>
    <w:rsid w:val="00235301"/>
    <w:rsid w:val="00236014"/>
    <w:rsid w:val="00240423"/>
    <w:rsid w:val="0024077A"/>
    <w:rsid w:val="00243851"/>
    <w:rsid w:val="00243DF2"/>
    <w:rsid w:val="002443B6"/>
    <w:rsid w:val="00244DDA"/>
    <w:rsid w:val="00246BB9"/>
    <w:rsid w:val="00246D8A"/>
    <w:rsid w:val="00247A2D"/>
    <w:rsid w:val="00250161"/>
    <w:rsid w:val="00251F17"/>
    <w:rsid w:val="00252716"/>
    <w:rsid w:val="00252C93"/>
    <w:rsid w:val="0025425E"/>
    <w:rsid w:val="002554DE"/>
    <w:rsid w:val="0025557D"/>
    <w:rsid w:val="00255D7B"/>
    <w:rsid w:val="00255E01"/>
    <w:rsid w:val="00256346"/>
    <w:rsid w:val="00256683"/>
    <w:rsid w:val="0025692F"/>
    <w:rsid w:val="0025702D"/>
    <w:rsid w:val="002572AB"/>
    <w:rsid w:val="0025744C"/>
    <w:rsid w:val="002605CE"/>
    <w:rsid w:val="00263976"/>
    <w:rsid w:val="00263D33"/>
    <w:rsid w:val="002661DF"/>
    <w:rsid w:val="00266453"/>
    <w:rsid w:val="00266A7E"/>
    <w:rsid w:val="00266FD1"/>
    <w:rsid w:val="0026710F"/>
    <w:rsid w:val="002677E7"/>
    <w:rsid w:val="0027097F"/>
    <w:rsid w:val="00271785"/>
    <w:rsid w:val="00272A06"/>
    <w:rsid w:val="0027346A"/>
    <w:rsid w:val="002739A6"/>
    <w:rsid w:val="002763E8"/>
    <w:rsid w:val="002764A5"/>
    <w:rsid w:val="00276C0B"/>
    <w:rsid w:val="00280657"/>
    <w:rsid w:val="002819C5"/>
    <w:rsid w:val="00282A0B"/>
    <w:rsid w:val="002831BE"/>
    <w:rsid w:val="00286050"/>
    <w:rsid w:val="002863F0"/>
    <w:rsid w:val="00286963"/>
    <w:rsid w:val="00287C28"/>
    <w:rsid w:val="00290915"/>
    <w:rsid w:val="00292378"/>
    <w:rsid w:val="00292FC2"/>
    <w:rsid w:val="002931BA"/>
    <w:rsid w:val="002934F7"/>
    <w:rsid w:val="00293C74"/>
    <w:rsid w:val="0029498F"/>
    <w:rsid w:val="002968C4"/>
    <w:rsid w:val="00296900"/>
    <w:rsid w:val="002975DD"/>
    <w:rsid w:val="002A1582"/>
    <w:rsid w:val="002A23E2"/>
    <w:rsid w:val="002A25DC"/>
    <w:rsid w:val="002A26C1"/>
    <w:rsid w:val="002A279F"/>
    <w:rsid w:val="002A3359"/>
    <w:rsid w:val="002A402D"/>
    <w:rsid w:val="002A5223"/>
    <w:rsid w:val="002A57AC"/>
    <w:rsid w:val="002A5C67"/>
    <w:rsid w:val="002A6C2A"/>
    <w:rsid w:val="002A7AA5"/>
    <w:rsid w:val="002A7D57"/>
    <w:rsid w:val="002B2D12"/>
    <w:rsid w:val="002B3283"/>
    <w:rsid w:val="002B33EA"/>
    <w:rsid w:val="002B364E"/>
    <w:rsid w:val="002B3923"/>
    <w:rsid w:val="002B41F8"/>
    <w:rsid w:val="002B494B"/>
    <w:rsid w:val="002B589A"/>
    <w:rsid w:val="002B7455"/>
    <w:rsid w:val="002B7BAD"/>
    <w:rsid w:val="002C027E"/>
    <w:rsid w:val="002C0AC3"/>
    <w:rsid w:val="002C109D"/>
    <w:rsid w:val="002C1A26"/>
    <w:rsid w:val="002C216A"/>
    <w:rsid w:val="002C363C"/>
    <w:rsid w:val="002C4539"/>
    <w:rsid w:val="002C4CBE"/>
    <w:rsid w:val="002C518B"/>
    <w:rsid w:val="002C5669"/>
    <w:rsid w:val="002C5EF6"/>
    <w:rsid w:val="002C6D08"/>
    <w:rsid w:val="002D1574"/>
    <w:rsid w:val="002D2259"/>
    <w:rsid w:val="002D22CE"/>
    <w:rsid w:val="002D247E"/>
    <w:rsid w:val="002D24A4"/>
    <w:rsid w:val="002D25E4"/>
    <w:rsid w:val="002D27E1"/>
    <w:rsid w:val="002D2894"/>
    <w:rsid w:val="002D34B4"/>
    <w:rsid w:val="002D3E47"/>
    <w:rsid w:val="002D407D"/>
    <w:rsid w:val="002D4ACE"/>
    <w:rsid w:val="002D4F80"/>
    <w:rsid w:val="002D510E"/>
    <w:rsid w:val="002D5259"/>
    <w:rsid w:val="002D635E"/>
    <w:rsid w:val="002E05D9"/>
    <w:rsid w:val="002E1218"/>
    <w:rsid w:val="002E1365"/>
    <w:rsid w:val="002E23A1"/>
    <w:rsid w:val="002E3377"/>
    <w:rsid w:val="002E33D1"/>
    <w:rsid w:val="002E389B"/>
    <w:rsid w:val="002E4100"/>
    <w:rsid w:val="002E4CFB"/>
    <w:rsid w:val="002E50C1"/>
    <w:rsid w:val="002E5290"/>
    <w:rsid w:val="002E546F"/>
    <w:rsid w:val="002E55C9"/>
    <w:rsid w:val="002E5912"/>
    <w:rsid w:val="002E5C72"/>
    <w:rsid w:val="002E61C8"/>
    <w:rsid w:val="002E63B7"/>
    <w:rsid w:val="002E6CD0"/>
    <w:rsid w:val="002E7F28"/>
    <w:rsid w:val="002F0495"/>
    <w:rsid w:val="002F0D13"/>
    <w:rsid w:val="002F179A"/>
    <w:rsid w:val="002F1CD4"/>
    <w:rsid w:val="002F21B9"/>
    <w:rsid w:val="002F2EA3"/>
    <w:rsid w:val="002F4451"/>
    <w:rsid w:val="002F493B"/>
    <w:rsid w:val="002F4AF4"/>
    <w:rsid w:val="002F651F"/>
    <w:rsid w:val="002F6970"/>
    <w:rsid w:val="002F6978"/>
    <w:rsid w:val="003004EC"/>
    <w:rsid w:val="00301082"/>
    <w:rsid w:val="003016B9"/>
    <w:rsid w:val="00301E94"/>
    <w:rsid w:val="003021FB"/>
    <w:rsid w:val="0030249D"/>
    <w:rsid w:val="003027EE"/>
    <w:rsid w:val="00302DB6"/>
    <w:rsid w:val="003032DA"/>
    <w:rsid w:val="00303CA8"/>
    <w:rsid w:val="00305345"/>
    <w:rsid w:val="00305B7C"/>
    <w:rsid w:val="00305E61"/>
    <w:rsid w:val="00306A44"/>
    <w:rsid w:val="003070EC"/>
    <w:rsid w:val="003071F9"/>
    <w:rsid w:val="00307EC2"/>
    <w:rsid w:val="00310F7E"/>
    <w:rsid w:val="00313706"/>
    <w:rsid w:val="0031423E"/>
    <w:rsid w:val="00314EDC"/>
    <w:rsid w:val="003201A6"/>
    <w:rsid w:val="00321CF5"/>
    <w:rsid w:val="0032207D"/>
    <w:rsid w:val="003224B5"/>
    <w:rsid w:val="003227E4"/>
    <w:rsid w:val="00322D93"/>
    <w:rsid w:val="00323F13"/>
    <w:rsid w:val="003249DF"/>
    <w:rsid w:val="0032606B"/>
    <w:rsid w:val="00326307"/>
    <w:rsid w:val="00327264"/>
    <w:rsid w:val="0032767C"/>
    <w:rsid w:val="00327AB7"/>
    <w:rsid w:val="003304A0"/>
    <w:rsid w:val="00330AE0"/>
    <w:rsid w:val="00330AEA"/>
    <w:rsid w:val="00330B89"/>
    <w:rsid w:val="00330D4F"/>
    <w:rsid w:val="003324AA"/>
    <w:rsid w:val="00332504"/>
    <w:rsid w:val="00333E4D"/>
    <w:rsid w:val="00334200"/>
    <w:rsid w:val="003342A0"/>
    <w:rsid w:val="00335BC3"/>
    <w:rsid w:val="00336B71"/>
    <w:rsid w:val="00336DAE"/>
    <w:rsid w:val="003372AC"/>
    <w:rsid w:val="00340763"/>
    <w:rsid w:val="00340826"/>
    <w:rsid w:val="00341527"/>
    <w:rsid w:val="00341A2B"/>
    <w:rsid w:val="00344E98"/>
    <w:rsid w:val="003451E6"/>
    <w:rsid w:val="00345974"/>
    <w:rsid w:val="00345E2A"/>
    <w:rsid w:val="003468E9"/>
    <w:rsid w:val="00346A98"/>
    <w:rsid w:val="0034772A"/>
    <w:rsid w:val="00350DD4"/>
    <w:rsid w:val="0035159B"/>
    <w:rsid w:val="00351F14"/>
    <w:rsid w:val="00353C65"/>
    <w:rsid w:val="0035440F"/>
    <w:rsid w:val="00354696"/>
    <w:rsid w:val="00354CF5"/>
    <w:rsid w:val="0035525E"/>
    <w:rsid w:val="003552CF"/>
    <w:rsid w:val="00355715"/>
    <w:rsid w:val="00355C07"/>
    <w:rsid w:val="003569AA"/>
    <w:rsid w:val="00356E49"/>
    <w:rsid w:val="00356F5B"/>
    <w:rsid w:val="003617C5"/>
    <w:rsid w:val="00361C6A"/>
    <w:rsid w:val="003624C4"/>
    <w:rsid w:val="0036442F"/>
    <w:rsid w:val="00364625"/>
    <w:rsid w:val="00366F44"/>
    <w:rsid w:val="003670A3"/>
    <w:rsid w:val="00367ABD"/>
    <w:rsid w:val="00367DC5"/>
    <w:rsid w:val="00370AA3"/>
    <w:rsid w:val="00370B29"/>
    <w:rsid w:val="00370C16"/>
    <w:rsid w:val="003717EE"/>
    <w:rsid w:val="00372221"/>
    <w:rsid w:val="003724B8"/>
    <w:rsid w:val="00372BF2"/>
    <w:rsid w:val="00373FE2"/>
    <w:rsid w:val="003763FF"/>
    <w:rsid w:val="00376C4B"/>
    <w:rsid w:val="00380859"/>
    <w:rsid w:val="003818CB"/>
    <w:rsid w:val="003832A5"/>
    <w:rsid w:val="00383960"/>
    <w:rsid w:val="00384BEA"/>
    <w:rsid w:val="00384FB4"/>
    <w:rsid w:val="0038516E"/>
    <w:rsid w:val="00386548"/>
    <w:rsid w:val="00386ECB"/>
    <w:rsid w:val="00387465"/>
    <w:rsid w:val="003878EA"/>
    <w:rsid w:val="003902E8"/>
    <w:rsid w:val="00390767"/>
    <w:rsid w:val="003913C1"/>
    <w:rsid w:val="00392F7F"/>
    <w:rsid w:val="003938ED"/>
    <w:rsid w:val="00393D8B"/>
    <w:rsid w:val="00394973"/>
    <w:rsid w:val="00394B45"/>
    <w:rsid w:val="003950F8"/>
    <w:rsid w:val="003955F6"/>
    <w:rsid w:val="00395689"/>
    <w:rsid w:val="00395A43"/>
    <w:rsid w:val="00395DBB"/>
    <w:rsid w:val="00395E13"/>
    <w:rsid w:val="0039656D"/>
    <w:rsid w:val="00396657"/>
    <w:rsid w:val="00397517"/>
    <w:rsid w:val="003979D9"/>
    <w:rsid w:val="003A041E"/>
    <w:rsid w:val="003A05EA"/>
    <w:rsid w:val="003A15F7"/>
    <w:rsid w:val="003A1A01"/>
    <w:rsid w:val="003A2035"/>
    <w:rsid w:val="003A20EC"/>
    <w:rsid w:val="003A22E5"/>
    <w:rsid w:val="003A2722"/>
    <w:rsid w:val="003A2BC5"/>
    <w:rsid w:val="003A375E"/>
    <w:rsid w:val="003A3B9E"/>
    <w:rsid w:val="003A4006"/>
    <w:rsid w:val="003A4553"/>
    <w:rsid w:val="003A47EB"/>
    <w:rsid w:val="003A70B7"/>
    <w:rsid w:val="003B042B"/>
    <w:rsid w:val="003B1E11"/>
    <w:rsid w:val="003B32BB"/>
    <w:rsid w:val="003B3AC1"/>
    <w:rsid w:val="003B4AD9"/>
    <w:rsid w:val="003B5637"/>
    <w:rsid w:val="003B6CB4"/>
    <w:rsid w:val="003B6F3F"/>
    <w:rsid w:val="003B7073"/>
    <w:rsid w:val="003C0496"/>
    <w:rsid w:val="003C09BF"/>
    <w:rsid w:val="003C1521"/>
    <w:rsid w:val="003C21DD"/>
    <w:rsid w:val="003C26E3"/>
    <w:rsid w:val="003C31EB"/>
    <w:rsid w:val="003C34E9"/>
    <w:rsid w:val="003C36DB"/>
    <w:rsid w:val="003C4819"/>
    <w:rsid w:val="003C5DE2"/>
    <w:rsid w:val="003C61EE"/>
    <w:rsid w:val="003C6E96"/>
    <w:rsid w:val="003D02A0"/>
    <w:rsid w:val="003D2302"/>
    <w:rsid w:val="003D23AF"/>
    <w:rsid w:val="003D29B0"/>
    <w:rsid w:val="003D29F8"/>
    <w:rsid w:val="003D43F3"/>
    <w:rsid w:val="003D4DA1"/>
    <w:rsid w:val="003D5EEF"/>
    <w:rsid w:val="003D607F"/>
    <w:rsid w:val="003D60FD"/>
    <w:rsid w:val="003D629C"/>
    <w:rsid w:val="003D6668"/>
    <w:rsid w:val="003D73B5"/>
    <w:rsid w:val="003D7E3C"/>
    <w:rsid w:val="003E04B0"/>
    <w:rsid w:val="003E1A83"/>
    <w:rsid w:val="003E294F"/>
    <w:rsid w:val="003E3149"/>
    <w:rsid w:val="003E4695"/>
    <w:rsid w:val="003E5747"/>
    <w:rsid w:val="003E57C2"/>
    <w:rsid w:val="003E5B46"/>
    <w:rsid w:val="003E674E"/>
    <w:rsid w:val="003E6A24"/>
    <w:rsid w:val="003E7186"/>
    <w:rsid w:val="003E7F23"/>
    <w:rsid w:val="003F11D8"/>
    <w:rsid w:val="003F13E4"/>
    <w:rsid w:val="003F24F2"/>
    <w:rsid w:val="003F3F2C"/>
    <w:rsid w:val="003F458A"/>
    <w:rsid w:val="003F45A8"/>
    <w:rsid w:val="003F4EF0"/>
    <w:rsid w:val="003F52B2"/>
    <w:rsid w:val="003F585B"/>
    <w:rsid w:val="003F6098"/>
    <w:rsid w:val="003F636F"/>
    <w:rsid w:val="003F693B"/>
    <w:rsid w:val="003F6C92"/>
    <w:rsid w:val="003F7153"/>
    <w:rsid w:val="004002B3"/>
    <w:rsid w:val="0040030D"/>
    <w:rsid w:val="0040036F"/>
    <w:rsid w:val="004007D9"/>
    <w:rsid w:val="00400A6F"/>
    <w:rsid w:val="00401333"/>
    <w:rsid w:val="00401450"/>
    <w:rsid w:val="00401798"/>
    <w:rsid w:val="0040358D"/>
    <w:rsid w:val="00406C61"/>
    <w:rsid w:val="00407093"/>
    <w:rsid w:val="004107A3"/>
    <w:rsid w:val="00411A8D"/>
    <w:rsid w:val="00411F04"/>
    <w:rsid w:val="0041285C"/>
    <w:rsid w:val="00413D39"/>
    <w:rsid w:val="00414F98"/>
    <w:rsid w:val="004160B0"/>
    <w:rsid w:val="004167C1"/>
    <w:rsid w:val="00417539"/>
    <w:rsid w:val="0041791B"/>
    <w:rsid w:val="00420E58"/>
    <w:rsid w:val="00421013"/>
    <w:rsid w:val="00421A7D"/>
    <w:rsid w:val="00422DC9"/>
    <w:rsid w:val="00425E24"/>
    <w:rsid w:val="00426913"/>
    <w:rsid w:val="00426CBD"/>
    <w:rsid w:val="0042716A"/>
    <w:rsid w:val="00427AC8"/>
    <w:rsid w:val="0043153C"/>
    <w:rsid w:val="00431789"/>
    <w:rsid w:val="00432A51"/>
    <w:rsid w:val="0043368B"/>
    <w:rsid w:val="004338EB"/>
    <w:rsid w:val="00434F0C"/>
    <w:rsid w:val="00434F7F"/>
    <w:rsid w:val="004354DB"/>
    <w:rsid w:val="00435628"/>
    <w:rsid w:val="00440655"/>
    <w:rsid w:val="00440C34"/>
    <w:rsid w:val="00441E22"/>
    <w:rsid w:val="00443516"/>
    <w:rsid w:val="00443C13"/>
    <w:rsid w:val="00443CC2"/>
    <w:rsid w:val="00444DB4"/>
    <w:rsid w:val="00445B17"/>
    <w:rsid w:val="0044611B"/>
    <w:rsid w:val="00450A13"/>
    <w:rsid w:val="00451251"/>
    <w:rsid w:val="00451361"/>
    <w:rsid w:val="00451918"/>
    <w:rsid w:val="00451B12"/>
    <w:rsid w:val="00451C02"/>
    <w:rsid w:val="00451C3E"/>
    <w:rsid w:val="0045252F"/>
    <w:rsid w:val="00452925"/>
    <w:rsid w:val="00452D5C"/>
    <w:rsid w:val="0045328B"/>
    <w:rsid w:val="00453420"/>
    <w:rsid w:val="00453C2F"/>
    <w:rsid w:val="00454F7A"/>
    <w:rsid w:val="00455428"/>
    <w:rsid w:val="00455822"/>
    <w:rsid w:val="00455E2D"/>
    <w:rsid w:val="00456278"/>
    <w:rsid w:val="004569BC"/>
    <w:rsid w:val="00457642"/>
    <w:rsid w:val="0045783D"/>
    <w:rsid w:val="00460A06"/>
    <w:rsid w:val="00460BFE"/>
    <w:rsid w:val="004611D9"/>
    <w:rsid w:val="004622E6"/>
    <w:rsid w:val="00462745"/>
    <w:rsid w:val="00462BBD"/>
    <w:rsid w:val="0046319E"/>
    <w:rsid w:val="004634C6"/>
    <w:rsid w:val="004637D1"/>
    <w:rsid w:val="00463DBA"/>
    <w:rsid w:val="00463DD3"/>
    <w:rsid w:val="00465747"/>
    <w:rsid w:val="00465E2D"/>
    <w:rsid w:val="00465F8A"/>
    <w:rsid w:val="00466A01"/>
    <w:rsid w:val="00466C47"/>
    <w:rsid w:val="00467538"/>
    <w:rsid w:val="00467B50"/>
    <w:rsid w:val="004705C1"/>
    <w:rsid w:val="0047071C"/>
    <w:rsid w:val="004708EE"/>
    <w:rsid w:val="00471539"/>
    <w:rsid w:val="0047166C"/>
    <w:rsid w:val="00471894"/>
    <w:rsid w:val="00471AF0"/>
    <w:rsid w:val="004725CB"/>
    <w:rsid w:val="00473992"/>
    <w:rsid w:val="00474372"/>
    <w:rsid w:val="004744B1"/>
    <w:rsid w:val="00474FFC"/>
    <w:rsid w:val="00475A33"/>
    <w:rsid w:val="00477254"/>
    <w:rsid w:val="00477D06"/>
    <w:rsid w:val="00482723"/>
    <w:rsid w:val="0048286E"/>
    <w:rsid w:val="0048392B"/>
    <w:rsid w:val="00483B6E"/>
    <w:rsid w:val="004847F4"/>
    <w:rsid w:val="004861CF"/>
    <w:rsid w:val="0049029B"/>
    <w:rsid w:val="004916FC"/>
    <w:rsid w:val="004932DD"/>
    <w:rsid w:val="00493D76"/>
    <w:rsid w:val="00495671"/>
    <w:rsid w:val="00495AB5"/>
    <w:rsid w:val="0049604D"/>
    <w:rsid w:val="00496EBB"/>
    <w:rsid w:val="00496F13"/>
    <w:rsid w:val="0049719E"/>
    <w:rsid w:val="004979FF"/>
    <w:rsid w:val="00497C24"/>
    <w:rsid w:val="004A113C"/>
    <w:rsid w:val="004A13CD"/>
    <w:rsid w:val="004A13E0"/>
    <w:rsid w:val="004A2136"/>
    <w:rsid w:val="004A2926"/>
    <w:rsid w:val="004A29C1"/>
    <w:rsid w:val="004A2A3D"/>
    <w:rsid w:val="004A30B7"/>
    <w:rsid w:val="004A3125"/>
    <w:rsid w:val="004A426A"/>
    <w:rsid w:val="004A45D2"/>
    <w:rsid w:val="004A463A"/>
    <w:rsid w:val="004A4B76"/>
    <w:rsid w:val="004A6F06"/>
    <w:rsid w:val="004A78DB"/>
    <w:rsid w:val="004B05EA"/>
    <w:rsid w:val="004B0D7A"/>
    <w:rsid w:val="004B1172"/>
    <w:rsid w:val="004B539F"/>
    <w:rsid w:val="004B5908"/>
    <w:rsid w:val="004B7419"/>
    <w:rsid w:val="004C0040"/>
    <w:rsid w:val="004C0DB5"/>
    <w:rsid w:val="004C1C54"/>
    <w:rsid w:val="004C22EA"/>
    <w:rsid w:val="004C4116"/>
    <w:rsid w:val="004C49E5"/>
    <w:rsid w:val="004C4D16"/>
    <w:rsid w:val="004C5057"/>
    <w:rsid w:val="004C6514"/>
    <w:rsid w:val="004C68A2"/>
    <w:rsid w:val="004C723A"/>
    <w:rsid w:val="004C77C3"/>
    <w:rsid w:val="004D1BB2"/>
    <w:rsid w:val="004D224F"/>
    <w:rsid w:val="004D2B64"/>
    <w:rsid w:val="004D33A4"/>
    <w:rsid w:val="004D39EB"/>
    <w:rsid w:val="004D3C00"/>
    <w:rsid w:val="004D4C61"/>
    <w:rsid w:val="004D551A"/>
    <w:rsid w:val="004D5687"/>
    <w:rsid w:val="004D569C"/>
    <w:rsid w:val="004D5D1A"/>
    <w:rsid w:val="004D62D4"/>
    <w:rsid w:val="004D705A"/>
    <w:rsid w:val="004D7D26"/>
    <w:rsid w:val="004E01F9"/>
    <w:rsid w:val="004E073B"/>
    <w:rsid w:val="004E10F1"/>
    <w:rsid w:val="004E122B"/>
    <w:rsid w:val="004E2ACA"/>
    <w:rsid w:val="004E356D"/>
    <w:rsid w:val="004E53F7"/>
    <w:rsid w:val="004E5C1D"/>
    <w:rsid w:val="004E736B"/>
    <w:rsid w:val="004E7D32"/>
    <w:rsid w:val="004F082E"/>
    <w:rsid w:val="004F0C74"/>
    <w:rsid w:val="004F0E8D"/>
    <w:rsid w:val="004F328E"/>
    <w:rsid w:val="00501B0F"/>
    <w:rsid w:val="005020C3"/>
    <w:rsid w:val="005028AE"/>
    <w:rsid w:val="00502B1E"/>
    <w:rsid w:val="00502D96"/>
    <w:rsid w:val="0050434F"/>
    <w:rsid w:val="00506D50"/>
    <w:rsid w:val="00506DFE"/>
    <w:rsid w:val="005100A8"/>
    <w:rsid w:val="0051086B"/>
    <w:rsid w:val="00510E05"/>
    <w:rsid w:val="0051116A"/>
    <w:rsid w:val="00513797"/>
    <w:rsid w:val="005137EA"/>
    <w:rsid w:val="005152EC"/>
    <w:rsid w:val="00515331"/>
    <w:rsid w:val="00516908"/>
    <w:rsid w:val="00520AF3"/>
    <w:rsid w:val="00521964"/>
    <w:rsid w:val="00522695"/>
    <w:rsid w:val="00523270"/>
    <w:rsid w:val="005258DA"/>
    <w:rsid w:val="00525966"/>
    <w:rsid w:val="00526BCA"/>
    <w:rsid w:val="0052737F"/>
    <w:rsid w:val="005273DF"/>
    <w:rsid w:val="00527996"/>
    <w:rsid w:val="0053043D"/>
    <w:rsid w:val="00530A47"/>
    <w:rsid w:val="00531592"/>
    <w:rsid w:val="005320F4"/>
    <w:rsid w:val="00532CC9"/>
    <w:rsid w:val="00534885"/>
    <w:rsid w:val="00534D8B"/>
    <w:rsid w:val="005369F7"/>
    <w:rsid w:val="00536F66"/>
    <w:rsid w:val="00537C14"/>
    <w:rsid w:val="00541DB0"/>
    <w:rsid w:val="00542947"/>
    <w:rsid w:val="005429D0"/>
    <w:rsid w:val="00543FC5"/>
    <w:rsid w:val="00543FE6"/>
    <w:rsid w:val="00545160"/>
    <w:rsid w:val="005451DD"/>
    <w:rsid w:val="005451F7"/>
    <w:rsid w:val="0054675D"/>
    <w:rsid w:val="005474DB"/>
    <w:rsid w:val="00550034"/>
    <w:rsid w:val="005505A9"/>
    <w:rsid w:val="00550F92"/>
    <w:rsid w:val="00551B4D"/>
    <w:rsid w:val="00551DF0"/>
    <w:rsid w:val="00552748"/>
    <w:rsid w:val="00552BF7"/>
    <w:rsid w:val="00554C73"/>
    <w:rsid w:val="00554E8E"/>
    <w:rsid w:val="00555362"/>
    <w:rsid w:val="00556663"/>
    <w:rsid w:val="00556A13"/>
    <w:rsid w:val="00556D24"/>
    <w:rsid w:val="00556E3F"/>
    <w:rsid w:val="0055722D"/>
    <w:rsid w:val="005574D4"/>
    <w:rsid w:val="00557B11"/>
    <w:rsid w:val="00557BAA"/>
    <w:rsid w:val="005605D3"/>
    <w:rsid w:val="00560670"/>
    <w:rsid w:val="005617CF"/>
    <w:rsid w:val="0056188A"/>
    <w:rsid w:val="00561B7D"/>
    <w:rsid w:val="00563CC3"/>
    <w:rsid w:val="00564278"/>
    <w:rsid w:val="0056505D"/>
    <w:rsid w:val="00565379"/>
    <w:rsid w:val="00571842"/>
    <w:rsid w:val="00572515"/>
    <w:rsid w:val="0057254F"/>
    <w:rsid w:val="00574068"/>
    <w:rsid w:val="00574B86"/>
    <w:rsid w:val="00575CC7"/>
    <w:rsid w:val="005767B0"/>
    <w:rsid w:val="0057683A"/>
    <w:rsid w:val="005769A0"/>
    <w:rsid w:val="00576FB1"/>
    <w:rsid w:val="00580C79"/>
    <w:rsid w:val="00581670"/>
    <w:rsid w:val="005818CF"/>
    <w:rsid w:val="00581E71"/>
    <w:rsid w:val="00582188"/>
    <w:rsid w:val="005829C4"/>
    <w:rsid w:val="005837D9"/>
    <w:rsid w:val="0058397F"/>
    <w:rsid w:val="00584A45"/>
    <w:rsid w:val="00584EA7"/>
    <w:rsid w:val="005852D0"/>
    <w:rsid w:val="00585D7D"/>
    <w:rsid w:val="005872F9"/>
    <w:rsid w:val="00587AE4"/>
    <w:rsid w:val="00587E0B"/>
    <w:rsid w:val="00591ACA"/>
    <w:rsid w:val="0059335F"/>
    <w:rsid w:val="005951E8"/>
    <w:rsid w:val="00595D8F"/>
    <w:rsid w:val="00596A57"/>
    <w:rsid w:val="00596CA9"/>
    <w:rsid w:val="005979F5"/>
    <w:rsid w:val="00597B56"/>
    <w:rsid w:val="00597DC0"/>
    <w:rsid w:val="005A0493"/>
    <w:rsid w:val="005A2243"/>
    <w:rsid w:val="005A2300"/>
    <w:rsid w:val="005A232A"/>
    <w:rsid w:val="005A330B"/>
    <w:rsid w:val="005A34B5"/>
    <w:rsid w:val="005A369D"/>
    <w:rsid w:val="005A3FE7"/>
    <w:rsid w:val="005A45C0"/>
    <w:rsid w:val="005A47AC"/>
    <w:rsid w:val="005A56BE"/>
    <w:rsid w:val="005A59EA"/>
    <w:rsid w:val="005A6241"/>
    <w:rsid w:val="005A71E4"/>
    <w:rsid w:val="005B01E8"/>
    <w:rsid w:val="005B08E5"/>
    <w:rsid w:val="005B2376"/>
    <w:rsid w:val="005B39C2"/>
    <w:rsid w:val="005B3FE6"/>
    <w:rsid w:val="005B4099"/>
    <w:rsid w:val="005B40E8"/>
    <w:rsid w:val="005B4ABD"/>
    <w:rsid w:val="005B5B93"/>
    <w:rsid w:val="005B5BD0"/>
    <w:rsid w:val="005B6B7A"/>
    <w:rsid w:val="005B7E88"/>
    <w:rsid w:val="005C0115"/>
    <w:rsid w:val="005C0581"/>
    <w:rsid w:val="005C091F"/>
    <w:rsid w:val="005C13E7"/>
    <w:rsid w:val="005C3319"/>
    <w:rsid w:val="005C4028"/>
    <w:rsid w:val="005C4247"/>
    <w:rsid w:val="005C52CE"/>
    <w:rsid w:val="005C6311"/>
    <w:rsid w:val="005C674A"/>
    <w:rsid w:val="005C6A23"/>
    <w:rsid w:val="005C7308"/>
    <w:rsid w:val="005C734F"/>
    <w:rsid w:val="005D2035"/>
    <w:rsid w:val="005D258D"/>
    <w:rsid w:val="005D2940"/>
    <w:rsid w:val="005D3C68"/>
    <w:rsid w:val="005D460D"/>
    <w:rsid w:val="005D4934"/>
    <w:rsid w:val="005D51BA"/>
    <w:rsid w:val="005D5226"/>
    <w:rsid w:val="005D5317"/>
    <w:rsid w:val="005D5B0D"/>
    <w:rsid w:val="005D61EB"/>
    <w:rsid w:val="005D6BBD"/>
    <w:rsid w:val="005D6ECB"/>
    <w:rsid w:val="005E0240"/>
    <w:rsid w:val="005E14BF"/>
    <w:rsid w:val="005E17BC"/>
    <w:rsid w:val="005E1D61"/>
    <w:rsid w:val="005E342B"/>
    <w:rsid w:val="005E34DF"/>
    <w:rsid w:val="005E3EA8"/>
    <w:rsid w:val="005E4120"/>
    <w:rsid w:val="005E4C65"/>
    <w:rsid w:val="005E4CEB"/>
    <w:rsid w:val="005E515F"/>
    <w:rsid w:val="005E5A49"/>
    <w:rsid w:val="005E69BE"/>
    <w:rsid w:val="005E6ADF"/>
    <w:rsid w:val="005F0314"/>
    <w:rsid w:val="005F060C"/>
    <w:rsid w:val="005F0A49"/>
    <w:rsid w:val="005F1557"/>
    <w:rsid w:val="005F1679"/>
    <w:rsid w:val="005F2636"/>
    <w:rsid w:val="005F266A"/>
    <w:rsid w:val="005F31F3"/>
    <w:rsid w:val="005F3391"/>
    <w:rsid w:val="005F3B2C"/>
    <w:rsid w:val="005F3EBD"/>
    <w:rsid w:val="005F442B"/>
    <w:rsid w:val="005F6672"/>
    <w:rsid w:val="005F6BEF"/>
    <w:rsid w:val="0060032C"/>
    <w:rsid w:val="006003D0"/>
    <w:rsid w:val="00601AF8"/>
    <w:rsid w:val="006021E4"/>
    <w:rsid w:val="00602955"/>
    <w:rsid w:val="00602D44"/>
    <w:rsid w:val="006041C1"/>
    <w:rsid w:val="00604287"/>
    <w:rsid w:val="00604E35"/>
    <w:rsid w:val="00605112"/>
    <w:rsid w:val="006055DB"/>
    <w:rsid w:val="0060569A"/>
    <w:rsid w:val="00605DB8"/>
    <w:rsid w:val="0060604C"/>
    <w:rsid w:val="00606293"/>
    <w:rsid w:val="00606396"/>
    <w:rsid w:val="006064B0"/>
    <w:rsid w:val="00606749"/>
    <w:rsid w:val="00606BE5"/>
    <w:rsid w:val="00606DFA"/>
    <w:rsid w:val="00607244"/>
    <w:rsid w:val="00607D77"/>
    <w:rsid w:val="00610CE5"/>
    <w:rsid w:val="00610D1D"/>
    <w:rsid w:val="006126CD"/>
    <w:rsid w:val="00612843"/>
    <w:rsid w:val="00612E93"/>
    <w:rsid w:val="00612F75"/>
    <w:rsid w:val="006135F5"/>
    <w:rsid w:val="00614B7A"/>
    <w:rsid w:val="006162A3"/>
    <w:rsid w:val="0061658F"/>
    <w:rsid w:val="00616714"/>
    <w:rsid w:val="006177BF"/>
    <w:rsid w:val="00617977"/>
    <w:rsid w:val="00617AD0"/>
    <w:rsid w:val="006212C8"/>
    <w:rsid w:val="00621702"/>
    <w:rsid w:val="00621CE3"/>
    <w:rsid w:val="00623318"/>
    <w:rsid w:val="00623744"/>
    <w:rsid w:val="00623AC9"/>
    <w:rsid w:val="00623C80"/>
    <w:rsid w:val="00623C86"/>
    <w:rsid w:val="00624C03"/>
    <w:rsid w:val="00624D86"/>
    <w:rsid w:val="006254F0"/>
    <w:rsid w:val="00625951"/>
    <w:rsid w:val="006267FA"/>
    <w:rsid w:val="00630039"/>
    <w:rsid w:val="0063024E"/>
    <w:rsid w:val="00630F1C"/>
    <w:rsid w:val="00631C4D"/>
    <w:rsid w:val="00632476"/>
    <w:rsid w:val="00632688"/>
    <w:rsid w:val="00632856"/>
    <w:rsid w:val="006328F0"/>
    <w:rsid w:val="00633C56"/>
    <w:rsid w:val="00636061"/>
    <w:rsid w:val="0063689C"/>
    <w:rsid w:val="00637A04"/>
    <w:rsid w:val="00640184"/>
    <w:rsid w:val="00640857"/>
    <w:rsid w:val="00640BA1"/>
    <w:rsid w:val="0064143C"/>
    <w:rsid w:val="0064205F"/>
    <w:rsid w:val="0064250D"/>
    <w:rsid w:val="0064327B"/>
    <w:rsid w:val="006448A8"/>
    <w:rsid w:val="006449C8"/>
    <w:rsid w:val="00644DAA"/>
    <w:rsid w:val="0064529C"/>
    <w:rsid w:val="0064603E"/>
    <w:rsid w:val="00646B1B"/>
    <w:rsid w:val="00646FA0"/>
    <w:rsid w:val="006517B7"/>
    <w:rsid w:val="006517FB"/>
    <w:rsid w:val="0065362E"/>
    <w:rsid w:val="006537C5"/>
    <w:rsid w:val="0065445E"/>
    <w:rsid w:val="0065496C"/>
    <w:rsid w:val="00654CEA"/>
    <w:rsid w:val="00655E2E"/>
    <w:rsid w:val="006566D5"/>
    <w:rsid w:val="00656F1C"/>
    <w:rsid w:val="00660192"/>
    <w:rsid w:val="00661D4C"/>
    <w:rsid w:val="00664828"/>
    <w:rsid w:val="006655AA"/>
    <w:rsid w:val="00666337"/>
    <w:rsid w:val="00666F93"/>
    <w:rsid w:val="00667691"/>
    <w:rsid w:val="00667E56"/>
    <w:rsid w:val="00667F5B"/>
    <w:rsid w:val="006706DF"/>
    <w:rsid w:val="00670D67"/>
    <w:rsid w:val="0067227C"/>
    <w:rsid w:val="00672644"/>
    <w:rsid w:val="00672698"/>
    <w:rsid w:val="00674EC6"/>
    <w:rsid w:val="00675C7A"/>
    <w:rsid w:val="00675C99"/>
    <w:rsid w:val="00675E4C"/>
    <w:rsid w:val="00676597"/>
    <w:rsid w:val="0067687B"/>
    <w:rsid w:val="0068189F"/>
    <w:rsid w:val="00681957"/>
    <w:rsid w:val="00681F2B"/>
    <w:rsid w:val="00682437"/>
    <w:rsid w:val="0068450E"/>
    <w:rsid w:val="0068509B"/>
    <w:rsid w:val="00685243"/>
    <w:rsid w:val="00685C7E"/>
    <w:rsid w:val="00686454"/>
    <w:rsid w:val="00686741"/>
    <w:rsid w:val="006867A3"/>
    <w:rsid w:val="00686F4D"/>
    <w:rsid w:val="006900F0"/>
    <w:rsid w:val="006908C5"/>
    <w:rsid w:val="006917FA"/>
    <w:rsid w:val="006925D6"/>
    <w:rsid w:val="0069265B"/>
    <w:rsid w:val="00692852"/>
    <w:rsid w:val="00692E14"/>
    <w:rsid w:val="006931B4"/>
    <w:rsid w:val="0069346F"/>
    <w:rsid w:val="00694056"/>
    <w:rsid w:val="00694263"/>
    <w:rsid w:val="0069467B"/>
    <w:rsid w:val="00694DFB"/>
    <w:rsid w:val="0069584E"/>
    <w:rsid w:val="0069631A"/>
    <w:rsid w:val="00696F92"/>
    <w:rsid w:val="006A0C77"/>
    <w:rsid w:val="006A122B"/>
    <w:rsid w:val="006A1283"/>
    <w:rsid w:val="006A199D"/>
    <w:rsid w:val="006A33BD"/>
    <w:rsid w:val="006A39F1"/>
    <w:rsid w:val="006A3CA0"/>
    <w:rsid w:val="006A4D4B"/>
    <w:rsid w:val="006A6C68"/>
    <w:rsid w:val="006B2280"/>
    <w:rsid w:val="006B26D4"/>
    <w:rsid w:val="006B2797"/>
    <w:rsid w:val="006B3454"/>
    <w:rsid w:val="006B3CF4"/>
    <w:rsid w:val="006B4662"/>
    <w:rsid w:val="006B4B51"/>
    <w:rsid w:val="006B7396"/>
    <w:rsid w:val="006C0745"/>
    <w:rsid w:val="006C0D75"/>
    <w:rsid w:val="006C0D7D"/>
    <w:rsid w:val="006C13C0"/>
    <w:rsid w:val="006C149C"/>
    <w:rsid w:val="006C319E"/>
    <w:rsid w:val="006C3F07"/>
    <w:rsid w:val="006C63B0"/>
    <w:rsid w:val="006C6EBA"/>
    <w:rsid w:val="006D1251"/>
    <w:rsid w:val="006D137B"/>
    <w:rsid w:val="006D1B58"/>
    <w:rsid w:val="006D1BD9"/>
    <w:rsid w:val="006D2933"/>
    <w:rsid w:val="006D321B"/>
    <w:rsid w:val="006D41DD"/>
    <w:rsid w:val="006D5ADB"/>
    <w:rsid w:val="006D5C74"/>
    <w:rsid w:val="006D691D"/>
    <w:rsid w:val="006D6A5A"/>
    <w:rsid w:val="006D6D3B"/>
    <w:rsid w:val="006D78B2"/>
    <w:rsid w:val="006D7C9D"/>
    <w:rsid w:val="006E046D"/>
    <w:rsid w:val="006E182A"/>
    <w:rsid w:val="006E2786"/>
    <w:rsid w:val="006E3E57"/>
    <w:rsid w:val="006E4E8A"/>
    <w:rsid w:val="006E5886"/>
    <w:rsid w:val="006E69B7"/>
    <w:rsid w:val="006E7C19"/>
    <w:rsid w:val="006E7D41"/>
    <w:rsid w:val="006F081C"/>
    <w:rsid w:val="006F0821"/>
    <w:rsid w:val="006F17AA"/>
    <w:rsid w:val="006F1A86"/>
    <w:rsid w:val="006F3829"/>
    <w:rsid w:val="006F3A07"/>
    <w:rsid w:val="006F46CC"/>
    <w:rsid w:val="006F5094"/>
    <w:rsid w:val="006F5800"/>
    <w:rsid w:val="006F5D0D"/>
    <w:rsid w:val="006F5DB2"/>
    <w:rsid w:val="006F609D"/>
    <w:rsid w:val="006F6B20"/>
    <w:rsid w:val="006F7E06"/>
    <w:rsid w:val="006F7F22"/>
    <w:rsid w:val="007007D6"/>
    <w:rsid w:val="00703B1C"/>
    <w:rsid w:val="007040E3"/>
    <w:rsid w:val="007049CB"/>
    <w:rsid w:val="00704D3B"/>
    <w:rsid w:val="00704F16"/>
    <w:rsid w:val="007066F1"/>
    <w:rsid w:val="00706A00"/>
    <w:rsid w:val="00706EEF"/>
    <w:rsid w:val="00711010"/>
    <w:rsid w:val="00712B31"/>
    <w:rsid w:val="00712E63"/>
    <w:rsid w:val="0071456A"/>
    <w:rsid w:val="00714D71"/>
    <w:rsid w:val="0071691F"/>
    <w:rsid w:val="007169C1"/>
    <w:rsid w:val="00716FD0"/>
    <w:rsid w:val="00717377"/>
    <w:rsid w:val="00720082"/>
    <w:rsid w:val="00720702"/>
    <w:rsid w:val="00721F7D"/>
    <w:rsid w:val="00722368"/>
    <w:rsid w:val="0072310B"/>
    <w:rsid w:val="00723819"/>
    <w:rsid w:val="00724811"/>
    <w:rsid w:val="00725009"/>
    <w:rsid w:val="00726B4F"/>
    <w:rsid w:val="00726B6B"/>
    <w:rsid w:val="00730457"/>
    <w:rsid w:val="00732A30"/>
    <w:rsid w:val="007339F3"/>
    <w:rsid w:val="00733A06"/>
    <w:rsid w:val="007348CC"/>
    <w:rsid w:val="0073648D"/>
    <w:rsid w:val="00736F79"/>
    <w:rsid w:val="00737C64"/>
    <w:rsid w:val="00737EA4"/>
    <w:rsid w:val="007400EA"/>
    <w:rsid w:val="00740FF5"/>
    <w:rsid w:val="00741506"/>
    <w:rsid w:val="00742C65"/>
    <w:rsid w:val="00742D32"/>
    <w:rsid w:val="0074329F"/>
    <w:rsid w:val="00743968"/>
    <w:rsid w:val="00744251"/>
    <w:rsid w:val="00744479"/>
    <w:rsid w:val="00744AC7"/>
    <w:rsid w:val="00745198"/>
    <w:rsid w:val="007461CE"/>
    <w:rsid w:val="007463E1"/>
    <w:rsid w:val="007465B2"/>
    <w:rsid w:val="0074692A"/>
    <w:rsid w:val="00746BE7"/>
    <w:rsid w:val="00746F2A"/>
    <w:rsid w:val="00751EE2"/>
    <w:rsid w:val="007521A4"/>
    <w:rsid w:val="0075234E"/>
    <w:rsid w:val="0075342A"/>
    <w:rsid w:val="00753E98"/>
    <w:rsid w:val="00755757"/>
    <w:rsid w:val="00755F91"/>
    <w:rsid w:val="0075608D"/>
    <w:rsid w:val="0075613E"/>
    <w:rsid w:val="00757B66"/>
    <w:rsid w:val="00760607"/>
    <w:rsid w:val="007615A4"/>
    <w:rsid w:val="007625D1"/>
    <w:rsid w:val="007632AD"/>
    <w:rsid w:val="00764FCA"/>
    <w:rsid w:val="00765075"/>
    <w:rsid w:val="00765A3D"/>
    <w:rsid w:val="0076621E"/>
    <w:rsid w:val="007674B2"/>
    <w:rsid w:val="00770EAE"/>
    <w:rsid w:val="00771E2C"/>
    <w:rsid w:val="00774275"/>
    <w:rsid w:val="00774EE0"/>
    <w:rsid w:val="00775774"/>
    <w:rsid w:val="00775B78"/>
    <w:rsid w:val="00776157"/>
    <w:rsid w:val="007763C6"/>
    <w:rsid w:val="0078194C"/>
    <w:rsid w:val="00782730"/>
    <w:rsid w:val="00782CF7"/>
    <w:rsid w:val="00782F1D"/>
    <w:rsid w:val="00783D91"/>
    <w:rsid w:val="00784685"/>
    <w:rsid w:val="00785364"/>
    <w:rsid w:val="00785E98"/>
    <w:rsid w:val="00786539"/>
    <w:rsid w:val="00787CA9"/>
    <w:rsid w:val="007902F1"/>
    <w:rsid w:val="00791107"/>
    <w:rsid w:val="00791A84"/>
    <w:rsid w:val="007921E0"/>
    <w:rsid w:val="007924B9"/>
    <w:rsid w:val="007926AC"/>
    <w:rsid w:val="00792958"/>
    <w:rsid w:val="00793108"/>
    <w:rsid w:val="00794767"/>
    <w:rsid w:val="00794E44"/>
    <w:rsid w:val="007952E3"/>
    <w:rsid w:val="00795597"/>
    <w:rsid w:val="007956D5"/>
    <w:rsid w:val="00797331"/>
    <w:rsid w:val="007A158F"/>
    <w:rsid w:val="007A24B6"/>
    <w:rsid w:val="007A2DE4"/>
    <w:rsid w:val="007A37E4"/>
    <w:rsid w:val="007A4031"/>
    <w:rsid w:val="007A5732"/>
    <w:rsid w:val="007A65EB"/>
    <w:rsid w:val="007A6702"/>
    <w:rsid w:val="007A73A6"/>
    <w:rsid w:val="007B004C"/>
    <w:rsid w:val="007B0195"/>
    <w:rsid w:val="007B0B17"/>
    <w:rsid w:val="007B0B3A"/>
    <w:rsid w:val="007B1ED8"/>
    <w:rsid w:val="007B23F0"/>
    <w:rsid w:val="007B24CF"/>
    <w:rsid w:val="007B280E"/>
    <w:rsid w:val="007B2950"/>
    <w:rsid w:val="007B2B92"/>
    <w:rsid w:val="007B62D6"/>
    <w:rsid w:val="007B64DA"/>
    <w:rsid w:val="007B6C2B"/>
    <w:rsid w:val="007B7153"/>
    <w:rsid w:val="007C0918"/>
    <w:rsid w:val="007C0A94"/>
    <w:rsid w:val="007C0C1B"/>
    <w:rsid w:val="007C1CA5"/>
    <w:rsid w:val="007C2A31"/>
    <w:rsid w:val="007C2D7A"/>
    <w:rsid w:val="007C37D9"/>
    <w:rsid w:val="007C3994"/>
    <w:rsid w:val="007C4042"/>
    <w:rsid w:val="007C48B2"/>
    <w:rsid w:val="007C4C94"/>
    <w:rsid w:val="007C504B"/>
    <w:rsid w:val="007C51A3"/>
    <w:rsid w:val="007C527A"/>
    <w:rsid w:val="007C597D"/>
    <w:rsid w:val="007C5C0C"/>
    <w:rsid w:val="007C5CC7"/>
    <w:rsid w:val="007C7487"/>
    <w:rsid w:val="007C7C01"/>
    <w:rsid w:val="007C7F04"/>
    <w:rsid w:val="007C7FEF"/>
    <w:rsid w:val="007D04C2"/>
    <w:rsid w:val="007D0B98"/>
    <w:rsid w:val="007D0BF8"/>
    <w:rsid w:val="007D13CA"/>
    <w:rsid w:val="007D2320"/>
    <w:rsid w:val="007D4B8C"/>
    <w:rsid w:val="007D50FA"/>
    <w:rsid w:val="007D5A49"/>
    <w:rsid w:val="007D691C"/>
    <w:rsid w:val="007D71BE"/>
    <w:rsid w:val="007E063E"/>
    <w:rsid w:val="007E11EB"/>
    <w:rsid w:val="007E2312"/>
    <w:rsid w:val="007E2386"/>
    <w:rsid w:val="007E3001"/>
    <w:rsid w:val="007E300E"/>
    <w:rsid w:val="007E30F7"/>
    <w:rsid w:val="007E3874"/>
    <w:rsid w:val="007E42FA"/>
    <w:rsid w:val="007E4C14"/>
    <w:rsid w:val="007E4CC3"/>
    <w:rsid w:val="007E602B"/>
    <w:rsid w:val="007E7143"/>
    <w:rsid w:val="007F0538"/>
    <w:rsid w:val="007F252C"/>
    <w:rsid w:val="007F6CE4"/>
    <w:rsid w:val="007F7305"/>
    <w:rsid w:val="007F779E"/>
    <w:rsid w:val="007F7B31"/>
    <w:rsid w:val="00800F63"/>
    <w:rsid w:val="0080103B"/>
    <w:rsid w:val="00802853"/>
    <w:rsid w:val="00802DF2"/>
    <w:rsid w:val="00802ECC"/>
    <w:rsid w:val="00802FA4"/>
    <w:rsid w:val="0080309E"/>
    <w:rsid w:val="00804155"/>
    <w:rsid w:val="00804291"/>
    <w:rsid w:val="0080444C"/>
    <w:rsid w:val="00804B07"/>
    <w:rsid w:val="00804F00"/>
    <w:rsid w:val="00805754"/>
    <w:rsid w:val="00806F6A"/>
    <w:rsid w:val="0080715C"/>
    <w:rsid w:val="00807AA7"/>
    <w:rsid w:val="00807AB0"/>
    <w:rsid w:val="00810770"/>
    <w:rsid w:val="00810921"/>
    <w:rsid w:val="008115A8"/>
    <w:rsid w:val="00812029"/>
    <w:rsid w:val="008132AF"/>
    <w:rsid w:val="00813E07"/>
    <w:rsid w:val="00814120"/>
    <w:rsid w:val="00814567"/>
    <w:rsid w:val="008147DE"/>
    <w:rsid w:val="00815FF4"/>
    <w:rsid w:val="00816D34"/>
    <w:rsid w:val="008172B1"/>
    <w:rsid w:val="00817935"/>
    <w:rsid w:val="00820108"/>
    <w:rsid w:val="00820AED"/>
    <w:rsid w:val="00820BE1"/>
    <w:rsid w:val="0082130F"/>
    <w:rsid w:val="008217A7"/>
    <w:rsid w:val="00821811"/>
    <w:rsid w:val="00821B6D"/>
    <w:rsid w:val="00821FAA"/>
    <w:rsid w:val="00822A10"/>
    <w:rsid w:val="00822B0E"/>
    <w:rsid w:val="00822E40"/>
    <w:rsid w:val="0082303A"/>
    <w:rsid w:val="00823A90"/>
    <w:rsid w:val="008259DC"/>
    <w:rsid w:val="00825FB7"/>
    <w:rsid w:val="00826CD6"/>
    <w:rsid w:val="00826EAD"/>
    <w:rsid w:val="008270AE"/>
    <w:rsid w:val="0082792E"/>
    <w:rsid w:val="008306EA"/>
    <w:rsid w:val="00830EA1"/>
    <w:rsid w:val="00831E5E"/>
    <w:rsid w:val="00831EB8"/>
    <w:rsid w:val="00832844"/>
    <w:rsid w:val="00832EBB"/>
    <w:rsid w:val="0083377A"/>
    <w:rsid w:val="00834831"/>
    <w:rsid w:val="00835244"/>
    <w:rsid w:val="0084028D"/>
    <w:rsid w:val="00840371"/>
    <w:rsid w:val="008414C5"/>
    <w:rsid w:val="00841CED"/>
    <w:rsid w:val="00841F66"/>
    <w:rsid w:val="00842018"/>
    <w:rsid w:val="008422A9"/>
    <w:rsid w:val="008425B3"/>
    <w:rsid w:val="00842FA0"/>
    <w:rsid w:val="00845B1D"/>
    <w:rsid w:val="00845B3A"/>
    <w:rsid w:val="00846563"/>
    <w:rsid w:val="00847213"/>
    <w:rsid w:val="00847367"/>
    <w:rsid w:val="00850B86"/>
    <w:rsid w:val="00851849"/>
    <w:rsid w:val="00851D95"/>
    <w:rsid w:val="00852383"/>
    <w:rsid w:val="008533C2"/>
    <w:rsid w:val="00853BE9"/>
    <w:rsid w:val="0085575D"/>
    <w:rsid w:val="00855C07"/>
    <w:rsid w:val="0085622C"/>
    <w:rsid w:val="008576A7"/>
    <w:rsid w:val="00857CB4"/>
    <w:rsid w:val="00860BA2"/>
    <w:rsid w:val="00860E50"/>
    <w:rsid w:val="00861952"/>
    <w:rsid w:val="008622F4"/>
    <w:rsid w:val="00862A8C"/>
    <w:rsid w:val="00863BC8"/>
    <w:rsid w:val="00863EB8"/>
    <w:rsid w:val="0086501D"/>
    <w:rsid w:val="00865BB4"/>
    <w:rsid w:val="00865C31"/>
    <w:rsid w:val="008661D3"/>
    <w:rsid w:val="00867EC1"/>
    <w:rsid w:val="00877161"/>
    <w:rsid w:val="0087727B"/>
    <w:rsid w:val="00877D8C"/>
    <w:rsid w:val="008809C4"/>
    <w:rsid w:val="00880A4D"/>
    <w:rsid w:val="00880D86"/>
    <w:rsid w:val="008819EC"/>
    <w:rsid w:val="00881E05"/>
    <w:rsid w:val="008840CD"/>
    <w:rsid w:val="00886350"/>
    <w:rsid w:val="00887242"/>
    <w:rsid w:val="00890732"/>
    <w:rsid w:val="00890C78"/>
    <w:rsid w:val="00890E52"/>
    <w:rsid w:val="00891E70"/>
    <w:rsid w:val="008925F7"/>
    <w:rsid w:val="0089269B"/>
    <w:rsid w:val="0089326E"/>
    <w:rsid w:val="008939A4"/>
    <w:rsid w:val="008958BB"/>
    <w:rsid w:val="00895A02"/>
    <w:rsid w:val="00896125"/>
    <w:rsid w:val="00896B94"/>
    <w:rsid w:val="008A0B39"/>
    <w:rsid w:val="008A0E2E"/>
    <w:rsid w:val="008A16A2"/>
    <w:rsid w:val="008A194B"/>
    <w:rsid w:val="008A2EDB"/>
    <w:rsid w:val="008A3120"/>
    <w:rsid w:val="008A3878"/>
    <w:rsid w:val="008A3A97"/>
    <w:rsid w:val="008A46DB"/>
    <w:rsid w:val="008A4BE3"/>
    <w:rsid w:val="008A5BDF"/>
    <w:rsid w:val="008A7057"/>
    <w:rsid w:val="008A791D"/>
    <w:rsid w:val="008B123C"/>
    <w:rsid w:val="008B23E5"/>
    <w:rsid w:val="008B2C92"/>
    <w:rsid w:val="008B57E3"/>
    <w:rsid w:val="008B604D"/>
    <w:rsid w:val="008B6F60"/>
    <w:rsid w:val="008B770A"/>
    <w:rsid w:val="008C0C50"/>
    <w:rsid w:val="008C0E49"/>
    <w:rsid w:val="008C0FF9"/>
    <w:rsid w:val="008C1852"/>
    <w:rsid w:val="008C2409"/>
    <w:rsid w:val="008C2547"/>
    <w:rsid w:val="008C2C34"/>
    <w:rsid w:val="008C2D0F"/>
    <w:rsid w:val="008C2F2C"/>
    <w:rsid w:val="008C3FB8"/>
    <w:rsid w:val="008C40F8"/>
    <w:rsid w:val="008C5D22"/>
    <w:rsid w:val="008C6083"/>
    <w:rsid w:val="008C697E"/>
    <w:rsid w:val="008C6C47"/>
    <w:rsid w:val="008C7EE7"/>
    <w:rsid w:val="008D092F"/>
    <w:rsid w:val="008D1254"/>
    <w:rsid w:val="008D208D"/>
    <w:rsid w:val="008D2868"/>
    <w:rsid w:val="008D2A2B"/>
    <w:rsid w:val="008D3178"/>
    <w:rsid w:val="008D35CD"/>
    <w:rsid w:val="008D43B5"/>
    <w:rsid w:val="008D44E2"/>
    <w:rsid w:val="008D51BA"/>
    <w:rsid w:val="008D768A"/>
    <w:rsid w:val="008D7802"/>
    <w:rsid w:val="008D7989"/>
    <w:rsid w:val="008E05AD"/>
    <w:rsid w:val="008E0AE9"/>
    <w:rsid w:val="008E1F0E"/>
    <w:rsid w:val="008E287D"/>
    <w:rsid w:val="008E41CD"/>
    <w:rsid w:val="008E467E"/>
    <w:rsid w:val="008E53C7"/>
    <w:rsid w:val="008E5674"/>
    <w:rsid w:val="008E61A1"/>
    <w:rsid w:val="008E63D1"/>
    <w:rsid w:val="008E6851"/>
    <w:rsid w:val="008E6D0A"/>
    <w:rsid w:val="008E7928"/>
    <w:rsid w:val="008E7D80"/>
    <w:rsid w:val="008F0849"/>
    <w:rsid w:val="008F1761"/>
    <w:rsid w:val="008F1E99"/>
    <w:rsid w:val="008F21EB"/>
    <w:rsid w:val="008F31BE"/>
    <w:rsid w:val="008F3535"/>
    <w:rsid w:val="008F41EC"/>
    <w:rsid w:val="008F47CA"/>
    <w:rsid w:val="008F6A8F"/>
    <w:rsid w:val="008F6EDE"/>
    <w:rsid w:val="0090049F"/>
    <w:rsid w:val="00900839"/>
    <w:rsid w:val="00900CEA"/>
    <w:rsid w:val="00901367"/>
    <w:rsid w:val="00902507"/>
    <w:rsid w:val="009027C5"/>
    <w:rsid w:val="00904633"/>
    <w:rsid w:val="00904795"/>
    <w:rsid w:val="00904ADF"/>
    <w:rsid w:val="0090568F"/>
    <w:rsid w:val="009058D5"/>
    <w:rsid w:val="00906C25"/>
    <w:rsid w:val="00907145"/>
    <w:rsid w:val="00907E34"/>
    <w:rsid w:val="00910681"/>
    <w:rsid w:val="00912613"/>
    <w:rsid w:val="00912E0D"/>
    <w:rsid w:val="00913E71"/>
    <w:rsid w:val="0091556C"/>
    <w:rsid w:val="0091668D"/>
    <w:rsid w:val="00916C51"/>
    <w:rsid w:val="00921522"/>
    <w:rsid w:val="00921F75"/>
    <w:rsid w:val="009224B6"/>
    <w:rsid w:val="00922C25"/>
    <w:rsid w:val="00923616"/>
    <w:rsid w:val="009238CA"/>
    <w:rsid w:val="0092448E"/>
    <w:rsid w:val="00924A2F"/>
    <w:rsid w:val="009278ED"/>
    <w:rsid w:val="00927A59"/>
    <w:rsid w:val="00927CE2"/>
    <w:rsid w:val="00927E13"/>
    <w:rsid w:val="0093026C"/>
    <w:rsid w:val="00930A24"/>
    <w:rsid w:val="00930E8F"/>
    <w:rsid w:val="00931797"/>
    <w:rsid w:val="00932C91"/>
    <w:rsid w:val="00933A00"/>
    <w:rsid w:val="00933F35"/>
    <w:rsid w:val="009346D8"/>
    <w:rsid w:val="00935CC0"/>
    <w:rsid w:val="009365A5"/>
    <w:rsid w:val="009365E9"/>
    <w:rsid w:val="00936A22"/>
    <w:rsid w:val="0093783E"/>
    <w:rsid w:val="00937C07"/>
    <w:rsid w:val="00940133"/>
    <w:rsid w:val="0094025C"/>
    <w:rsid w:val="00940419"/>
    <w:rsid w:val="00940D93"/>
    <w:rsid w:val="0094134D"/>
    <w:rsid w:val="00942866"/>
    <w:rsid w:val="00943558"/>
    <w:rsid w:val="00944154"/>
    <w:rsid w:val="00945277"/>
    <w:rsid w:val="00945E6F"/>
    <w:rsid w:val="00945F79"/>
    <w:rsid w:val="0094609F"/>
    <w:rsid w:val="009469A2"/>
    <w:rsid w:val="00947501"/>
    <w:rsid w:val="00947563"/>
    <w:rsid w:val="00947DEE"/>
    <w:rsid w:val="00947F33"/>
    <w:rsid w:val="009501C6"/>
    <w:rsid w:val="0095133E"/>
    <w:rsid w:val="009514DA"/>
    <w:rsid w:val="00952A2C"/>
    <w:rsid w:val="00952E14"/>
    <w:rsid w:val="00952EBB"/>
    <w:rsid w:val="00953A58"/>
    <w:rsid w:val="009541A0"/>
    <w:rsid w:val="00954A83"/>
    <w:rsid w:val="00955075"/>
    <w:rsid w:val="009557AD"/>
    <w:rsid w:val="00957018"/>
    <w:rsid w:val="00957EE0"/>
    <w:rsid w:val="00960552"/>
    <w:rsid w:val="00960639"/>
    <w:rsid w:val="00961101"/>
    <w:rsid w:val="00963702"/>
    <w:rsid w:val="00964042"/>
    <w:rsid w:val="00964545"/>
    <w:rsid w:val="00964B48"/>
    <w:rsid w:val="00964F69"/>
    <w:rsid w:val="009653A0"/>
    <w:rsid w:val="00966345"/>
    <w:rsid w:val="00966DC2"/>
    <w:rsid w:val="0096799F"/>
    <w:rsid w:val="00970616"/>
    <w:rsid w:val="0097065D"/>
    <w:rsid w:val="009706E0"/>
    <w:rsid w:val="00973357"/>
    <w:rsid w:val="00973815"/>
    <w:rsid w:val="009744A9"/>
    <w:rsid w:val="00974DE7"/>
    <w:rsid w:val="00976093"/>
    <w:rsid w:val="009760D0"/>
    <w:rsid w:val="0097630D"/>
    <w:rsid w:val="0097646D"/>
    <w:rsid w:val="009772E4"/>
    <w:rsid w:val="00977CD0"/>
    <w:rsid w:val="0098049B"/>
    <w:rsid w:val="00980881"/>
    <w:rsid w:val="00980CA8"/>
    <w:rsid w:val="009836C5"/>
    <w:rsid w:val="009837C7"/>
    <w:rsid w:val="00983A1D"/>
    <w:rsid w:val="00984BBA"/>
    <w:rsid w:val="009861FA"/>
    <w:rsid w:val="0099072B"/>
    <w:rsid w:val="00990BFA"/>
    <w:rsid w:val="00991922"/>
    <w:rsid w:val="00991B1A"/>
    <w:rsid w:val="00991F46"/>
    <w:rsid w:val="00992833"/>
    <w:rsid w:val="00992A21"/>
    <w:rsid w:val="00993945"/>
    <w:rsid w:val="00993963"/>
    <w:rsid w:val="00993A38"/>
    <w:rsid w:val="009943CA"/>
    <w:rsid w:val="00994AE3"/>
    <w:rsid w:val="009951F8"/>
    <w:rsid w:val="0099676B"/>
    <w:rsid w:val="00996EA4"/>
    <w:rsid w:val="009979B9"/>
    <w:rsid w:val="00997BC9"/>
    <w:rsid w:val="00997F1C"/>
    <w:rsid w:val="009A0DB1"/>
    <w:rsid w:val="009A1CB3"/>
    <w:rsid w:val="009A2BEC"/>
    <w:rsid w:val="009A2EA1"/>
    <w:rsid w:val="009A3807"/>
    <w:rsid w:val="009A3AC0"/>
    <w:rsid w:val="009A4AA6"/>
    <w:rsid w:val="009A63BB"/>
    <w:rsid w:val="009A72EB"/>
    <w:rsid w:val="009B09A2"/>
    <w:rsid w:val="009B0BA8"/>
    <w:rsid w:val="009B3AE0"/>
    <w:rsid w:val="009B43C8"/>
    <w:rsid w:val="009B4695"/>
    <w:rsid w:val="009B60BF"/>
    <w:rsid w:val="009B6571"/>
    <w:rsid w:val="009B6FB1"/>
    <w:rsid w:val="009B7417"/>
    <w:rsid w:val="009C0A94"/>
    <w:rsid w:val="009C16B0"/>
    <w:rsid w:val="009C27F8"/>
    <w:rsid w:val="009C3483"/>
    <w:rsid w:val="009C3720"/>
    <w:rsid w:val="009C38A6"/>
    <w:rsid w:val="009C3BEB"/>
    <w:rsid w:val="009C521E"/>
    <w:rsid w:val="009C561B"/>
    <w:rsid w:val="009C57C4"/>
    <w:rsid w:val="009C5F83"/>
    <w:rsid w:val="009D0C9A"/>
    <w:rsid w:val="009D0D02"/>
    <w:rsid w:val="009D126C"/>
    <w:rsid w:val="009D1B31"/>
    <w:rsid w:val="009D22E7"/>
    <w:rsid w:val="009D2AA8"/>
    <w:rsid w:val="009D333F"/>
    <w:rsid w:val="009D33A6"/>
    <w:rsid w:val="009D34EB"/>
    <w:rsid w:val="009D3952"/>
    <w:rsid w:val="009D3FE7"/>
    <w:rsid w:val="009D409F"/>
    <w:rsid w:val="009D5D6C"/>
    <w:rsid w:val="009D5D6F"/>
    <w:rsid w:val="009D643B"/>
    <w:rsid w:val="009D773D"/>
    <w:rsid w:val="009D7B82"/>
    <w:rsid w:val="009E200B"/>
    <w:rsid w:val="009E3A85"/>
    <w:rsid w:val="009E3DA4"/>
    <w:rsid w:val="009E48E3"/>
    <w:rsid w:val="009E4B54"/>
    <w:rsid w:val="009E4DF0"/>
    <w:rsid w:val="009E5AA3"/>
    <w:rsid w:val="009E5CA1"/>
    <w:rsid w:val="009E724B"/>
    <w:rsid w:val="009E747D"/>
    <w:rsid w:val="009F00DB"/>
    <w:rsid w:val="009F0691"/>
    <w:rsid w:val="009F0E85"/>
    <w:rsid w:val="009F1585"/>
    <w:rsid w:val="009F1735"/>
    <w:rsid w:val="009F23FE"/>
    <w:rsid w:val="009F3885"/>
    <w:rsid w:val="009F4314"/>
    <w:rsid w:val="009F43BE"/>
    <w:rsid w:val="009F49F2"/>
    <w:rsid w:val="009F68E5"/>
    <w:rsid w:val="009F736C"/>
    <w:rsid w:val="009F7702"/>
    <w:rsid w:val="009F7F70"/>
    <w:rsid w:val="00A0032F"/>
    <w:rsid w:val="00A00368"/>
    <w:rsid w:val="00A00837"/>
    <w:rsid w:val="00A009A1"/>
    <w:rsid w:val="00A0103E"/>
    <w:rsid w:val="00A012FD"/>
    <w:rsid w:val="00A01D36"/>
    <w:rsid w:val="00A0267B"/>
    <w:rsid w:val="00A02767"/>
    <w:rsid w:val="00A02BC2"/>
    <w:rsid w:val="00A03189"/>
    <w:rsid w:val="00A05153"/>
    <w:rsid w:val="00A053FB"/>
    <w:rsid w:val="00A05538"/>
    <w:rsid w:val="00A063DD"/>
    <w:rsid w:val="00A07818"/>
    <w:rsid w:val="00A10A3A"/>
    <w:rsid w:val="00A11F23"/>
    <w:rsid w:val="00A12034"/>
    <w:rsid w:val="00A120F4"/>
    <w:rsid w:val="00A14354"/>
    <w:rsid w:val="00A15345"/>
    <w:rsid w:val="00A161E2"/>
    <w:rsid w:val="00A162F4"/>
    <w:rsid w:val="00A170C2"/>
    <w:rsid w:val="00A173FE"/>
    <w:rsid w:val="00A21417"/>
    <w:rsid w:val="00A21C23"/>
    <w:rsid w:val="00A22499"/>
    <w:rsid w:val="00A22F34"/>
    <w:rsid w:val="00A2458A"/>
    <w:rsid w:val="00A24909"/>
    <w:rsid w:val="00A24BD9"/>
    <w:rsid w:val="00A24E7D"/>
    <w:rsid w:val="00A2538F"/>
    <w:rsid w:val="00A30524"/>
    <w:rsid w:val="00A30D19"/>
    <w:rsid w:val="00A30EBB"/>
    <w:rsid w:val="00A3197B"/>
    <w:rsid w:val="00A3260C"/>
    <w:rsid w:val="00A331CD"/>
    <w:rsid w:val="00A334A9"/>
    <w:rsid w:val="00A340EE"/>
    <w:rsid w:val="00A34B42"/>
    <w:rsid w:val="00A34B4E"/>
    <w:rsid w:val="00A3537F"/>
    <w:rsid w:val="00A3566E"/>
    <w:rsid w:val="00A3774A"/>
    <w:rsid w:val="00A406BC"/>
    <w:rsid w:val="00A409A7"/>
    <w:rsid w:val="00A4256F"/>
    <w:rsid w:val="00A42E2F"/>
    <w:rsid w:val="00A4306B"/>
    <w:rsid w:val="00A433F4"/>
    <w:rsid w:val="00A43548"/>
    <w:rsid w:val="00A43747"/>
    <w:rsid w:val="00A44873"/>
    <w:rsid w:val="00A46852"/>
    <w:rsid w:val="00A46F6B"/>
    <w:rsid w:val="00A474BD"/>
    <w:rsid w:val="00A478E5"/>
    <w:rsid w:val="00A47F48"/>
    <w:rsid w:val="00A5142F"/>
    <w:rsid w:val="00A51CFE"/>
    <w:rsid w:val="00A52A06"/>
    <w:rsid w:val="00A530CF"/>
    <w:rsid w:val="00A531F5"/>
    <w:rsid w:val="00A539B3"/>
    <w:rsid w:val="00A53CDF"/>
    <w:rsid w:val="00A54036"/>
    <w:rsid w:val="00A549D1"/>
    <w:rsid w:val="00A5556B"/>
    <w:rsid w:val="00A5681E"/>
    <w:rsid w:val="00A56A00"/>
    <w:rsid w:val="00A5779A"/>
    <w:rsid w:val="00A57816"/>
    <w:rsid w:val="00A604FE"/>
    <w:rsid w:val="00A6057A"/>
    <w:rsid w:val="00A60BA3"/>
    <w:rsid w:val="00A60FC0"/>
    <w:rsid w:val="00A61287"/>
    <w:rsid w:val="00A6183D"/>
    <w:rsid w:val="00A61987"/>
    <w:rsid w:val="00A627A7"/>
    <w:rsid w:val="00A63B69"/>
    <w:rsid w:val="00A63CFF"/>
    <w:rsid w:val="00A63EF4"/>
    <w:rsid w:val="00A64572"/>
    <w:rsid w:val="00A64EC0"/>
    <w:rsid w:val="00A655E2"/>
    <w:rsid w:val="00A65FFC"/>
    <w:rsid w:val="00A6638F"/>
    <w:rsid w:val="00A66BBC"/>
    <w:rsid w:val="00A66E1A"/>
    <w:rsid w:val="00A67271"/>
    <w:rsid w:val="00A6784F"/>
    <w:rsid w:val="00A7119B"/>
    <w:rsid w:val="00A722EB"/>
    <w:rsid w:val="00A72310"/>
    <w:rsid w:val="00A734D9"/>
    <w:rsid w:val="00A747FE"/>
    <w:rsid w:val="00A75D8D"/>
    <w:rsid w:val="00A767CC"/>
    <w:rsid w:val="00A7727C"/>
    <w:rsid w:val="00A77914"/>
    <w:rsid w:val="00A809D3"/>
    <w:rsid w:val="00A8107E"/>
    <w:rsid w:val="00A81400"/>
    <w:rsid w:val="00A83382"/>
    <w:rsid w:val="00A84171"/>
    <w:rsid w:val="00A84656"/>
    <w:rsid w:val="00A8639D"/>
    <w:rsid w:val="00A87E3D"/>
    <w:rsid w:val="00A90504"/>
    <w:rsid w:val="00A909D9"/>
    <w:rsid w:val="00A90B30"/>
    <w:rsid w:val="00A91103"/>
    <w:rsid w:val="00A9142F"/>
    <w:rsid w:val="00A92D39"/>
    <w:rsid w:val="00A932B0"/>
    <w:rsid w:val="00A93BB4"/>
    <w:rsid w:val="00A94539"/>
    <w:rsid w:val="00A963FA"/>
    <w:rsid w:val="00AA08C6"/>
    <w:rsid w:val="00AA1909"/>
    <w:rsid w:val="00AA19BD"/>
    <w:rsid w:val="00AA2241"/>
    <w:rsid w:val="00AA2351"/>
    <w:rsid w:val="00AA2C71"/>
    <w:rsid w:val="00AA34F5"/>
    <w:rsid w:val="00AA3C33"/>
    <w:rsid w:val="00AA4F76"/>
    <w:rsid w:val="00AA660B"/>
    <w:rsid w:val="00AA7024"/>
    <w:rsid w:val="00AA72D6"/>
    <w:rsid w:val="00AB02FC"/>
    <w:rsid w:val="00AB0C1E"/>
    <w:rsid w:val="00AB336A"/>
    <w:rsid w:val="00AB358A"/>
    <w:rsid w:val="00AB400E"/>
    <w:rsid w:val="00AB4266"/>
    <w:rsid w:val="00AB43BC"/>
    <w:rsid w:val="00AB4AF5"/>
    <w:rsid w:val="00AB4BC7"/>
    <w:rsid w:val="00AB5839"/>
    <w:rsid w:val="00AB65A7"/>
    <w:rsid w:val="00AB67DE"/>
    <w:rsid w:val="00AB6B98"/>
    <w:rsid w:val="00AB6B99"/>
    <w:rsid w:val="00AB6C07"/>
    <w:rsid w:val="00AB76E4"/>
    <w:rsid w:val="00AB7B1D"/>
    <w:rsid w:val="00AB7FBA"/>
    <w:rsid w:val="00AC0093"/>
    <w:rsid w:val="00AC01FE"/>
    <w:rsid w:val="00AC04F9"/>
    <w:rsid w:val="00AC0741"/>
    <w:rsid w:val="00AC0C95"/>
    <w:rsid w:val="00AC0E38"/>
    <w:rsid w:val="00AC134C"/>
    <w:rsid w:val="00AC1B04"/>
    <w:rsid w:val="00AC256C"/>
    <w:rsid w:val="00AC3330"/>
    <w:rsid w:val="00AC443E"/>
    <w:rsid w:val="00AD068E"/>
    <w:rsid w:val="00AD1A82"/>
    <w:rsid w:val="00AD1F56"/>
    <w:rsid w:val="00AD278B"/>
    <w:rsid w:val="00AD3770"/>
    <w:rsid w:val="00AD46FC"/>
    <w:rsid w:val="00AD4B02"/>
    <w:rsid w:val="00AD5546"/>
    <w:rsid w:val="00AD59CB"/>
    <w:rsid w:val="00AD5E0B"/>
    <w:rsid w:val="00AD6ECD"/>
    <w:rsid w:val="00AD7C77"/>
    <w:rsid w:val="00AE191E"/>
    <w:rsid w:val="00AE23D8"/>
    <w:rsid w:val="00AE34DA"/>
    <w:rsid w:val="00AE37F1"/>
    <w:rsid w:val="00AE3B19"/>
    <w:rsid w:val="00AE4083"/>
    <w:rsid w:val="00AE43F8"/>
    <w:rsid w:val="00AE491E"/>
    <w:rsid w:val="00AE4DC8"/>
    <w:rsid w:val="00AE7D90"/>
    <w:rsid w:val="00AF0C22"/>
    <w:rsid w:val="00AF2CE2"/>
    <w:rsid w:val="00AF30D0"/>
    <w:rsid w:val="00AF30D6"/>
    <w:rsid w:val="00AF3AD1"/>
    <w:rsid w:val="00AF4E56"/>
    <w:rsid w:val="00AF5165"/>
    <w:rsid w:val="00AF5C48"/>
    <w:rsid w:val="00AF644E"/>
    <w:rsid w:val="00AF7FDB"/>
    <w:rsid w:val="00B00E1E"/>
    <w:rsid w:val="00B014F3"/>
    <w:rsid w:val="00B01938"/>
    <w:rsid w:val="00B01BDF"/>
    <w:rsid w:val="00B01C36"/>
    <w:rsid w:val="00B0318B"/>
    <w:rsid w:val="00B033EF"/>
    <w:rsid w:val="00B0440A"/>
    <w:rsid w:val="00B04A19"/>
    <w:rsid w:val="00B04D0F"/>
    <w:rsid w:val="00B07203"/>
    <w:rsid w:val="00B07711"/>
    <w:rsid w:val="00B10676"/>
    <w:rsid w:val="00B11DA1"/>
    <w:rsid w:val="00B11FA3"/>
    <w:rsid w:val="00B12B47"/>
    <w:rsid w:val="00B13E3C"/>
    <w:rsid w:val="00B13EE7"/>
    <w:rsid w:val="00B14344"/>
    <w:rsid w:val="00B153F9"/>
    <w:rsid w:val="00B207D2"/>
    <w:rsid w:val="00B21AE9"/>
    <w:rsid w:val="00B223B1"/>
    <w:rsid w:val="00B2264F"/>
    <w:rsid w:val="00B2293C"/>
    <w:rsid w:val="00B22CCA"/>
    <w:rsid w:val="00B2304E"/>
    <w:rsid w:val="00B23A68"/>
    <w:rsid w:val="00B24037"/>
    <w:rsid w:val="00B2415C"/>
    <w:rsid w:val="00B2432E"/>
    <w:rsid w:val="00B2439E"/>
    <w:rsid w:val="00B25057"/>
    <w:rsid w:val="00B25F40"/>
    <w:rsid w:val="00B26B60"/>
    <w:rsid w:val="00B27793"/>
    <w:rsid w:val="00B30088"/>
    <w:rsid w:val="00B31122"/>
    <w:rsid w:val="00B32DFB"/>
    <w:rsid w:val="00B34D05"/>
    <w:rsid w:val="00B356DF"/>
    <w:rsid w:val="00B35806"/>
    <w:rsid w:val="00B35F26"/>
    <w:rsid w:val="00B365C7"/>
    <w:rsid w:val="00B36A0B"/>
    <w:rsid w:val="00B36FF0"/>
    <w:rsid w:val="00B375FC"/>
    <w:rsid w:val="00B40941"/>
    <w:rsid w:val="00B41B16"/>
    <w:rsid w:val="00B42E71"/>
    <w:rsid w:val="00B43C3D"/>
    <w:rsid w:val="00B447A0"/>
    <w:rsid w:val="00B45028"/>
    <w:rsid w:val="00B4508D"/>
    <w:rsid w:val="00B451C6"/>
    <w:rsid w:val="00B457DF"/>
    <w:rsid w:val="00B515BE"/>
    <w:rsid w:val="00B5217C"/>
    <w:rsid w:val="00B52C0C"/>
    <w:rsid w:val="00B52F39"/>
    <w:rsid w:val="00B53124"/>
    <w:rsid w:val="00B53E96"/>
    <w:rsid w:val="00B5414C"/>
    <w:rsid w:val="00B5466C"/>
    <w:rsid w:val="00B54760"/>
    <w:rsid w:val="00B5630E"/>
    <w:rsid w:val="00B56DE8"/>
    <w:rsid w:val="00B56E15"/>
    <w:rsid w:val="00B576C4"/>
    <w:rsid w:val="00B57B98"/>
    <w:rsid w:val="00B60E53"/>
    <w:rsid w:val="00B619BB"/>
    <w:rsid w:val="00B631FD"/>
    <w:rsid w:val="00B64A72"/>
    <w:rsid w:val="00B654B0"/>
    <w:rsid w:val="00B65C56"/>
    <w:rsid w:val="00B66130"/>
    <w:rsid w:val="00B66685"/>
    <w:rsid w:val="00B67432"/>
    <w:rsid w:val="00B7010B"/>
    <w:rsid w:val="00B70A1A"/>
    <w:rsid w:val="00B71977"/>
    <w:rsid w:val="00B7293A"/>
    <w:rsid w:val="00B73322"/>
    <w:rsid w:val="00B737F2"/>
    <w:rsid w:val="00B74185"/>
    <w:rsid w:val="00B747BA"/>
    <w:rsid w:val="00B752B9"/>
    <w:rsid w:val="00B75F4E"/>
    <w:rsid w:val="00B76168"/>
    <w:rsid w:val="00B77352"/>
    <w:rsid w:val="00B80999"/>
    <w:rsid w:val="00B827E3"/>
    <w:rsid w:val="00B82860"/>
    <w:rsid w:val="00B82B14"/>
    <w:rsid w:val="00B82D18"/>
    <w:rsid w:val="00B83187"/>
    <w:rsid w:val="00B835D7"/>
    <w:rsid w:val="00B83F87"/>
    <w:rsid w:val="00B8465E"/>
    <w:rsid w:val="00B8487D"/>
    <w:rsid w:val="00B868FF"/>
    <w:rsid w:val="00B86B58"/>
    <w:rsid w:val="00B86C24"/>
    <w:rsid w:val="00B86C2F"/>
    <w:rsid w:val="00B8760E"/>
    <w:rsid w:val="00B87D53"/>
    <w:rsid w:val="00B9040B"/>
    <w:rsid w:val="00B9131D"/>
    <w:rsid w:val="00B923F6"/>
    <w:rsid w:val="00B93A8C"/>
    <w:rsid w:val="00B9481A"/>
    <w:rsid w:val="00B94BA0"/>
    <w:rsid w:val="00B954CD"/>
    <w:rsid w:val="00B95DF3"/>
    <w:rsid w:val="00B9673F"/>
    <w:rsid w:val="00B9726F"/>
    <w:rsid w:val="00B975B4"/>
    <w:rsid w:val="00BA0363"/>
    <w:rsid w:val="00BA051E"/>
    <w:rsid w:val="00BA065D"/>
    <w:rsid w:val="00BA16DD"/>
    <w:rsid w:val="00BA2438"/>
    <w:rsid w:val="00BA2636"/>
    <w:rsid w:val="00BA2B8B"/>
    <w:rsid w:val="00BA3F07"/>
    <w:rsid w:val="00BA3F99"/>
    <w:rsid w:val="00BA429E"/>
    <w:rsid w:val="00BA46D4"/>
    <w:rsid w:val="00BA4E63"/>
    <w:rsid w:val="00BA4E6A"/>
    <w:rsid w:val="00BA6586"/>
    <w:rsid w:val="00BA6F8A"/>
    <w:rsid w:val="00BA74FF"/>
    <w:rsid w:val="00BB025F"/>
    <w:rsid w:val="00BB1A91"/>
    <w:rsid w:val="00BB1D50"/>
    <w:rsid w:val="00BB1DF6"/>
    <w:rsid w:val="00BB2B01"/>
    <w:rsid w:val="00BB2D88"/>
    <w:rsid w:val="00BB3A47"/>
    <w:rsid w:val="00BB3EE5"/>
    <w:rsid w:val="00BB4867"/>
    <w:rsid w:val="00BB4AA3"/>
    <w:rsid w:val="00BB4B45"/>
    <w:rsid w:val="00BB4F84"/>
    <w:rsid w:val="00BB63A7"/>
    <w:rsid w:val="00BB7F42"/>
    <w:rsid w:val="00BC0492"/>
    <w:rsid w:val="00BC06C6"/>
    <w:rsid w:val="00BC06EE"/>
    <w:rsid w:val="00BC0BB2"/>
    <w:rsid w:val="00BC2483"/>
    <w:rsid w:val="00BC2BC4"/>
    <w:rsid w:val="00BC2E3E"/>
    <w:rsid w:val="00BC5208"/>
    <w:rsid w:val="00BC546A"/>
    <w:rsid w:val="00BC6CBB"/>
    <w:rsid w:val="00BC7068"/>
    <w:rsid w:val="00BC762C"/>
    <w:rsid w:val="00BC763D"/>
    <w:rsid w:val="00BC7EB8"/>
    <w:rsid w:val="00BD0607"/>
    <w:rsid w:val="00BD06B1"/>
    <w:rsid w:val="00BD081E"/>
    <w:rsid w:val="00BD0959"/>
    <w:rsid w:val="00BD0A50"/>
    <w:rsid w:val="00BD0FF5"/>
    <w:rsid w:val="00BD1240"/>
    <w:rsid w:val="00BD1358"/>
    <w:rsid w:val="00BD1A56"/>
    <w:rsid w:val="00BD1EAB"/>
    <w:rsid w:val="00BD370F"/>
    <w:rsid w:val="00BD3966"/>
    <w:rsid w:val="00BD4856"/>
    <w:rsid w:val="00BD5F74"/>
    <w:rsid w:val="00BD60F4"/>
    <w:rsid w:val="00BD6E3A"/>
    <w:rsid w:val="00BD739F"/>
    <w:rsid w:val="00BE12DE"/>
    <w:rsid w:val="00BE1502"/>
    <w:rsid w:val="00BE1904"/>
    <w:rsid w:val="00BE307E"/>
    <w:rsid w:val="00BE4413"/>
    <w:rsid w:val="00BE44BE"/>
    <w:rsid w:val="00BE4EAF"/>
    <w:rsid w:val="00BE5270"/>
    <w:rsid w:val="00BE5759"/>
    <w:rsid w:val="00BE5C20"/>
    <w:rsid w:val="00BE6302"/>
    <w:rsid w:val="00BE66BA"/>
    <w:rsid w:val="00BE6957"/>
    <w:rsid w:val="00BE7916"/>
    <w:rsid w:val="00BF05A5"/>
    <w:rsid w:val="00BF06DD"/>
    <w:rsid w:val="00BF18AC"/>
    <w:rsid w:val="00BF2697"/>
    <w:rsid w:val="00BF2C2D"/>
    <w:rsid w:val="00BF3600"/>
    <w:rsid w:val="00BF404E"/>
    <w:rsid w:val="00BF413B"/>
    <w:rsid w:val="00BF4BE9"/>
    <w:rsid w:val="00BF5135"/>
    <w:rsid w:val="00BF57EB"/>
    <w:rsid w:val="00BF58F8"/>
    <w:rsid w:val="00BF5B5B"/>
    <w:rsid w:val="00BF6709"/>
    <w:rsid w:val="00BF685B"/>
    <w:rsid w:val="00BF6E75"/>
    <w:rsid w:val="00BF700F"/>
    <w:rsid w:val="00BF715E"/>
    <w:rsid w:val="00BF7A38"/>
    <w:rsid w:val="00C003EF"/>
    <w:rsid w:val="00C00409"/>
    <w:rsid w:val="00C00C5A"/>
    <w:rsid w:val="00C00CA1"/>
    <w:rsid w:val="00C00FDD"/>
    <w:rsid w:val="00C01D67"/>
    <w:rsid w:val="00C024A4"/>
    <w:rsid w:val="00C02A11"/>
    <w:rsid w:val="00C02B04"/>
    <w:rsid w:val="00C03BC2"/>
    <w:rsid w:val="00C052D7"/>
    <w:rsid w:val="00C05679"/>
    <w:rsid w:val="00C05683"/>
    <w:rsid w:val="00C0579E"/>
    <w:rsid w:val="00C059A9"/>
    <w:rsid w:val="00C079BB"/>
    <w:rsid w:val="00C07F21"/>
    <w:rsid w:val="00C1135E"/>
    <w:rsid w:val="00C11C5E"/>
    <w:rsid w:val="00C12D5F"/>
    <w:rsid w:val="00C13F1B"/>
    <w:rsid w:val="00C14320"/>
    <w:rsid w:val="00C14413"/>
    <w:rsid w:val="00C14F0A"/>
    <w:rsid w:val="00C152A4"/>
    <w:rsid w:val="00C16D91"/>
    <w:rsid w:val="00C21EC0"/>
    <w:rsid w:val="00C2337D"/>
    <w:rsid w:val="00C23E6A"/>
    <w:rsid w:val="00C2547F"/>
    <w:rsid w:val="00C258D0"/>
    <w:rsid w:val="00C25C44"/>
    <w:rsid w:val="00C26391"/>
    <w:rsid w:val="00C269E5"/>
    <w:rsid w:val="00C27586"/>
    <w:rsid w:val="00C27934"/>
    <w:rsid w:val="00C27F22"/>
    <w:rsid w:val="00C3170F"/>
    <w:rsid w:val="00C317D6"/>
    <w:rsid w:val="00C31F30"/>
    <w:rsid w:val="00C32E00"/>
    <w:rsid w:val="00C32E82"/>
    <w:rsid w:val="00C3318F"/>
    <w:rsid w:val="00C331DF"/>
    <w:rsid w:val="00C3372B"/>
    <w:rsid w:val="00C344F2"/>
    <w:rsid w:val="00C34A40"/>
    <w:rsid w:val="00C34B52"/>
    <w:rsid w:val="00C376F1"/>
    <w:rsid w:val="00C401A9"/>
    <w:rsid w:val="00C410AA"/>
    <w:rsid w:val="00C416CF"/>
    <w:rsid w:val="00C429AE"/>
    <w:rsid w:val="00C4328D"/>
    <w:rsid w:val="00C43DEE"/>
    <w:rsid w:val="00C44DF1"/>
    <w:rsid w:val="00C46646"/>
    <w:rsid w:val="00C46ECD"/>
    <w:rsid w:val="00C47BAB"/>
    <w:rsid w:val="00C47E0E"/>
    <w:rsid w:val="00C5063A"/>
    <w:rsid w:val="00C50B24"/>
    <w:rsid w:val="00C51405"/>
    <w:rsid w:val="00C52A29"/>
    <w:rsid w:val="00C53892"/>
    <w:rsid w:val="00C53B28"/>
    <w:rsid w:val="00C53C7B"/>
    <w:rsid w:val="00C54796"/>
    <w:rsid w:val="00C54C31"/>
    <w:rsid w:val="00C54FD7"/>
    <w:rsid w:val="00C57364"/>
    <w:rsid w:val="00C5766A"/>
    <w:rsid w:val="00C57C24"/>
    <w:rsid w:val="00C6087D"/>
    <w:rsid w:val="00C61F2D"/>
    <w:rsid w:val="00C6253C"/>
    <w:rsid w:val="00C62A87"/>
    <w:rsid w:val="00C62AC9"/>
    <w:rsid w:val="00C62D26"/>
    <w:rsid w:val="00C63412"/>
    <w:rsid w:val="00C64297"/>
    <w:rsid w:val="00C65381"/>
    <w:rsid w:val="00C654AD"/>
    <w:rsid w:val="00C65879"/>
    <w:rsid w:val="00C659B3"/>
    <w:rsid w:val="00C66D22"/>
    <w:rsid w:val="00C66EC7"/>
    <w:rsid w:val="00C679C6"/>
    <w:rsid w:val="00C67D25"/>
    <w:rsid w:val="00C67DE2"/>
    <w:rsid w:val="00C70593"/>
    <w:rsid w:val="00C70FA1"/>
    <w:rsid w:val="00C73B03"/>
    <w:rsid w:val="00C747BA"/>
    <w:rsid w:val="00C75005"/>
    <w:rsid w:val="00C76279"/>
    <w:rsid w:val="00C762B3"/>
    <w:rsid w:val="00C77034"/>
    <w:rsid w:val="00C77ED3"/>
    <w:rsid w:val="00C8076A"/>
    <w:rsid w:val="00C8078D"/>
    <w:rsid w:val="00C8129A"/>
    <w:rsid w:val="00C8146E"/>
    <w:rsid w:val="00C81575"/>
    <w:rsid w:val="00C83538"/>
    <w:rsid w:val="00C836FD"/>
    <w:rsid w:val="00C83860"/>
    <w:rsid w:val="00C83AA3"/>
    <w:rsid w:val="00C844E3"/>
    <w:rsid w:val="00C84E45"/>
    <w:rsid w:val="00C8582B"/>
    <w:rsid w:val="00C86692"/>
    <w:rsid w:val="00C86D25"/>
    <w:rsid w:val="00C871B5"/>
    <w:rsid w:val="00C90724"/>
    <w:rsid w:val="00C909DD"/>
    <w:rsid w:val="00C90BA9"/>
    <w:rsid w:val="00C913E1"/>
    <w:rsid w:val="00C91ADA"/>
    <w:rsid w:val="00C91CE2"/>
    <w:rsid w:val="00C932F6"/>
    <w:rsid w:val="00C949A5"/>
    <w:rsid w:val="00C94F15"/>
    <w:rsid w:val="00C95064"/>
    <w:rsid w:val="00C95072"/>
    <w:rsid w:val="00C95383"/>
    <w:rsid w:val="00C958EC"/>
    <w:rsid w:val="00CA0791"/>
    <w:rsid w:val="00CA1680"/>
    <w:rsid w:val="00CA19A6"/>
    <w:rsid w:val="00CA1CE9"/>
    <w:rsid w:val="00CA2068"/>
    <w:rsid w:val="00CA2C3F"/>
    <w:rsid w:val="00CA40C8"/>
    <w:rsid w:val="00CA41D4"/>
    <w:rsid w:val="00CA49D7"/>
    <w:rsid w:val="00CA4A3B"/>
    <w:rsid w:val="00CA4A8A"/>
    <w:rsid w:val="00CA4FF3"/>
    <w:rsid w:val="00CA57A8"/>
    <w:rsid w:val="00CA611E"/>
    <w:rsid w:val="00CA6426"/>
    <w:rsid w:val="00CA686C"/>
    <w:rsid w:val="00CA6E53"/>
    <w:rsid w:val="00CA7657"/>
    <w:rsid w:val="00CB0479"/>
    <w:rsid w:val="00CB0C00"/>
    <w:rsid w:val="00CB25D9"/>
    <w:rsid w:val="00CB277B"/>
    <w:rsid w:val="00CB3890"/>
    <w:rsid w:val="00CB5305"/>
    <w:rsid w:val="00CB59DD"/>
    <w:rsid w:val="00CB6ED7"/>
    <w:rsid w:val="00CB715E"/>
    <w:rsid w:val="00CB7C88"/>
    <w:rsid w:val="00CB7F80"/>
    <w:rsid w:val="00CC02C7"/>
    <w:rsid w:val="00CC0B10"/>
    <w:rsid w:val="00CC1440"/>
    <w:rsid w:val="00CC1C04"/>
    <w:rsid w:val="00CC2CCA"/>
    <w:rsid w:val="00CC2E14"/>
    <w:rsid w:val="00CC30A7"/>
    <w:rsid w:val="00CC3FAC"/>
    <w:rsid w:val="00CC43A2"/>
    <w:rsid w:val="00CC5013"/>
    <w:rsid w:val="00CC5AE2"/>
    <w:rsid w:val="00CC6630"/>
    <w:rsid w:val="00CC7356"/>
    <w:rsid w:val="00CC7A57"/>
    <w:rsid w:val="00CD0970"/>
    <w:rsid w:val="00CD1396"/>
    <w:rsid w:val="00CD22F9"/>
    <w:rsid w:val="00CD2873"/>
    <w:rsid w:val="00CD2F07"/>
    <w:rsid w:val="00CD30B0"/>
    <w:rsid w:val="00CD35CA"/>
    <w:rsid w:val="00CD6532"/>
    <w:rsid w:val="00CE1E46"/>
    <w:rsid w:val="00CE2D05"/>
    <w:rsid w:val="00CE39A6"/>
    <w:rsid w:val="00CE4666"/>
    <w:rsid w:val="00CE4B6E"/>
    <w:rsid w:val="00CE51DB"/>
    <w:rsid w:val="00CE5466"/>
    <w:rsid w:val="00CE5A18"/>
    <w:rsid w:val="00CE5ACC"/>
    <w:rsid w:val="00CE5AE8"/>
    <w:rsid w:val="00CE5D4D"/>
    <w:rsid w:val="00CE5FC0"/>
    <w:rsid w:val="00CE65D9"/>
    <w:rsid w:val="00CE6B3A"/>
    <w:rsid w:val="00CE7797"/>
    <w:rsid w:val="00CE7C62"/>
    <w:rsid w:val="00CF021F"/>
    <w:rsid w:val="00CF17F1"/>
    <w:rsid w:val="00CF1B50"/>
    <w:rsid w:val="00CF1E0A"/>
    <w:rsid w:val="00CF2262"/>
    <w:rsid w:val="00CF234E"/>
    <w:rsid w:val="00CF25BF"/>
    <w:rsid w:val="00CF3152"/>
    <w:rsid w:val="00CF37A2"/>
    <w:rsid w:val="00CF4E0B"/>
    <w:rsid w:val="00CF75A1"/>
    <w:rsid w:val="00D01669"/>
    <w:rsid w:val="00D016B5"/>
    <w:rsid w:val="00D01987"/>
    <w:rsid w:val="00D02C23"/>
    <w:rsid w:val="00D02EDF"/>
    <w:rsid w:val="00D03A1C"/>
    <w:rsid w:val="00D03D6A"/>
    <w:rsid w:val="00D0520B"/>
    <w:rsid w:val="00D05AB7"/>
    <w:rsid w:val="00D05D8E"/>
    <w:rsid w:val="00D07C31"/>
    <w:rsid w:val="00D12065"/>
    <w:rsid w:val="00D12AD3"/>
    <w:rsid w:val="00D12B92"/>
    <w:rsid w:val="00D130C6"/>
    <w:rsid w:val="00D1341B"/>
    <w:rsid w:val="00D1513E"/>
    <w:rsid w:val="00D15873"/>
    <w:rsid w:val="00D1688A"/>
    <w:rsid w:val="00D16B3A"/>
    <w:rsid w:val="00D16B95"/>
    <w:rsid w:val="00D16DCE"/>
    <w:rsid w:val="00D1707A"/>
    <w:rsid w:val="00D170A9"/>
    <w:rsid w:val="00D179A9"/>
    <w:rsid w:val="00D17D37"/>
    <w:rsid w:val="00D2165E"/>
    <w:rsid w:val="00D22C1A"/>
    <w:rsid w:val="00D240E7"/>
    <w:rsid w:val="00D24963"/>
    <w:rsid w:val="00D24A53"/>
    <w:rsid w:val="00D24B74"/>
    <w:rsid w:val="00D2636F"/>
    <w:rsid w:val="00D300C0"/>
    <w:rsid w:val="00D3030A"/>
    <w:rsid w:val="00D309E2"/>
    <w:rsid w:val="00D31013"/>
    <w:rsid w:val="00D3237F"/>
    <w:rsid w:val="00D32B03"/>
    <w:rsid w:val="00D339FE"/>
    <w:rsid w:val="00D33F56"/>
    <w:rsid w:val="00D3583F"/>
    <w:rsid w:val="00D37258"/>
    <w:rsid w:val="00D408D5"/>
    <w:rsid w:val="00D410A0"/>
    <w:rsid w:val="00D41496"/>
    <w:rsid w:val="00D415CB"/>
    <w:rsid w:val="00D4285E"/>
    <w:rsid w:val="00D4298C"/>
    <w:rsid w:val="00D431FE"/>
    <w:rsid w:val="00D4485D"/>
    <w:rsid w:val="00D44A28"/>
    <w:rsid w:val="00D44DFC"/>
    <w:rsid w:val="00D45093"/>
    <w:rsid w:val="00D474D1"/>
    <w:rsid w:val="00D51706"/>
    <w:rsid w:val="00D51C43"/>
    <w:rsid w:val="00D52583"/>
    <w:rsid w:val="00D527A4"/>
    <w:rsid w:val="00D54309"/>
    <w:rsid w:val="00D546F8"/>
    <w:rsid w:val="00D54B9C"/>
    <w:rsid w:val="00D5532D"/>
    <w:rsid w:val="00D579F6"/>
    <w:rsid w:val="00D61A3B"/>
    <w:rsid w:val="00D621D5"/>
    <w:rsid w:val="00D65106"/>
    <w:rsid w:val="00D67367"/>
    <w:rsid w:val="00D67D0F"/>
    <w:rsid w:val="00D70CDE"/>
    <w:rsid w:val="00D70E8D"/>
    <w:rsid w:val="00D7148D"/>
    <w:rsid w:val="00D717CA"/>
    <w:rsid w:val="00D72B97"/>
    <w:rsid w:val="00D7545F"/>
    <w:rsid w:val="00D75639"/>
    <w:rsid w:val="00D762DF"/>
    <w:rsid w:val="00D76890"/>
    <w:rsid w:val="00D77D61"/>
    <w:rsid w:val="00D8039E"/>
    <w:rsid w:val="00D8068A"/>
    <w:rsid w:val="00D80DF1"/>
    <w:rsid w:val="00D834B1"/>
    <w:rsid w:val="00D85167"/>
    <w:rsid w:val="00D853B4"/>
    <w:rsid w:val="00D86076"/>
    <w:rsid w:val="00D86635"/>
    <w:rsid w:val="00D86804"/>
    <w:rsid w:val="00D87A6A"/>
    <w:rsid w:val="00D90838"/>
    <w:rsid w:val="00D91965"/>
    <w:rsid w:val="00D91AAB"/>
    <w:rsid w:val="00D9285F"/>
    <w:rsid w:val="00D92D72"/>
    <w:rsid w:val="00D93764"/>
    <w:rsid w:val="00D93E0D"/>
    <w:rsid w:val="00D9461F"/>
    <w:rsid w:val="00D9644E"/>
    <w:rsid w:val="00D96DA1"/>
    <w:rsid w:val="00D97990"/>
    <w:rsid w:val="00DA039C"/>
    <w:rsid w:val="00DA23C3"/>
    <w:rsid w:val="00DA252A"/>
    <w:rsid w:val="00DA2D22"/>
    <w:rsid w:val="00DA2FBB"/>
    <w:rsid w:val="00DA32FE"/>
    <w:rsid w:val="00DA3B0A"/>
    <w:rsid w:val="00DA4D24"/>
    <w:rsid w:val="00DA56CC"/>
    <w:rsid w:val="00DA784F"/>
    <w:rsid w:val="00DB0043"/>
    <w:rsid w:val="00DB0145"/>
    <w:rsid w:val="00DB05D7"/>
    <w:rsid w:val="00DB0F0D"/>
    <w:rsid w:val="00DB14E3"/>
    <w:rsid w:val="00DB16A3"/>
    <w:rsid w:val="00DB1D6C"/>
    <w:rsid w:val="00DB255F"/>
    <w:rsid w:val="00DB25FD"/>
    <w:rsid w:val="00DB2A9D"/>
    <w:rsid w:val="00DB2B08"/>
    <w:rsid w:val="00DB3857"/>
    <w:rsid w:val="00DB3ACE"/>
    <w:rsid w:val="00DB3BAB"/>
    <w:rsid w:val="00DB3F90"/>
    <w:rsid w:val="00DB4170"/>
    <w:rsid w:val="00DB5032"/>
    <w:rsid w:val="00DB5129"/>
    <w:rsid w:val="00DB5DE0"/>
    <w:rsid w:val="00DB6D4B"/>
    <w:rsid w:val="00DB7D7D"/>
    <w:rsid w:val="00DC15D7"/>
    <w:rsid w:val="00DC288B"/>
    <w:rsid w:val="00DC2931"/>
    <w:rsid w:val="00DC2DEC"/>
    <w:rsid w:val="00DC3595"/>
    <w:rsid w:val="00DC50D1"/>
    <w:rsid w:val="00DC60B7"/>
    <w:rsid w:val="00DC64C6"/>
    <w:rsid w:val="00DC6A8A"/>
    <w:rsid w:val="00DC6D9F"/>
    <w:rsid w:val="00DC765D"/>
    <w:rsid w:val="00DD035A"/>
    <w:rsid w:val="00DD0D09"/>
    <w:rsid w:val="00DD1DF2"/>
    <w:rsid w:val="00DD21AB"/>
    <w:rsid w:val="00DD2A7F"/>
    <w:rsid w:val="00DD2D14"/>
    <w:rsid w:val="00DD3A95"/>
    <w:rsid w:val="00DD4897"/>
    <w:rsid w:val="00DD5517"/>
    <w:rsid w:val="00DD5BD2"/>
    <w:rsid w:val="00DD619F"/>
    <w:rsid w:val="00DD6DFA"/>
    <w:rsid w:val="00DD71D0"/>
    <w:rsid w:val="00DD774F"/>
    <w:rsid w:val="00DE0842"/>
    <w:rsid w:val="00DE23C3"/>
    <w:rsid w:val="00DE3456"/>
    <w:rsid w:val="00DE3491"/>
    <w:rsid w:val="00DE36AB"/>
    <w:rsid w:val="00DE3E01"/>
    <w:rsid w:val="00DE4FA3"/>
    <w:rsid w:val="00DE4FE3"/>
    <w:rsid w:val="00DE5A86"/>
    <w:rsid w:val="00DF0C48"/>
    <w:rsid w:val="00DF137A"/>
    <w:rsid w:val="00DF21DB"/>
    <w:rsid w:val="00DF26AB"/>
    <w:rsid w:val="00DF3301"/>
    <w:rsid w:val="00DF3588"/>
    <w:rsid w:val="00DF418D"/>
    <w:rsid w:val="00DF5646"/>
    <w:rsid w:val="00DF591E"/>
    <w:rsid w:val="00DF5EE2"/>
    <w:rsid w:val="00DF62ED"/>
    <w:rsid w:val="00DF6372"/>
    <w:rsid w:val="00DF7402"/>
    <w:rsid w:val="00E00BBC"/>
    <w:rsid w:val="00E00BD0"/>
    <w:rsid w:val="00E01031"/>
    <w:rsid w:val="00E012DF"/>
    <w:rsid w:val="00E0252D"/>
    <w:rsid w:val="00E03943"/>
    <w:rsid w:val="00E04825"/>
    <w:rsid w:val="00E04CB3"/>
    <w:rsid w:val="00E07031"/>
    <w:rsid w:val="00E07D8E"/>
    <w:rsid w:val="00E106DD"/>
    <w:rsid w:val="00E107BB"/>
    <w:rsid w:val="00E11A39"/>
    <w:rsid w:val="00E120E4"/>
    <w:rsid w:val="00E126E4"/>
    <w:rsid w:val="00E13DC0"/>
    <w:rsid w:val="00E13F74"/>
    <w:rsid w:val="00E159AF"/>
    <w:rsid w:val="00E173D8"/>
    <w:rsid w:val="00E177A4"/>
    <w:rsid w:val="00E179CB"/>
    <w:rsid w:val="00E202F4"/>
    <w:rsid w:val="00E21193"/>
    <w:rsid w:val="00E2283F"/>
    <w:rsid w:val="00E2364F"/>
    <w:rsid w:val="00E238A2"/>
    <w:rsid w:val="00E23C18"/>
    <w:rsid w:val="00E23C94"/>
    <w:rsid w:val="00E24E8C"/>
    <w:rsid w:val="00E26AA9"/>
    <w:rsid w:val="00E26ACE"/>
    <w:rsid w:val="00E27C4B"/>
    <w:rsid w:val="00E30785"/>
    <w:rsid w:val="00E32769"/>
    <w:rsid w:val="00E32B2F"/>
    <w:rsid w:val="00E33741"/>
    <w:rsid w:val="00E3443F"/>
    <w:rsid w:val="00E346FD"/>
    <w:rsid w:val="00E348C3"/>
    <w:rsid w:val="00E36509"/>
    <w:rsid w:val="00E366D5"/>
    <w:rsid w:val="00E36BCC"/>
    <w:rsid w:val="00E407AA"/>
    <w:rsid w:val="00E41041"/>
    <w:rsid w:val="00E41508"/>
    <w:rsid w:val="00E424D0"/>
    <w:rsid w:val="00E430F9"/>
    <w:rsid w:val="00E4348C"/>
    <w:rsid w:val="00E434B0"/>
    <w:rsid w:val="00E4375D"/>
    <w:rsid w:val="00E44610"/>
    <w:rsid w:val="00E45240"/>
    <w:rsid w:val="00E45C3B"/>
    <w:rsid w:val="00E47806"/>
    <w:rsid w:val="00E502C7"/>
    <w:rsid w:val="00E50463"/>
    <w:rsid w:val="00E506E4"/>
    <w:rsid w:val="00E50F47"/>
    <w:rsid w:val="00E528C4"/>
    <w:rsid w:val="00E53208"/>
    <w:rsid w:val="00E5692A"/>
    <w:rsid w:val="00E57952"/>
    <w:rsid w:val="00E60480"/>
    <w:rsid w:val="00E6077E"/>
    <w:rsid w:val="00E60AA7"/>
    <w:rsid w:val="00E60ACF"/>
    <w:rsid w:val="00E60F72"/>
    <w:rsid w:val="00E61EF8"/>
    <w:rsid w:val="00E62312"/>
    <w:rsid w:val="00E6378A"/>
    <w:rsid w:val="00E63BA3"/>
    <w:rsid w:val="00E64460"/>
    <w:rsid w:val="00E653BD"/>
    <w:rsid w:val="00E65D51"/>
    <w:rsid w:val="00E71A0D"/>
    <w:rsid w:val="00E74224"/>
    <w:rsid w:val="00E74930"/>
    <w:rsid w:val="00E75332"/>
    <w:rsid w:val="00E75456"/>
    <w:rsid w:val="00E755E6"/>
    <w:rsid w:val="00E75C29"/>
    <w:rsid w:val="00E75D16"/>
    <w:rsid w:val="00E76311"/>
    <w:rsid w:val="00E768A7"/>
    <w:rsid w:val="00E76B49"/>
    <w:rsid w:val="00E80AE1"/>
    <w:rsid w:val="00E82012"/>
    <w:rsid w:val="00E82D49"/>
    <w:rsid w:val="00E84C8E"/>
    <w:rsid w:val="00E85B7B"/>
    <w:rsid w:val="00E85C8B"/>
    <w:rsid w:val="00E86041"/>
    <w:rsid w:val="00E86549"/>
    <w:rsid w:val="00E86623"/>
    <w:rsid w:val="00E871E8"/>
    <w:rsid w:val="00E907C7"/>
    <w:rsid w:val="00E90ACF"/>
    <w:rsid w:val="00E90C88"/>
    <w:rsid w:val="00E90D08"/>
    <w:rsid w:val="00E90D36"/>
    <w:rsid w:val="00E918CC"/>
    <w:rsid w:val="00E91ACC"/>
    <w:rsid w:val="00E926A1"/>
    <w:rsid w:val="00E92789"/>
    <w:rsid w:val="00E92CA9"/>
    <w:rsid w:val="00E93E85"/>
    <w:rsid w:val="00E961D6"/>
    <w:rsid w:val="00E962EA"/>
    <w:rsid w:val="00E972BA"/>
    <w:rsid w:val="00E9740A"/>
    <w:rsid w:val="00E97A73"/>
    <w:rsid w:val="00EA041C"/>
    <w:rsid w:val="00EA15E0"/>
    <w:rsid w:val="00EA1A54"/>
    <w:rsid w:val="00EA1B38"/>
    <w:rsid w:val="00EA1C4F"/>
    <w:rsid w:val="00EA2500"/>
    <w:rsid w:val="00EA2A20"/>
    <w:rsid w:val="00EA2A7D"/>
    <w:rsid w:val="00EA2F9F"/>
    <w:rsid w:val="00EA332C"/>
    <w:rsid w:val="00EA388A"/>
    <w:rsid w:val="00EA414B"/>
    <w:rsid w:val="00EA49D0"/>
    <w:rsid w:val="00EA4BA0"/>
    <w:rsid w:val="00EA6B5D"/>
    <w:rsid w:val="00EB0C80"/>
    <w:rsid w:val="00EB45B5"/>
    <w:rsid w:val="00EB630C"/>
    <w:rsid w:val="00EB6523"/>
    <w:rsid w:val="00EC0F93"/>
    <w:rsid w:val="00EC1155"/>
    <w:rsid w:val="00EC2249"/>
    <w:rsid w:val="00EC2F67"/>
    <w:rsid w:val="00EC30A3"/>
    <w:rsid w:val="00EC3553"/>
    <w:rsid w:val="00EC362B"/>
    <w:rsid w:val="00EC4E1D"/>
    <w:rsid w:val="00EC57DC"/>
    <w:rsid w:val="00EC6381"/>
    <w:rsid w:val="00EC7456"/>
    <w:rsid w:val="00EC7EED"/>
    <w:rsid w:val="00EC7FA4"/>
    <w:rsid w:val="00ED092E"/>
    <w:rsid w:val="00ED1122"/>
    <w:rsid w:val="00ED13FA"/>
    <w:rsid w:val="00ED188F"/>
    <w:rsid w:val="00ED25E9"/>
    <w:rsid w:val="00ED291C"/>
    <w:rsid w:val="00ED2A9F"/>
    <w:rsid w:val="00ED4190"/>
    <w:rsid w:val="00ED4F13"/>
    <w:rsid w:val="00ED6F4F"/>
    <w:rsid w:val="00ED7362"/>
    <w:rsid w:val="00EE037E"/>
    <w:rsid w:val="00EE072B"/>
    <w:rsid w:val="00EE08A2"/>
    <w:rsid w:val="00EE14D4"/>
    <w:rsid w:val="00EE1779"/>
    <w:rsid w:val="00EE1923"/>
    <w:rsid w:val="00EE4A80"/>
    <w:rsid w:val="00EE50A3"/>
    <w:rsid w:val="00EE5F7C"/>
    <w:rsid w:val="00EF0E6C"/>
    <w:rsid w:val="00EF1892"/>
    <w:rsid w:val="00EF2D95"/>
    <w:rsid w:val="00EF2FCC"/>
    <w:rsid w:val="00EF3130"/>
    <w:rsid w:val="00EF371F"/>
    <w:rsid w:val="00EF4718"/>
    <w:rsid w:val="00EF4FC5"/>
    <w:rsid w:val="00EF5D11"/>
    <w:rsid w:val="00EF71A8"/>
    <w:rsid w:val="00F02148"/>
    <w:rsid w:val="00F028DA"/>
    <w:rsid w:val="00F02F0C"/>
    <w:rsid w:val="00F02F6A"/>
    <w:rsid w:val="00F03527"/>
    <w:rsid w:val="00F037A3"/>
    <w:rsid w:val="00F0435E"/>
    <w:rsid w:val="00F04D8E"/>
    <w:rsid w:val="00F05875"/>
    <w:rsid w:val="00F05C65"/>
    <w:rsid w:val="00F06FDE"/>
    <w:rsid w:val="00F0735D"/>
    <w:rsid w:val="00F102F6"/>
    <w:rsid w:val="00F108AE"/>
    <w:rsid w:val="00F127C4"/>
    <w:rsid w:val="00F127FC"/>
    <w:rsid w:val="00F1316E"/>
    <w:rsid w:val="00F13557"/>
    <w:rsid w:val="00F13EE8"/>
    <w:rsid w:val="00F13F3B"/>
    <w:rsid w:val="00F16349"/>
    <w:rsid w:val="00F16555"/>
    <w:rsid w:val="00F17EEF"/>
    <w:rsid w:val="00F209FF"/>
    <w:rsid w:val="00F20EE3"/>
    <w:rsid w:val="00F23388"/>
    <w:rsid w:val="00F23840"/>
    <w:rsid w:val="00F23BAB"/>
    <w:rsid w:val="00F23CCD"/>
    <w:rsid w:val="00F240D8"/>
    <w:rsid w:val="00F24F5B"/>
    <w:rsid w:val="00F257AF"/>
    <w:rsid w:val="00F25A95"/>
    <w:rsid w:val="00F26A3B"/>
    <w:rsid w:val="00F3338B"/>
    <w:rsid w:val="00F33E30"/>
    <w:rsid w:val="00F3425A"/>
    <w:rsid w:val="00F34583"/>
    <w:rsid w:val="00F368E5"/>
    <w:rsid w:val="00F36F8A"/>
    <w:rsid w:val="00F37577"/>
    <w:rsid w:val="00F400FA"/>
    <w:rsid w:val="00F4186B"/>
    <w:rsid w:val="00F41CC8"/>
    <w:rsid w:val="00F42674"/>
    <w:rsid w:val="00F4305A"/>
    <w:rsid w:val="00F44966"/>
    <w:rsid w:val="00F44E7D"/>
    <w:rsid w:val="00F45785"/>
    <w:rsid w:val="00F458F9"/>
    <w:rsid w:val="00F458FF"/>
    <w:rsid w:val="00F46031"/>
    <w:rsid w:val="00F462EA"/>
    <w:rsid w:val="00F4642B"/>
    <w:rsid w:val="00F46CD0"/>
    <w:rsid w:val="00F46FAA"/>
    <w:rsid w:val="00F477BD"/>
    <w:rsid w:val="00F50D48"/>
    <w:rsid w:val="00F51281"/>
    <w:rsid w:val="00F515E3"/>
    <w:rsid w:val="00F520A7"/>
    <w:rsid w:val="00F52144"/>
    <w:rsid w:val="00F52552"/>
    <w:rsid w:val="00F52E3C"/>
    <w:rsid w:val="00F547F6"/>
    <w:rsid w:val="00F55219"/>
    <w:rsid w:val="00F55979"/>
    <w:rsid w:val="00F570BF"/>
    <w:rsid w:val="00F57527"/>
    <w:rsid w:val="00F57535"/>
    <w:rsid w:val="00F57558"/>
    <w:rsid w:val="00F578F1"/>
    <w:rsid w:val="00F6079E"/>
    <w:rsid w:val="00F6093D"/>
    <w:rsid w:val="00F615FB"/>
    <w:rsid w:val="00F639C0"/>
    <w:rsid w:val="00F63CD8"/>
    <w:rsid w:val="00F64418"/>
    <w:rsid w:val="00F6471D"/>
    <w:rsid w:val="00F65347"/>
    <w:rsid w:val="00F66DD7"/>
    <w:rsid w:val="00F67EC4"/>
    <w:rsid w:val="00F701A3"/>
    <w:rsid w:val="00F70528"/>
    <w:rsid w:val="00F706CD"/>
    <w:rsid w:val="00F710FB"/>
    <w:rsid w:val="00F71350"/>
    <w:rsid w:val="00F71FD0"/>
    <w:rsid w:val="00F7265B"/>
    <w:rsid w:val="00F72BB1"/>
    <w:rsid w:val="00F72EDF"/>
    <w:rsid w:val="00F73F6E"/>
    <w:rsid w:val="00F74518"/>
    <w:rsid w:val="00F7486F"/>
    <w:rsid w:val="00F753E4"/>
    <w:rsid w:val="00F75763"/>
    <w:rsid w:val="00F75781"/>
    <w:rsid w:val="00F75A1C"/>
    <w:rsid w:val="00F77827"/>
    <w:rsid w:val="00F80D78"/>
    <w:rsid w:val="00F8164D"/>
    <w:rsid w:val="00F8268F"/>
    <w:rsid w:val="00F8275D"/>
    <w:rsid w:val="00F82EAC"/>
    <w:rsid w:val="00F83428"/>
    <w:rsid w:val="00F83AA6"/>
    <w:rsid w:val="00F842F6"/>
    <w:rsid w:val="00F84BD1"/>
    <w:rsid w:val="00F86939"/>
    <w:rsid w:val="00F87171"/>
    <w:rsid w:val="00F8717D"/>
    <w:rsid w:val="00F9017F"/>
    <w:rsid w:val="00F9164F"/>
    <w:rsid w:val="00F925CC"/>
    <w:rsid w:val="00F939C8"/>
    <w:rsid w:val="00F93FBE"/>
    <w:rsid w:val="00F9405F"/>
    <w:rsid w:val="00F944E2"/>
    <w:rsid w:val="00F949FC"/>
    <w:rsid w:val="00F94D6D"/>
    <w:rsid w:val="00F94D97"/>
    <w:rsid w:val="00F96848"/>
    <w:rsid w:val="00F97582"/>
    <w:rsid w:val="00F976B0"/>
    <w:rsid w:val="00F97B4C"/>
    <w:rsid w:val="00FA0C7A"/>
    <w:rsid w:val="00FA10DC"/>
    <w:rsid w:val="00FA13F1"/>
    <w:rsid w:val="00FA1D90"/>
    <w:rsid w:val="00FA2A98"/>
    <w:rsid w:val="00FA2BDF"/>
    <w:rsid w:val="00FA2D97"/>
    <w:rsid w:val="00FA4332"/>
    <w:rsid w:val="00FA6600"/>
    <w:rsid w:val="00FA71DC"/>
    <w:rsid w:val="00FB0509"/>
    <w:rsid w:val="00FB0A3C"/>
    <w:rsid w:val="00FB1266"/>
    <w:rsid w:val="00FB30FF"/>
    <w:rsid w:val="00FB37FA"/>
    <w:rsid w:val="00FB456C"/>
    <w:rsid w:val="00FB4F2E"/>
    <w:rsid w:val="00FB5057"/>
    <w:rsid w:val="00FB5264"/>
    <w:rsid w:val="00FB5BF8"/>
    <w:rsid w:val="00FB69AC"/>
    <w:rsid w:val="00FB6B9C"/>
    <w:rsid w:val="00FB6E80"/>
    <w:rsid w:val="00FB70A0"/>
    <w:rsid w:val="00FB7236"/>
    <w:rsid w:val="00FC04EC"/>
    <w:rsid w:val="00FC2852"/>
    <w:rsid w:val="00FC2DF6"/>
    <w:rsid w:val="00FC3555"/>
    <w:rsid w:val="00FC3F0D"/>
    <w:rsid w:val="00FC462A"/>
    <w:rsid w:val="00FC4A06"/>
    <w:rsid w:val="00FC4F96"/>
    <w:rsid w:val="00FC5661"/>
    <w:rsid w:val="00FC5ABB"/>
    <w:rsid w:val="00FC5BEB"/>
    <w:rsid w:val="00FC5E4D"/>
    <w:rsid w:val="00FD0849"/>
    <w:rsid w:val="00FD100B"/>
    <w:rsid w:val="00FD1347"/>
    <w:rsid w:val="00FD16EB"/>
    <w:rsid w:val="00FD1B97"/>
    <w:rsid w:val="00FD31EB"/>
    <w:rsid w:val="00FD448F"/>
    <w:rsid w:val="00FD4C14"/>
    <w:rsid w:val="00FD4DDE"/>
    <w:rsid w:val="00FD5122"/>
    <w:rsid w:val="00FD55B4"/>
    <w:rsid w:val="00FD5C40"/>
    <w:rsid w:val="00FD640F"/>
    <w:rsid w:val="00FE04D3"/>
    <w:rsid w:val="00FE1800"/>
    <w:rsid w:val="00FE1AAE"/>
    <w:rsid w:val="00FE20FE"/>
    <w:rsid w:val="00FE294D"/>
    <w:rsid w:val="00FE334D"/>
    <w:rsid w:val="00FE33DF"/>
    <w:rsid w:val="00FE35B9"/>
    <w:rsid w:val="00FE3AEE"/>
    <w:rsid w:val="00FE3BF8"/>
    <w:rsid w:val="00FE3D83"/>
    <w:rsid w:val="00FE40E2"/>
    <w:rsid w:val="00FE4977"/>
    <w:rsid w:val="00FE4EC0"/>
    <w:rsid w:val="00FE4EDD"/>
    <w:rsid w:val="00FE509C"/>
    <w:rsid w:val="00FE571E"/>
    <w:rsid w:val="00FE7E5C"/>
    <w:rsid w:val="00FF076E"/>
    <w:rsid w:val="00FF1A34"/>
    <w:rsid w:val="00FF25E8"/>
    <w:rsid w:val="00FF415D"/>
    <w:rsid w:val="00FF615B"/>
    <w:rsid w:val="00FF6D35"/>
    <w:rsid w:val="00FF7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1737A-8400-466B-BEDB-6B6E7B41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69A"/>
    <w:rPr>
      <w:lang w:val="uk-UA"/>
    </w:rPr>
  </w:style>
  <w:style w:type="paragraph" w:styleId="3">
    <w:name w:val="heading 3"/>
    <w:basedOn w:val="a"/>
    <w:next w:val="a"/>
    <w:link w:val="30"/>
    <w:uiPriority w:val="9"/>
    <w:unhideWhenUsed/>
    <w:qFormat/>
    <w:rsid w:val="005D51BA"/>
    <w:pPr>
      <w:keepNext/>
      <w:keepLines/>
      <w:spacing w:before="40" w:after="0"/>
      <w:ind w:firstLine="709"/>
      <w:contextualSpacing/>
      <w:jc w:val="both"/>
      <w:outlineLvl w:val="2"/>
    </w:pPr>
    <w:rPr>
      <w:rFonts w:asciiTheme="majorHAnsi" w:eastAsiaTheme="majorEastAsia" w:hAnsiTheme="majorHAnsi" w:cstheme="majorBidi"/>
      <w:color w:val="1F3763"/>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uiPriority w:val="99"/>
    <w:rsid w:val="00467B50"/>
    <w:pPr>
      <w:widowControl w:val="0"/>
      <w:spacing w:after="0" w:line="360" w:lineRule="auto"/>
      <w:ind w:firstLine="720"/>
      <w:jc w:val="both"/>
    </w:pPr>
    <w:rPr>
      <w:rFonts w:ascii="Times New Roman" w:eastAsia="Times New Roman" w:hAnsi="Times New Roman" w:cs="Times New Roman"/>
      <w:color w:val="FF0000"/>
      <w:sz w:val="26"/>
      <w:szCs w:val="20"/>
      <w:lang w:eastAsia="ru-RU"/>
    </w:rPr>
  </w:style>
  <w:style w:type="paragraph" w:styleId="a3">
    <w:name w:val="Body Text"/>
    <w:basedOn w:val="a"/>
    <w:link w:val="a4"/>
    <w:rsid w:val="00921522"/>
    <w:pPr>
      <w:spacing w:after="120" w:line="240" w:lineRule="auto"/>
    </w:pPr>
    <w:rPr>
      <w:rFonts w:ascii="Times New Roman" w:eastAsia="Calibri" w:hAnsi="Times New Roman" w:cs="Times New Roman"/>
      <w:sz w:val="24"/>
      <w:szCs w:val="20"/>
      <w:lang w:val="x-none" w:eastAsia="ru-RU"/>
    </w:rPr>
  </w:style>
  <w:style w:type="character" w:customStyle="1" w:styleId="a4">
    <w:name w:val="Основной текст Знак"/>
    <w:basedOn w:val="a0"/>
    <w:link w:val="a3"/>
    <w:rsid w:val="00921522"/>
    <w:rPr>
      <w:rFonts w:ascii="Times New Roman" w:eastAsia="Calibri" w:hAnsi="Times New Roman" w:cs="Times New Roman"/>
      <w:sz w:val="24"/>
      <w:szCs w:val="20"/>
      <w:lang w:val="x-none" w:eastAsia="ru-RU"/>
    </w:rPr>
  </w:style>
  <w:style w:type="character" w:styleId="a5">
    <w:name w:val="Hyperlink"/>
    <w:basedOn w:val="a0"/>
    <w:uiPriority w:val="99"/>
    <w:unhideWhenUsed/>
    <w:rsid w:val="00B60E53"/>
    <w:rPr>
      <w:color w:val="0563C1" w:themeColor="hyperlink"/>
      <w:u w:val="single"/>
    </w:rPr>
  </w:style>
  <w:style w:type="paragraph" w:styleId="a6">
    <w:name w:val="List Paragraph"/>
    <w:basedOn w:val="a"/>
    <w:uiPriority w:val="34"/>
    <w:qFormat/>
    <w:rsid w:val="00220071"/>
    <w:pPr>
      <w:ind w:left="720"/>
      <w:contextualSpacing/>
    </w:pPr>
  </w:style>
  <w:style w:type="paragraph" w:styleId="a7">
    <w:name w:val="header"/>
    <w:basedOn w:val="a"/>
    <w:link w:val="a8"/>
    <w:uiPriority w:val="99"/>
    <w:unhideWhenUsed/>
    <w:rsid w:val="005A33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A330B"/>
    <w:rPr>
      <w:lang w:val="uk-UA"/>
    </w:rPr>
  </w:style>
  <w:style w:type="paragraph" w:styleId="a9">
    <w:name w:val="footer"/>
    <w:basedOn w:val="a"/>
    <w:link w:val="aa"/>
    <w:uiPriority w:val="99"/>
    <w:unhideWhenUsed/>
    <w:rsid w:val="005A330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A330B"/>
    <w:rPr>
      <w:lang w:val="uk-UA"/>
    </w:rPr>
  </w:style>
  <w:style w:type="paragraph" w:styleId="ab">
    <w:name w:val="Normal (Web)"/>
    <w:basedOn w:val="a"/>
    <w:uiPriority w:val="99"/>
    <w:unhideWhenUsed/>
    <w:rsid w:val="009008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c">
    <w:name w:val="Table Grid"/>
    <w:basedOn w:val="a1"/>
    <w:uiPriority w:val="39"/>
    <w:rsid w:val="00980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59"/>
    <w:rsid w:val="00737C64"/>
    <w:pPr>
      <w:spacing w:after="0" w:line="240" w:lineRule="auto"/>
    </w:pPr>
    <w:rPr>
      <w:kern w:val="2"/>
      <w:lang w:val="en-US"/>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rsid w:val="005D51BA"/>
    <w:rPr>
      <w:rFonts w:asciiTheme="majorHAnsi" w:eastAsiaTheme="majorEastAsia" w:hAnsiTheme="majorHAnsi" w:cstheme="majorBidi"/>
      <w:color w:val="1F3763"/>
      <w:kern w:val="2"/>
      <w:sz w:val="24"/>
      <w:szCs w:val="24"/>
      <w:lang w:val="uk-UA"/>
      <w14:ligatures w14:val="standardContextual"/>
    </w:rPr>
  </w:style>
  <w:style w:type="character" w:styleId="ad">
    <w:name w:val="FollowedHyperlink"/>
    <w:basedOn w:val="a0"/>
    <w:uiPriority w:val="99"/>
    <w:semiHidden/>
    <w:unhideWhenUsed/>
    <w:rsid w:val="00355C07"/>
    <w:rPr>
      <w:color w:val="954F72" w:themeColor="followedHyperlink"/>
      <w:u w:val="single"/>
    </w:rPr>
  </w:style>
  <w:style w:type="paragraph" w:styleId="ae">
    <w:name w:val="No Spacing"/>
    <w:uiPriority w:val="1"/>
    <w:qFormat/>
    <w:rsid w:val="00A539B3"/>
    <w:pPr>
      <w:spacing w:after="0" w:line="240" w:lineRule="auto"/>
    </w:pPr>
  </w:style>
  <w:style w:type="table" w:customStyle="1" w:styleId="2">
    <w:name w:val="Сетка таблицы2"/>
    <w:basedOn w:val="a1"/>
    <w:next w:val="ac"/>
    <w:uiPriority w:val="39"/>
    <w:rsid w:val="0096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1438">
      <w:bodyDiv w:val="1"/>
      <w:marLeft w:val="0"/>
      <w:marRight w:val="0"/>
      <w:marTop w:val="0"/>
      <w:marBottom w:val="0"/>
      <w:divBdr>
        <w:top w:val="none" w:sz="0" w:space="0" w:color="auto"/>
        <w:left w:val="none" w:sz="0" w:space="0" w:color="auto"/>
        <w:bottom w:val="none" w:sz="0" w:space="0" w:color="auto"/>
        <w:right w:val="none" w:sz="0" w:space="0" w:color="auto"/>
      </w:divBdr>
    </w:div>
    <w:div w:id="102700184">
      <w:bodyDiv w:val="1"/>
      <w:marLeft w:val="0"/>
      <w:marRight w:val="0"/>
      <w:marTop w:val="0"/>
      <w:marBottom w:val="0"/>
      <w:divBdr>
        <w:top w:val="none" w:sz="0" w:space="0" w:color="auto"/>
        <w:left w:val="none" w:sz="0" w:space="0" w:color="auto"/>
        <w:bottom w:val="none" w:sz="0" w:space="0" w:color="auto"/>
        <w:right w:val="none" w:sz="0" w:space="0" w:color="auto"/>
      </w:divBdr>
    </w:div>
    <w:div w:id="1461654991">
      <w:bodyDiv w:val="1"/>
      <w:marLeft w:val="0"/>
      <w:marRight w:val="0"/>
      <w:marTop w:val="0"/>
      <w:marBottom w:val="0"/>
      <w:divBdr>
        <w:top w:val="none" w:sz="0" w:space="0" w:color="auto"/>
        <w:left w:val="none" w:sz="0" w:space="0" w:color="auto"/>
        <w:bottom w:val="none" w:sz="0" w:space="0" w:color="auto"/>
        <w:right w:val="none" w:sz="0" w:space="0" w:color="auto"/>
      </w:divBdr>
      <w:divsChild>
        <w:div w:id="1737703381">
          <w:marLeft w:val="547"/>
          <w:marRight w:val="0"/>
          <w:marTop w:val="0"/>
          <w:marBottom w:val="0"/>
          <w:divBdr>
            <w:top w:val="none" w:sz="0" w:space="0" w:color="auto"/>
            <w:left w:val="none" w:sz="0" w:space="0" w:color="auto"/>
            <w:bottom w:val="none" w:sz="0" w:space="0" w:color="auto"/>
            <w:right w:val="none" w:sz="0" w:space="0" w:color="auto"/>
          </w:divBdr>
        </w:div>
      </w:divsChild>
    </w:div>
    <w:div w:id="19360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3%D0%B8%D1%80%D1%8C%D0%BE%D0%B2%D0%B8%D0%B9_%D1%81%D0%BF%D0%BE%D1%80%D1%82" TargetMode="External"/><Relationship Id="rId13" Type="http://schemas.openxmlformats.org/officeDocument/2006/relationships/header" Target="header2.xml"/><Relationship Id="rId18" Type="http://schemas.openxmlformats.org/officeDocument/2006/relationships/hyperlink" Target="https://uk.wikipedia.org/wiki/%D0%93%D0%B8%D1%80%D1%8C%D0%BE%D0%B2%D0%B8%D0%B9_%D1%81%D0%BF%D0%BE%D1%80%D1%82" TargetMode="External"/><Relationship Id="rId3" Type="http://schemas.openxmlformats.org/officeDocument/2006/relationships/styles" Target="styles.xml"/><Relationship Id="rId21" Type="http://schemas.openxmlformats.org/officeDocument/2006/relationships/hyperlink" Target="https://www.tandfonline.com/doi/full/10.1080/17461391.2021.1930193"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journals.lww.com/nsca-jscr/Fulltext/2022/09000/Effects_of_Combined_Strength_and_Endurance.1.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lww.com/nsca-jscr/Fulltext/2022/09000/Effects_of_Combined_Strength_and_Endurance.1.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1.xml"/><Relationship Id="rId10" Type="http://schemas.openxmlformats.org/officeDocument/2006/relationships/hyperlink" Target="https://spppc.com.ua/index.php/journal/article/view/903" TargetMode="External"/><Relationship Id="rId19" Type="http://schemas.openxmlformats.org/officeDocument/2006/relationships/hyperlink" Target="http://efsupit.ro" TargetMode="External"/><Relationship Id="rId4" Type="http://schemas.openxmlformats.org/officeDocument/2006/relationships/settings" Target="settings.xml"/><Relationship Id="rId9" Type="http://schemas.openxmlformats.org/officeDocument/2006/relationships/hyperlink" Target="https://uk.wikipedia.org/wiki/%D0%93%D0%B8%D1%80%D1%8C%D0%BE%D0%B2%D0%B8%D0%B9_%D1%81%D0%BF%D0%BE%D1%80%D1%82" TargetMode="External"/><Relationship Id="rId14" Type="http://schemas.openxmlformats.org/officeDocument/2006/relationships/chart" Target="charts/chart1.xml"/><Relationship Id="rId22" Type="http://schemas.openxmlformats.org/officeDocument/2006/relationships/hyperlink" Target="https://pubmed.ncbi.nlm.nih.gov/3400620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617463793486163E-2"/>
          <c:y val="0.13559479073926331"/>
          <c:w val="0.73200413816886023"/>
          <c:h val="0.80036861031137629"/>
        </c:manualLayout>
      </c:layout>
      <c:barChart>
        <c:barDir val="col"/>
        <c:grouping val="clustered"/>
        <c:varyColors val="0"/>
        <c:ser>
          <c:idx val="0"/>
          <c:order val="0"/>
          <c:tx>
            <c:strRef>
              <c:f>Лист1!$B$1</c:f>
              <c:strCache>
                <c:ptCount val="1"/>
                <c:pt idx="0">
                  <c:v>Підтягування на перекладині</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Лист1!$A$2:$A$3</c:f>
              <c:strCache>
                <c:ptCount val="2"/>
                <c:pt idx="0">
                  <c:v>Контрольна група</c:v>
                </c:pt>
                <c:pt idx="1">
                  <c:v>Експериментальна група</c:v>
                </c:pt>
              </c:strCache>
            </c:strRef>
          </c:cat>
          <c:val>
            <c:numRef>
              <c:f>Лист1!$B$2:$B$3</c:f>
              <c:numCache>
                <c:formatCode>General</c:formatCode>
                <c:ptCount val="2"/>
                <c:pt idx="0">
                  <c:v>7.8</c:v>
                </c:pt>
                <c:pt idx="1">
                  <c:v>8</c:v>
                </c:pt>
              </c:numCache>
            </c:numRef>
          </c:val>
        </c:ser>
        <c:ser>
          <c:idx val="1"/>
          <c:order val="1"/>
          <c:tx>
            <c:strRef>
              <c:f>Лист1!$C$1</c:f>
              <c:strCache>
                <c:ptCount val="1"/>
                <c:pt idx="0">
                  <c:v>Комплексна силова впрва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Лист1!$A$2:$A$3</c:f>
              <c:strCache>
                <c:ptCount val="2"/>
                <c:pt idx="0">
                  <c:v>Контрольна група</c:v>
                </c:pt>
                <c:pt idx="1">
                  <c:v>Експериментальна група</c:v>
                </c:pt>
              </c:strCache>
            </c:strRef>
          </c:cat>
          <c:val>
            <c:numRef>
              <c:f>Лист1!$C$2:$C$3</c:f>
              <c:numCache>
                <c:formatCode>General</c:formatCode>
                <c:ptCount val="2"/>
                <c:pt idx="0">
                  <c:v>77.7</c:v>
                </c:pt>
                <c:pt idx="1">
                  <c:v>78</c:v>
                </c:pt>
              </c:numCache>
            </c:numRef>
          </c:val>
        </c:ser>
        <c:ser>
          <c:idx val="2"/>
          <c:order val="2"/>
          <c:tx>
            <c:strRef>
              <c:f>Лист1!$D$1</c:f>
              <c:strCache>
                <c:ptCount val="1"/>
                <c:pt idx="0">
                  <c:v>Ривок гирі</c:v>
                </c:pt>
              </c:strCache>
            </c:strRef>
          </c:tx>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Лист1!$A$2:$A$3</c:f>
              <c:strCache>
                <c:ptCount val="2"/>
                <c:pt idx="0">
                  <c:v>Контрольна група</c:v>
                </c:pt>
                <c:pt idx="1">
                  <c:v>Експериментальна група</c:v>
                </c:pt>
              </c:strCache>
            </c:strRef>
          </c:cat>
          <c:val>
            <c:numRef>
              <c:f>Лист1!$D$2:$D$3</c:f>
              <c:numCache>
                <c:formatCode>General</c:formatCode>
                <c:ptCount val="2"/>
                <c:pt idx="0">
                  <c:v>99.4</c:v>
                </c:pt>
                <c:pt idx="1">
                  <c:v>101</c:v>
                </c:pt>
              </c:numCache>
            </c:numRef>
          </c:val>
        </c:ser>
        <c:dLbls>
          <c:showLegendKey val="0"/>
          <c:showVal val="0"/>
          <c:showCatName val="0"/>
          <c:showSerName val="0"/>
          <c:showPercent val="0"/>
          <c:showBubbleSize val="0"/>
        </c:dLbls>
        <c:gapWidth val="150"/>
        <c:axId val="343007680"/>
        <c:axId val="343005328"/>
      </c:barChart>
      <c:catAx>
        <c:axId val="343007680"/>
        <c:scaling>
          <c:orientation val="minMax"/>
        </c:scaling>
        <c:delete val="0"/>
        <c:axPos val="b"/>
        <c:numFmt formatCode="General" sourceLinked="1"/>
        <c:majorTickMark val="none"/>
        <c:minorTickMark val="none"/>
        <c:tickLblPos val="nextTo"/>
        <c:spPr>
          <a:solidFill>
            <a:schemeClr val="bg1">
              <a:lumMod val="95000"/>
            </a:schemeClr>
          </a:solid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ru-RU"/>
          </a:p>
        </c:txPr>
        <c:crossAx val="343005328"/>
        <c:crosses val="autoZero"/>
        <c:auto val="1"/>
        <c:lblAlgn val="ctr"/>
        <c:lblOffset val="100"/>
        <c:noMultiLvlLbl val="0"/>
      </c:catAx>
      <c:valAx>
        <c:axId val="343005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solidFill>
            <a:schemeClr val="bg1"/>
          </a:solid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343007680"/>
        <c:crosses val="autoZero"/>
        <c:crossBetween val="between"/>
      </c:valAx>
      <c:spPr>
        <a:noFill/>
        <a:ln w="25400">
          <a:noFill/>
        </a:ln>
        <a:effectLst/>
      </c:spPr>
    </c:plotArea>
    <c:legend>
      <c:legendPos val="t"/>
      <c:overlay val="0"/>
      <c:spPr>
        <a:solidFill>
          <a:schemeClr val="bg2"/>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Контрольна</a:t>
            </a:r>
            <a:r>
              <a:rPr lang="ru-RU" baseline="0"/>
              <a:t> група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Вхідний контроль</c:v>
                </c:pt>
              </c:strCache>
            </c:strRef>
          </c:tx>
          <c:spPr>
            <a:solidFill>
              <a:schemeClr val="accent1"/>
            </a:solidFill>
            <a:ln>
              <a:noFill/>
            </a:ln>
            <a:effectLst/>
          </c:spPr>
          <c:invertIfNegative val="0"/>
          <c:cat>
            <c:strRef>
              <c:f>Лист1!$A$2:$A$4</c:f>
              <c:strCache>
                <c:ptCount val="3"/>
                <c:pt idx="0">
                  <c:v>Підтягування на перекладині </c:v>
                </c:pt>
                <c:pt idx="1">
                  <c:v>Комплексна силова</c:v>
                </c:pt>
                <c:pt idx="2">
                  <c:v>Ривок гирі</c:v>
                </c:pt>
              </c:strCache>
            </c:strRef>
          </c:cat>
          <c:val>
            <c:numRef>
              <c:f>Лист1!$B$2:$B$4</c:f>
              <c:numCache>
                <c:formatCode>General</c:formatCode>
                <c:ptCount val="3"/>
                <c:pt idx="0">
                  <c:v>7.8</c:v>
                </c:pt>
                <c:pt idx="1">
                  <c:v>77.7</c:v>
                </c:pt>
                <c:pt idx="2">
                  <c:v>99.4</c:v>
                </c:pt>
              </c:numCache>
            </c:numRef>
          </c:val>
        </c:ser>
        <c:ser>
          <c:idx val="1"/>
          <c:order val="1"/>
          <c:tx>
            <c:strRef>
              <c:f>Лист1!$C$1</c:f>
              <c:strCache>
                <c:ptCount val="1"/>
                <c:pt idx="0">
                  <c:v>Вихідний контроль</c:v>
                </c:pt>
              </c:strCache>
            </c:strRef>
          </c:tx>
          <c:spPr>
            <a:solidFill>
              <a:schemeClr val="accent2"/>
            </a:solidFill>
            <a:ln>
              <a:noFill/>
            </a:ln>
            <a:effectLst/>
          </c:spPr>
          <c:invertIfNegative val="0"/>
          <c:cat>
            <c:strRef>
              <c:f>Лист1!$A$2:$A$4</c:f>
              <c:strCache>
                <c:ptCount val="3"/>
                <c:pt idx="0">
                  <c:v>Підтягування на перекладині </c:v>
                </c:pt>
                <c:pt idx="1">
                  <c:v>Комплексна силова</c:v>
                </c:pt>
                <c:pt idx="2">
                  <c:v>Ривок гирі</c:v>
                </c:pt>
              </c:strCache>
            </c:strRef>
          </c:cat>
          <c:val>
            <c:numRef>
              <c:f>Лист1!$C$2:$C$4</c:f>
              <c:numCache>
                <c:formatCode>General</c:formatCode>
                <c:ptCount val="3"/>
                <c:pt idx="0">
                  <c:v>8.8000000000000007</c:v>
                </c:pt>
                <c:pt idx="1">
                  <c:v>79.400000000000006</c:v>
                </c:pt>
                <c:pt idx="2">
                  <c:v>102.9</c:v>
                </c:pt>
              </c:numCache>
            </c:numRef>
          </c:val>
        </c:ser>
        <c:dLbls>
          <c:showLegendKey val="0"/>
          <c:showVal val="0"/>
          <c:showCatName val="0"/>
          <c:showSerName val="0"/>
          <c:showPercent val="0"/>
          <c:showBubbleSize val="0"/>
        </c:dLbls>
        <c:gapWidth val="219"/>
        <c:overlap val="-27"/>
        <c:axId val="343008072"/>
        <c:axId val="343008464"/>
      </c:barChart>
      <c:catAx>
        <c:axId val="343008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3008464"/>
        <c:crosses val="autoZero"/>
        <c:auto val="1"/>
        <c:lblAlgn val="ctr"/>
        <c:lblOffset val="100"/>
        <c:noMultiLvlLbl val="0"/>
      </c:catAx>
      <c:valAx>
        <c:axId val="343008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3008072"/>
        <c:crosses val="autoZero"/>
        <c:crossBetween val="between"/>
      </c:valAx>
      <c:spPr>
        <a:solidFill>
          <a:schemeClr val="bg1"/>
        </a:solidFill>
        <a:ln>
          <a:solidFill>
            <a:schemeClr val="bg2">
              <a:lumMod val="75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Експериментальна</a:t>
            </a:r>
            <a:r>
              <a:rPr lang="ru-RU" baseline="0"/>
              <a:t> група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Вхідний контроль</c:v>
                </c:pt>
              </c:strCache>
            </c:strRef>
          </c:tx>
          <c:spPr>
            <a:solidFill>
              <a:schemeClr val="accent1"/>
            </a:solidFill>
            <a:ln>
              <a:noFill/>
            </a:ln>
            <a:effectLst/>
          </c:spPr>
          <c:invertIfNegative val="0"/>
          <c:cat>
            <c:strRef>
              <c:f>Лист1!$A$2:$A$4</c:f>
              <c:strCache>
                <c:ptCount val="3"/>
                <c:pt idx="0">
                  <c:v>Підтягування на перекладині</c:v>
                </c:pt>
                <c:pt idx="1">
                  <c:v>Комплексна силова</c:v>
                </c:pt>
                <c:pt idx="2">
                  <c:v>Ривок гирі</c:v>
                </c:pt>
              </c:strCache>
            </c:strRef>
          </c:cat>
          <c:val>
            <c:numRef>
              <c:f>Лист1!$B$2:$B$4</c:f>
              <c:numCache>
                <c:formatCode>General</c:formatCode>
                <c:ptCount val="3"/>
                <c:pt idx="0">
                  <c:v>8</c:v>
                </c:pt>
                <c:pt idx="1">
                  <c:v>78</c:v>
                </c:pt>
                <c:pt idx="2">
                  <c:v>101</c:v>
                </c:pt>
              </c:numCache>
            </c:numRef>
          </c:val>
        </c:ser>
        <c:ser>
          <c:idx val="1"/>
          <c:order val="1"/>
          <c:tx>
            <c:strRef>
              <c:f>Лист1!$C$1</c:f>
              <c:strCache>
                <c:ptCount val="1"/>
                <c:pt idx="0">
                  <c:v>Вихідний контроль</c:v>
                </c:pt>
              </c:strCache>
            </c:strRef>
          </c:tx>
          <c:spPr>
            <a:solidFill>
              <a:schemeClr val="accent2"/>
            </a:solidFill>
            <a:ln>
              <a:noFill/>
            </a:ln>
            <a:effectLst/>
          </c:spPr>
          <c:invertIfNegative val="0"/>
          <c:cat>
            <c:strRef>
              <c:f>Лист1!$A$2:$A$4</c:f>
              <c:strCache>
                <c:ptCount val="3"/>
                <c:pt idx="0">
                  <c:v>Підтягування на перекладині</c:v>
                </c:pt>
                <c:pt idx="1">
                  <c:v>Комплексна силова</c:v>
                </c:pt>
                <c:pt idx="2">
                  <c:v>Ривок гирі</c:v>
                </c:pt>
              </c:strCache>
            </c:strRef>
          </c:cat>
          <c:val>
            <c:numRef>
              <c:f>Лист1!$C$2:$C$4</c:f>
              <c:numCache>
                <c:formatCode>General</c:formatCode>
                <c:ptCount val="3"/>
                <c:pt idx="0">
                  <c:v>9.8000000000000007</c:v>
                </c:pt>
                <c:pt idx="1">
                  <c:v>86.7</c:v>
                </c:pt>
                <c:pt idx="2">
                  <c:v>110.8</c:v>
                </c:pt>
              </c:numCache>
            </c:numRef>
          </c:val>
        </c:ser>
        <c:dLbls>
          <c:showLegendKey val="0"/>
          <c:showVal val="0"/>
          <c:showCatName val="0"/>
          <c:showSerName val="0"/>
          <c:showPercent val="0"/>
          <c:showBubbleSize val="0"/>
        </c:dLbls>
        <c:gapWidth val="219"/>
        <c:overlap val="-27"/>
        <c:axId val="343009640"/>
        <c:axId val="343011992"/>
      </c:barChart>
      <c:catAx>
        <c:axId val="343009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3011992"/>
        <c:crosses val="autoZero"/>
        <c:auto val="1"/>
        <c:lblAlgn val="ctr"/>
        <c:lblOffset val="100"/>
        <c:noMultiLvlLbl val="0"/>
      </c:catAx>
      <c:valAx>
        <c:axId val="343011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3009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sz="1600"/>
              <a:t>Порівняння</a:t>
            </a:r>
            <a:r>
              <a:rPr lang="ru-RU" sz="1600" baseline="0"/>
              <a:t> РЕЗУЛЬТАТІВ</a:t>
            </a:r>
            <a:endParaRPr lang="ru-RU" sz="1600"/>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Підтягування на переклдаині</c:v>
                </c:pt>
              </c:strCache>
            </c:strRef>
          </c:tx>
          <c:spPr>
            <a:solidFill>
              <a:srgbClr val="FFFF00"/>
            </a:solidFill>
            <a:ln>
              <a:noFill/>
            </a:ln>
            <a:effectLst>
              <a:innerShdw blurRad="114300">
                <a:schemeClr val="accent2"/>
              </a:innerShdw>
            </a:effectLst>
          </c:spPr>
          <c:invertIfNegative val="0"/>
          <c:cat>
            <c:strRef>
              <c:f>Лист1!$A$2:$A$6</c:f>
              <c:strCache>
                <c:ptCount val="4"/>
                <c:pt idx="0">
                  <c:v>Вхідний контроль контрольної групи</c:v>
                </c:pt>
                <c:pt idx="1">
                  <c:v>Вихідний контроль контрольної групи</c:v>
                </c:pt>
                <c:pt idx="2">
                  <c:v>Вхідний контроль експериментальної групи</c:v>
                </c:pt>
                <c:pt idx="3">
                  <c:v>Вихідний контроль експериментальної групи</c:v>
                </c:pt>
              </c:strCache>
            </c:strRef>
          </c:cat>
          <c:val>
            <c:numRef>
              <c:f>Лист1!$B$2:$B$6</c:f>
              <c:numCache>
                <c:formatCode>General</c:formatCode>
                <c:ptCount val="5"/>
                <c:pt idx="0">
                  <c:v>7.8</c:v>
                </c:pt>
                <c:pt idx="1">
                  <c:v>8.8000000000000007</c:v>
                </c:pt>
                <c:pt idx="2">
                  <c:v>8</c:v>
                </c:pt>
                <c:pt idx="3">
                  <c:v>9.8000000000000007</c:v>
                </c:pt>
              </c:numCache>
            </c:numRef>
          </c:val>
        </c:ser>
        <c:ser>
          <c:idx val="1"/>
          <c:order val="1"/>
          <c:tx>
            <c:strRef>
              <c:f>Лист1!$C$1</c:f>
              <c:strCache>
                <c:ptCount val="1"/>
                <c:pt idx="0">
                  <c:v>Комплексна силова вправа</c:v>
                </c:pt>
              </c:strCache>
            </c:strRef>
          </c:tx>
          <c:spPr>
            <a:solidFill>
              <a:srgbClr val="92D050"/>
            </a:solidFill>
            <a:ln>
              <a:noFill/>
            </a:ln>
            <a:effectLst>
              <a:innerShdw blurRad="114300">
                <a:schemeClr val="accent4"/>
              </a:innerShdw>
            </a:effectLst>
          </c:spPr>
          <c:invertIfNegative val="0"/>
          <c:cat>
            <c:strRef>
              <c:f>Лист1!$A$2:$A$6</c:f>
              <c:strCache>
                <c:ptCount val="4"/>
                <c:pt idx="0">
                  <c:v>Вхідний контроль контрольної групи</c:v>
                </c:pt>
                <c:pt idx="1">
                  <c:v>Вихідний контроль контрольної групи</c:v>
                </c:pt>
                <c:pt idx="2">
                  <c:v>Вхідний контроль експериментальної групи</c:v>
                </c:pt>
                <c:pt idx="3">
                  <c:v>Вихідний контроль експериментальної групи</c:v>
                </c:pt>
              </c:strCache>
            </c:strRef>
          </c:cat>
          <c:val>
            <c:numRef>
              <c:f>Лист1!$C$2:$C$6</c:f>
              <c:numCache>
                <c:formatCode>General</c:formatCode>
                <c:ptCount val="5"/>
                <c:pt idx="0">
                  <c:v>77.7</c:v>
                </c:pt>
                <c:pt idx="1">
                  <c:v>79.400000000000006</c:v>
                </c:pt>
                <c:pt idx="2">
                  <c:v>78</c:v>
                </c:pt>
                <c:pt idx="3">
                  <c:v>86.7</c:v>
                </c:pt>
              </c:numCache>
            </c:numRef>
          </c:val>
        </c:ser>
        <c:ser>
          <c:idx val="2"/>
          <c:order val="2"/>
          <c:tx>
            <c:strRef>
              <c:f>Лист1!$D$1</c:f>
              <c:strCache>
                <c:ptCount val="1"/>
                <c:pt idx="0">
                  <c:v>Ривок гирі</c:v>
                </c:pt>
              </c:strCache>
            </c:strRef>
          </c:tx>
          <c:spPr>
            <a:solidFill>
              <a:srgbClr val="0070C0"/>
            </a:solidFill>
            <a:ln>
              <a:noFill/>
            </a:ln>
            <a:effectLst>
              <a:innerShdw blurRad="114300">
                <a:schemeClr val="accent6"/>
              </a:innerShdw>
            </a:effectLst>
          </c:spPr>
          <c:invertIfNegative val="0"/>
          <c:cat>
            <c:strRef>
              <c:f>Лист1!$A$2:$A$6</c:f>
              <c:strCache>
                <c:ptCount val="4"/>
                <c:pt idx="0">
                  <c:v>Вхідний контроль контрольної групи</c:v>
                </c:pt>
                <c:pt idx="1">
                  <c:v>Вихідний контроль контрольної групи</c:v>
                </c:pt>
                <c:pt idx="2">
                  <c:v>Вхідний контроль експериментальної групи</c:v>
                </c:pt>
                <c:pt idx="3">
                  <c:v>Вихідний контроль експериментальної групи</c:v>
                </c:pt>
              </c:strCache>
            </c:strRef>
          </c:cat>
          <c:val>
            <c:numRef>
              <c:f>Лист1!$D$2:$D$6</c:f>
              <c:numCache>
                <c:formatCode>General</c:formatCode>
                <c:ptCount val="5"/>
                <c:pt idx="0">
                  <c:v>99.4</c:v>
                </c:pt>
                <c:pt idx="1">
                  <c:v>102.8</c:v>
                </c:pt>
                <c:pt idx="2">
                  <c:v>101</c:v>
                </c:pt>
                <c:pt idx="3">
                  <c:v>112.3</c:v>
                </c:pt>
              </c:numCache>
            </c:numRef>
          </c:val>
        </c:ser>
        <c:dLbls>
          <c:showLegendKey val="0"/>
          <c:showVal val="0"/>
          <c:showCatName val="0"/>
          <c:showSerName val="0"/>
          <c:showPercent val="0"/>
          <c:showBubbleSize val="0"/>
        </c:dLbls>
        <c:gapWidth val="150"/>
        <c:overlap val="-27"/>
        <c:axId val="343006896"/>
        <c:axId val="343012776"/>
      </c:barChart>
      <c:catAx>
        <c:axId val="34300689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3012776"/>
        <c:crosses val="autoZero"/>
        <c:auto val="1"/>
        <c:lblAlgn val="ctr"/>
        <c:lblOffset val="100"/>
        <c:noMultiLvlLbl val="0"/>
      </c:catAx>
      <c:valAx>
        <c:axId val="343012776"/>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30068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03E0-3AA7-4937-9E3E-390CCD00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16772</TotalTime>
  <Pages>1</Pages>
  <Words>15595</Words>
  <Characters>88892</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2883</cp:revision>
  <dcterms:created xsi:type="dcterms:W3CDTF">2023-11-25T17:27:00Z</dcterms:created>
  <dcterms:modified xsi:type="dcterms:W3CDTF">2024-05-27T18:59:00Z</dcterms:modified>
</cp:coreProperties>
</file>